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F7" w:rsidRDefault="006947F7">
      <w:pPr>
        <w:pStyle w:val="Corpodetexto"/>
        <w:spacing w:before="11"/>
        <w:rPr>
          <w:rFonts w:ascii="Times New Roman"/>
          <w:sz w:val="8"/>
        </w:rPr>
      </w:pPr>
    </w:p>
    <w:p w:rsidR="006947F7" w:rsidRDefault="00141010">
      <w:pPr>
        <w:pStyle w:val="Corpodetexto"/>
        <w:ind w:left="1201"/>
        <w:rPr>
          <w:rFonts w:ascii="Times New Roman"/>
          <w:sz w:val="20"/>
        </w:rPr>
      </w:pPr>
      <w:r>
        <w:rPr>
          <w:rFonts w:ascii="Times New Roman"/>
          <w:noProof/>
          <w:sz w:val="20"/>
          <w:lang w:val="pt-BR" w:eastAsia="pt-BR" w:bidi="ar-SA"/>
        </w:rPr>
        <w:drawing>
          <wp:inline distT="0" distB="0" distL="0" distR="0">
            <wp:extent cx="4477187" cy="10492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477187" cy="1049274"/>
                    </a:xfrm>
                    <a:prstGeom prst="rect">
                      <a:avLst/>
                    </a:prstGeom>
                  </pic:spPr>
                </pic:pic>
              </a:graphicData>
            </a:graphic>
          </wp:inline>
        </w:drawing>
      </w:r>
    </w:p>
    <w:p w:rsidR="006947F7" w:rsidRDefault="006947F7">
      <w:pPr>
        <w:pStyle w:val="Corpodetexto"/>
        <w:rPr>
          <w:rFonts w:ascii="Times New Roman"/>
          <w:sz w:val="20"/>
        </w:rPr>
      </w:pPr>
    </w:p>
    <w:p w:rsidR="006947F7" w:rsidRDefault="006947F7">
      <w:pPr>
        <w:pStyle w:val="Corpodetexto"/>
        <w:spacing w:before="7"/>
        <w:rPr>
          <w:rFonts w:ascii="Times New Roman"/>
          <w:sz w:val="20"/>
        </w:rPr>
      </w:pPr>
    </w:p>
    <w:p w:rsidR="006947F7" w:rsidRDefault="00141010">
      <w:pPr>
        <w:pStyle w:val="Corpodetexto"/>
        <w:ind w:left="1276" w:right="1144"/>
        <w:jc w:val="center"/>
      </w:pPr>
      <w:r>
        <w:t>UNIVERSIDADE FEDERAL DO RIO GRANDE DO SUL - UFRGS PROGRAMA DE PÓS GRADUAÇÃO EM SAÚDE COLETIVA MESTRADO ACADÊMICO EM SAÚDE COLETIVA</w:t>
      </w: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38"/>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34"/>
        </w:rPr>
      </w:pPr>
    </w:p>
    <w:p w:rsidR="006947F7" w:rsidRDefault="00141010">
      <w:pPr>
        <w:pStyle w:val="Corpodetexto"/>
        <w:ind w:left="321" w:right="198"/>
        <w:jc w:val="center"/>
      </w:pPr>
      <w:r>
        <w:t>AVALIAÇÃO DOS AFASTAMENTOS DOS SERVIDORES PÚBLICOS ESTADUAIS DE SANTA CATARINA NO PERÍODO DE 2010 A 2016</w:t>
      </w: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141010">
      <w:pPr>
        <w:pStyle w:val="Corpodetexto"/>
        <w:spacing w:before="160"/>
        <w:ind w:left="3830" w:right="3699"/>
        <w:jc w:val="center"/>
      </w:pPr>
      <w:r>
        <w:t>PORTO ALEGRE 2018</w:t>
      </w:r>
    </w:p>
    <w:p w:rsidR="006947F7" w:rsidRDefault="006947F7">
      <w:pPr>
        <w:jc w:val="center"/>
        <w:sectPr w:rsidR="006947F7">
          <w:type w:val="continuous"/>
          <w:pgSz w:w="11910" w:h="16840"/>
          <w:pgMar w:top="1580" w:right="1020" w:bottom="280" w:left="1460" w:header="720" w:footer="720" w:gutter="0"/>
          <w:cols w:space="720"/>
        </w:sectPr>
      </w:pPr>
    </w:p>
    <w:p w:rsidR="006947F7" w:rsidRDefault="006947F7">
      <w:pPr>
        <w:pStyle w:val="Corpodetexto"/>
        <w:rPr>
          <w:sz w:val="26"/>
        </w:rPr>
      </w:pPr>
      <w:bookmarkStart w:id="0" w:name="_GoBack"/>
      <w:bookmarkEnd w:id="0"/>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spacing w:before="1"/>
        <w:rPr>
          <w:sz w:val="22"/>
        </w:rPr>
      </w:pPr>
    </w:p>
    <w:p w:rsidR="006947F7" w:rsidRDefault="00141010">
      <w:pPr>
        <w:pStyle w:val="Corpodetexto"/>
        <w:ind w:left="321" w:right="198"/>
        <w:jc w:val="center"/>
      </w:pPr>
      <w:r>
        <w:t>AVALIAÇÃO DOS AFASTAMENTOS DOS SERVIDORES PÚBLICOS ESTADUAIS DE SANTA CATARINA NO PERÍODO DE 2010 A 2016</w:t>
      </w: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spacing w:before="10"/>
        <w:rPr>
          <w:sz w:val="29"/>
        </w:rPr>
      </w:pPr>
    </w:p>
    <w:p w:rsidR="006947F7" w:rsidRDefault="00141010">
      <w:pPr>
        <w:pStyle w:val="Corpodetexto"/>
        <w:ind w:left="4778" w:right="110"/>
        <w:jc w:val="both"/>
      </w:pPr>
      <w:r>
        <w:t>Dissertação apresentada como requisito parcial à obtenção do título de Mestre em Saúde Coletiva (Mestrado Acadêmico), junto ao Programa de Pós-Graduação em Saúde Coletiva, Universidade Federal do Rio Grande do Sul.</w:t>
      </w: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rPr>
          <w:sz w:val="26"/>
        </w:rPr>
      </w:pPr>
    </w:p>
    <w:p w:rsidR="006947F7" w:rsidRDefault="006947F7">
      <w:pPr>
        <w:pStyle w:val="Corpodetexto"/>
        <w:spacing w:before="1"/>
        <w:rPr>
          <w:sz w:val="30"/>
        </w:rPr>
      </w:pPr>
    </w:p>
    <w:p w:rsidR="006947F7" w:rsidRDefault="00141010">
      <w:pPr>
        <w:pStyle w:val="Corpodetexto"/>
        <w:ind w:left="3830" w:right="3699"/>
        <w:jc w:val="center"/>
      </w:pPr>
      <w:r>
        <w:t>PORTO ALEGRE 2018</w:t>
      </w:r>
    </w:p>
    <w:p w:rsidR="006947F7" w:rsidRDefault="006947F7">
      <w:pPr>
        <w:jc w:val="center"/>
        <w:sectPr w:rsidR="006947F7">
          <w:pgSz w:w="11910" w:h="16840"/>
          <w:pgMar w:top="1580" w:right="1020" w:bottom="280" w:left="1460" w:header="720" w:footer="720" w:gutter="0"/>
          <w:cols w:space="720"/>
        </w:sect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rPr>
          <w:sz w:val="20"/>
        </w:rPr>
      </w:pPr>
    </w:p>
    <w:p w:rsidR="006947F7" w:rsidRDefault="006947F7">
      <w:pPr>
        <w:pStyle w:val="Corpodetexto"/>
        <w:spacing w:before="6"/>
        <w:rPr>
          <w:sz w:val="28"/>
        </w:rPr>
      </w:pPr>
    </w:p>
    <w:p w:rsidR="006947F7" w:rsidRDefault="00141010">
      <w:pPr>
        <w:pStyle w:val="Corpodetexto"/>
        <w:spacing w:before="92"/>
        <w:ind w:left="4778" w:right="109"/>
        <w:jc w:val="both"/>
      </w:pPr>
      <w:r>
        <w:t>É tão sabido que o trabalho é o centro das coisas do mundo e que falar do mundo do trabalho é falar do mundo e todas as suas coisas. Também é sabido que somente com a plenitude da saúde, individual e coletiva, é possível usufruir das coisas boas</w:t>
      </w:r>
      <w:r>
        <w:rPr>
          <w:spacing w:val="-15"/>
        </w:rPr>
        <w:t xml:space="preserve"> </w:t>
      </w:r>
      <w:r>
        <w:t>do</w:t>
      </w:r>
      <w:r>
        <w:rPr>
          <w:spacing w:val="-15"/>
        </w:rPr>
        <w:t xml:space="preserve"> </w:t>
      </w:r>
      <w:r>
        <w:t>mundo</w:t>
      </w:r>
      <w:r>
        <w:rPr>
          <w:spacing w:val="-14"/>
        </w:rPr>
        <w:t xml:space="preserve"> </w:t>
      </w:r>
      <w:r>
        <w:t>e</w:t>
      </w:r>
      <w:r>
        <w:rPr>
          <w:spacing w:val="-15"/>
        </w:rPr>
        <w:t xml:space="preserve"> </w:t>
      </w:r>
      <w:r>
        <w:t>resistir</w:t>
      </w:r>
      <w:r>
        <w:rPr>
          <w:spacing w:val="-17"/>
        </w:rPr>
        <w:t xml:space="preserve"> </w:t>
      </w:r>
      <w:r>
        <w:t>com</w:t>
      </w:r>
      <w:r>
        <w:rPr>
          <w:spacing w:val="-13"/>
        </w:rPr>
        <w:t xml:space="preserve"> </w:t>
      </w:r>
      <w:r>
        <w:t>mais</w:t>
      </w:r>
      <w:r>
        <w:rPr>
          <w:spacing w:val="-18"/>
        </w:rPr>
        <w:t xml:space="preserve"> </w:t>
      </w:r>
      <w:r>
        <w:t>força</w:t>
      </w:r>
      <w:r>
        <w:rPr>
          <w:spacing w:val="-18"/>
        </w:rPr>
        <w:t xml:space="preserve"> </w:t>
      </w:r>
      <w:r>
        <w:t>às más. Sabido, mais ainda, é o quanto a educação é a única forma de entender as coisas do mundo e, só então, poder transformá-las nas boas</w:t>
      </w:r>
      <w:r>
        <w:rPr>
          <w:spacing w:val="-1"/>
        </w:rPr>
        <w:t xml:space="preserve"> </w:t>
      </w:r>
      <w:r>
        <w:t>coisas.</w:t>
      </w:r>
    </w:p>
    <w:p w:rsidR="006947F7" w:rsidRDefault="006947F7">
      <w:pPr>
        <w:pStyle w:val="Corpodetexto"/>
        <w:spacing w:before="1"/>
      </w:pPr>
    </w:p>
    <w:p w:rsidR="006947F7" w:rsidRDefault="00141010">
      <w:pPr>
        <w:pStyle w:val="Corpodetexto"/>
        <w:ind w:left="5631"/>
      </w:pPr>
      <w:r>
        <w:t>Luiz Carlos Fadel de Vasconcellos</w:t>
      </w:r>
    </w:p>
    <w:p w:rsidR="006947F7" w:rsidRDefault="006947F7">
      <w:pPr>
        <w:sectPr w:rsidR="006947F7">
          <w:pgSz w:w="11910" w:h="16840"/>
          <w:pgMar w:top="1580" w:right="1020" w:bottom="280" w:left="1460" w:header="720" w:footer="720" w:gutter="0"/>
          <w:cols w:space="720"/>
        </w:sectPr>
      </w:pPr>
    </w:p>
    <w:p w:rsidR="006947F7" w:rsidRDefault="006947F7">
      <w:pPr>
        <w:pStyle w:val="Corpodetexto"/>
        <w:spacing w:before="10"/>
        <w:rPr>
          <w:sz w:val="27"/>
        </w:rPr>
      </w:pPr>
    </w:p>
    <w:p w:rsidR="006947F7" w:rsidRDefault="00141010">
      <w:pPr>
        <w:pStyle w:val="Corpodetexto"/>
        <w:spacing w:before="92"/>
        <w:ind w:left="242" w:right="106"/>
        <w:jc w:val="both"/>
      </w:pPr>
      <w:r>
        <w:t>O absenteísmo no trabalho manifesta-se de várias formas, sendo a Licença para Tratamento de Saúde o benefício mais concedido a servidores públicos estaduais catarinenses</w:t>
      </w:r>
      <w:r>
        <w:rPr>
          <w:spacing w:val="-12"/>
        </w:rPr>
        <w:t xml:space="preserve"> </w:t>
      </w:r>
      <w:r>
        <w:t>lotados</w:t>
      </w:r>
      <w:r>
        <w:rPr>
          <w:spacing w:val="-14"/>
        </w:rPr>
        <w:t xml:space="preserve"> </w:t>
      </w:r>
      <w:r>
        <w:t>na</w:t>
      </w:r>
      <w:r>
        <w:rPr>
          <w:spacing w:val="-10"/>
        </w:rPr>
        <w:t xml:space="preserve"> </w:t>
      </w:r>
      <w:r>
        <w:t>Secretaria</w:t>
      </w:r>
      <w:r>
        <w:rPr>
          <w:spacing w:val="-11"/>
        </w:rPr>
        <w:t xml:space="preserve"> </w:t>
      </w:r>
      <w:r>
        <w:t>da</w:t>
      </w:r>
      <w:r>
        <w:rPr>
          <w:spacing w:val="-12"/>
        </w:rPr>
        <w:t xml:space="preserve"> </w:t>
      </w:r>
      <w:r>
        <w:t>Saúde.</w:t>
      </w:r>
      <w:r>
        <w:rPr>
          <w:spacing w:val="-13"/>
        </w:rPr>
        <w:t xml:space="preserve"> </w:t>
      </w:r>
      <w:r>
        <w:t>O</w:t>
      </w:r>
      <w:r>
        <w:rPr>
          <w:spacing w:val="-11"/>
        </w:rPr>
        <w:t xml:space="preserve"> </w:t>
      </w:r>
      <w:r>
        <w:t>objetivo</w:t>
      </w:r>
      <w:r>
        <w:rPr>
          <w:spacing w:val="-10"/>
        </w:rPr>
        <w:t xml:space="preserve"> </w:t>
      </w:r>
      <w:r>
        <w:t>do</w:t>
      </w:r>
      <w:r>
        <w:rPr>
          <w:spacing w:val="-13"/>
        </w:rPr>
        <w:t xml:space="preserve"> </w:t>
      </w:r>
      <w:r>
        <w:t>estudo</w:t>
      </w:r>
      <w:r>
        <w:rPr>
          <w:spacing w:val="-12"/>
        </w:rPr>
        <w:t xml:space="preserve"> </w:t>
      </w:r>
      <w:r>
        <w:t>foi</w:t>
      </w:r>
      <w:r>
        <w:rPr>
          <w:spacing w:val="-12"/>
        </w:rPr>
        <w:t xml:space="preserve"> </w:t>
      </w:r>
      <w:r>
        <w:t>analisar</w:t>
      </w:r>
      <w:r>
        <w:rPr>
          <w:spacing w:val="-3"/>
        </w:rPr>
        <w:t xml:space="preserve"> </w:t>
      </w:r>
      <w:r>
        <w:t xml:space="preserve">causas destes afastamentos e a justificativa está na necessidade de maior entendimento destes dados/razões visando buscar nas políticas de prevenção a acidentes/adoecimento no ambiente laboral, maneiras de intervenção. A pesquisa é quantitativa, de caráter ecológico, exploratória em séries temporais. Os dados coletados no banco estadual SIGRH/SEA e tabulados no Programa </w:t>
      </w:r>
      <w:r>
        <w:rPr>
          <w:i/>
        </w:rPr>
        <w:t>Statistical Package for the Social Sciences (SPSS)</w:t>
      </w:r>
      <w:r>
        <w:t>, versão 22.0 para Windows indicam que servidores</w:t>
      </w:r>
      <w:r>
        <w:rPr>
          <w:spacing w:val="-16"/>
        </w:rPr>
        <w:t xml:space="preserve"> </w:t>
      </w:r>
      <w:r>
        <w:t>em</w:t>
      </w:r>
      <w:r>
        <w:rPr>
          <w:spacing w:val="-14"/>
        </w:rPr>
        <w:t xml:space="preserve"> </w:t>
      </w:r>
      <w:r>
        <w:t>licença</w:t>
      </w:r>
      <w:r>
        <w:rPr>
          <w:spacing w:val="-18"/>
        </w:rPr>
        <w:t xml:space="preserve"> </w:t>
      </w:r>
      <w:r>
        <w:t>são</w:t>
      </w:r>
      <w:r>
        <w:rPr>
          <w:spacing w:val="-15"/>
        </w:rPr>
        <w:t xml:space="preserve"> </w:t>
      </w:r>
      <w:r>
        <w:t>na</w:t>
      </w:r>
      <w:r>
        <w:rPr>
          <w:spacing w:val="-18"/>
        </w:rPr>
        <w:t xml:space="preserve"> </w:t>
      </w:r>
      <w:r>
        <w:t>maioria</w:t>
      </w:r>
      <w:r>
        <w:rPr>
          <w:spacing w:val="-13"/>
        </w:rPr>
        <w:t xml:space="preserve"> </w:t>
      </w:r>
      <w:r>
        <w:t>mulheres,</w:t>
      </w:r>
      <w:r>
        <w:rPr>
          <w:spacing w:val="-16"/>
        </w:rPr>
        <w:t xml:space="preserve"> </w:t>
      </w:r>
      <w:r>
        <w:t>40-49</w:t>
      </w:r>
      <w:r>
        <w:rPr>
          <w:spacing w:val="-15"/>
        </w:rPr>
        <w:t xml:space="preserve"> </w:t>
      </w:r>
      <w:r>
        <w:t>anos,</w:t>
      </w:r>
      <w:r>
        <w:rPr>
          <w:spacing w:val="-16"/>
        </w:rPr>
        <w:t xml:space="preserve"> </w:t>
      </w:r>
      <w:r>
        <w:t>cor</w:t>
      </w:r>
      <w:r>
        <w:rPr>
          <w:spacing w:val="-16"/>
        </w:rPr>
        <w:t xml:space="preserve"> </w:t>
      </w:r>
      <w:r>
        <w:t>branca,</w:t>
      </w:r>
      <w:r>
        <w:rPr>
          <w:spacing w:val="-15"/>
        </w:rPr>
        <w:t xml:space="preserve"> </w:t>
      </w:r>
      <w:r>
        <w:t>casados,</w:t>
      </w:r>
      <w:r>
        <w:rPr>
          <w:spacing w:val="-16"/>
        </w:rPr>
        <w:t xml:space="preserve"> </w:t>
      </w:r>
      <w:r>
        <w:t>com curso profissionalizante. Os capítulos CID 10, V – Transtornos Mentais e Comportamentais; XXI - Fatores que influenciam o estado de saúde e o contato com os serviços de saúde e; XIII – Doenças do Sistema Osteomuscular e do tecido conjuntivo apresentem mais afastamentos. Enfermagem e serviços gerais representam 51% dos afastamentos da amostra. Comparando o estudo a outros na mesma</w:t>
      </w:r>
      <w:r>
        <w:rPr>
          <w:spacing w:val="-13"/>
        </w:rPr>
        <w:t xml:space="preserve"> </w:t>
      </w:r>
      <w:r>
        <w:t>perspectiva,</w:t>
      </w:r>
      <w:r>
        <w:rPr>
          <w:spacing w:val="-10"/>
        </w:rPr>
        <w:t xml:space="preserve"> </w:t>
      </w:r>
      <w:r>
        <w:t>observa-se</w:t>
      </w:r>
      <w:r>
        <w:rPr>
          <w:spacing w:val="-12"/>
        </w:rPr>
        <w:t xml:space="preserve"> </w:t>
      </w:r>
      <w:r>
        <w:t>forte</w:t>
      </w:r>
      <w:r>
        <w:rPr>
          <w:spacing w:val="-12"/>
        </w:rPr>
        <w:t xml:space="preserve"> </w:t>
      </w:r>
      <w:r>
        <w:t>correlação</w:t>
      </w:r>
      <w:r>
        <w:rPr>
          <w:spacing w:val="-12"/>
        </w:rPr>
        <w:t xml:space="preserve"> </w:t>
      </w:r>
      <w:r>
        <w:t>adoecimento-trabalho</w:t>
      </w:r>
      <w:r>
        <w:rPr>
          <w:spacing w:val="-9"/>
        </w:rPr>
        <w:t xml:space="preserve"> </w:t>
      </w:r>
      <w:r>
        <w:t>e</w:t>
      </w:r>
      <w:r>
        <w:rPr>
          <w:spacing w:val="-13"/>
        </w:rPr>
        <w:t xml:space="preserve"> </w:t>
      </w:r>
      <w:r>
        <w:t>demonstram a necessidade e relevância de estudos/ações relativos à saúde do servidor público catarinense.</w:t>
      </w:r>
    </w:p>
    <w:p w:rsidR="006947F7" w:rsidRDefault="006947F7">
      <w:pPr>
        <w:pStyle w:val="Corpodetexto"/>
        <w:spacing w:before="2"/>
        <w:rPr>
          <w:sz w:val="36"/>
        </w:rPr>
      </w:pPr>
    </w:p>
    <w:p w:rsidR="006947F7" w:rsidRDefault="00141010">
      <w:pPr>
        <w:pStyle w:val="Corpodetexto"/>
        <w:ind w:left="242"/>
        <w:jc w:val="both"/>
      </w:pPr>
      <w:r>
        <w:t>Palavras-chave: Afastamento. Servidores Públicos. Trabalho.</w:t>
      </w:r>
    </w:p>
    <w:p w:rsidR="006947F7" w:rsidRDefault="006947F7">
      <w:pPr>
        <w:jc w:val="both"/>
        <w:sectPr w:rsidR="006947F7">
          <w:headerReference w:type="default" r:id="rId8"/>
          <w:pgSz w:w="11910" w:h="16840"/>
          <w:pgMar w:top="1960" w:right="1020" w:bottom="280" w:left="1460" w:header="1706" w:footer="0" w:gutter="0"/>
          <w:cols w:space="720"/>
        </w:sectPr>
      </w:pPr>
    </w:p>
    <w:p w:rsidR="006947F7" w:rsidRDefault="006947F7">
      <w:pPr>
        <w:pStyle w:val="Corpodetexto"/>
        <w:spacing w:before="10"/>
        <w:rPr>
          <w:sz w:val="27"/>
        </w:rPr>
      </w:pPr>
    </w:p>
    <w:p w:rsidR="006947F7" w:rsidRDefault="00141010">
      <w:pPr>
        <w:pStyle w:val="Corpodetexto"/>
        <w:spacing w:before="92"/>
        <w:ind w:left="242" w:right="105"/>
        <w:jc w:val="both"/>
      </w:pPr>
      <w:r>
        <w:t xml:space="preserve">The absenteeism in the work manifests itself in several ways, being the License </w:t>
      </w:r>
      <w:r>
        <w:rPr>
          <w:spacing w:val="3"/>
        </w:rPr>
        <w:t xml:space="preserve">for </w:t>
      </w:r>
      <w:r>
        <w:t>Health Treatment the most benefit granted to state public servants of Santa Catarina. the purpose of the study was to analyze the causes of these withdrawals and the justification is the need for a better understanding of these data / reasons aiming to seek</w:t>
      </w:r>
      <w:r>
        <w:rPr>
          <w:spacing w:val="-15"/>
        </w:rPr>
        <w:t xml:space="preserve"> </w:t>
      </w:r>
      <w:r>
        <w:t>in</w:t>
      </w:r>
      <w:r>
        <w:rPr>
          <w:spacing w:val="-16"/>
        </w:rPr>
        <w:t xml:space="preserve"> </w:t>
      </w:r>
      <w:r>
        <w:t>the</w:t>
      </w:r>
      <w:r>
        <w:rPr>
          <w:spacing w:val="-13"/>
        </w:rPr>
        <w:t xml:space="preserve"> </w:t>
      </w:r>
      <w:r>
        <w:t>policies</w:t>
      </w:r>
      <w:r>
        <w:rPr>
          <w:spacing w:val="-13"/>
        </w:rPr>
        <w:t xml:space="preserve"> </w:t>
      </w:r>
      <w:r>
        <w:t>of</w:t>
      </w:r>
      <w:r>
        <w:rPr>
          <w:spacing w:val="-13"/>
        </w:rPr>
        <w:t xml:space="preserve"> </w:t>
      </w:r>
      <w:r>
        <w:t>prevention</w:t>
      </w:r>
      <w:r>
        <w:rPr>
          <w:spacing w:val="-13"/>
        </w:rPr>
        <w:t xml:space="preserve"> </w:t>
      </w:r>
      <w:r>
        <w:t>to</w:t>
      </w:r>
      <w:r>
        <w:rPr>
          <w:spacing w:val="-14"/>
        </w:rPr>
        <w:t xml:space="preserve"> </w:t>
      </w:r>
      <w:r>
        <w:t>accidents</w:t>
      </w:r>
      <w:r>
        <w:rPr>
          <w:spacing w:val="-16"/>
        </w:rPr>
        <w:t xml:space="preserve"> </w:t>
      </w:r>
      <w:r>
        <w:t>/</w:t>
      </w:r>
      <w:r>
        <w:rPr>
          <w:spacing w:val="-16"/>
        </w:rPr>
        <w:t xml:space="preserve"> </w:t>
      </w:r>
      <w:r>
        <w:t>sickness</w:t>
      </w:r>
      <w:r>
        <w:rPr>
          <w:spacing w:val="-14"/>
        </w:rPr>
        <w:t xml:space="preserve"> </w:t>
      </w:r>
      <w:r>
        <w:t>in</w:t>
      </w:r>
      <w:r>
        <w:rPr>
          <w:spacing w:val="-16"/>
        </w:rPr>
        <w:t xml:space="preserve"> </w:t>
      </w:r>
      <w:r>
        <w:t>the</w:t>
      </w:r>
      <w:r>
        <w:rPr>
          <w:spacing w:val="-13"/>
        </w:rPr>
        <w:t xml:space="preserve"> </w:t>
      </w:r>
      <w:r>
        <w:t>work</w:t>
      </w:r>
      <w:r>
        <w:rPr>
          <w:spacing w:val="-15"/>
        </w:rPr>
        <w:t xml:space="preserve"> </w:t>
      </w:r>
      <w:r>
        <w:t>environment,</w:t>
      </w:r>
      <w:r>
        <w:rPr>
          <w:spacing w:val="-15"/>
        </w:rPr>
        <w:t xml:space="preserve"> </w:t>
      </w:r>
      <w:r>
        <w:t>ways of</w:t>
      </w:r>
      <w:r>
        <w:rPr>
          <w:spacing w:val="-14"/>
        </w:rPr>
        <w:t xml:space="preserve"> </w:t>
      </w:r>
      <w:r>
        <w:t>intervention.</w:t>
      </w:r>
      <w:r>
        <w:rPr>
          <w:spacing w:val="-16"/>
        </w:rPr>
        <w:t xml:space="preserve"> </w:t>
      </w:r>
      <w:r>
        <w:t>The</w:t>
      </w:r>
      <w:r>
        <w:rPr>
          <w:spacing w:val="-16"/>
        </w:rPr>
        <w:t xml:space="preserve"> </w:t>
      </w:r>
      <w:r>
        <w:t>research</w:t>
      </w:r>
      <w:r>
        <w:rPr>
          <w:spacing w:val="-16"/>
        </w:rPr>
        <w:t xml:space="preserve"> </w:t>
      </w:r>
      <w:r>
        <w:t>is</w:t>
      </w:r>
      <w:r>
        <w:rPr>
          <w:spacing w:val="-17"/>
        </w:rPr>
        <w:t xml:space="preserve"> </w:t>
      </w:r>
      <w:r>
        <w:t>quantitative,</w:t>
      </w:r>
      <w:r>
        <w:rPr>
          <w:spacing w:val="-16"/>
        </w:rPr>
        <w:t xml:space="preserve"> </w:t>
      </w:r>
      <w:r>
        <w:t>of</w:t>
      </w:r>
      <w:r>
        <w:rPr>
          <w:spacing w:val="-16"/>
        </w:rPr>
        <w:t xml:space="preserve"> </w:t>
      </w:r>
      <w:r>
        <w:t>ecological</w:t>
      </w:r>
      <w:r>
        <w:rPr>
          <w:spacing w:val="-16"/>
        </w:rPr>
        <w:t xml:space="preserve"> </w:t>
      </w:r>
      <w:r>
        <w:t>character,</w:t>
      </w:r>
      <w:r>
        <w:rPr>
          <w:spacing w:val="-16"/>
        </w:rPr>
        <w:t xml:space="preserve"> </w:t>
      </w:r>
      <w:r>
        <w:t>exploratory</w:t>
      </w:r>
      <w:r>
        <w:rPr>
          <w:spacing w:val="-17"/>
        </w:rPr>
        <w:t xml:space="preserve"> </w:t>
      </w:r>
      <w:r>
        <w:t>in</w:t>
      </w:r>
      <w:r>
        <w:rPr>
          <w:spacing w:val="-16"/>
        </w:rPr>
        <w:t xml:space="preserve"> </w:t>
      </w:r>
      <w:r>
        <w:t xml:space="preserve">time series. The data collected in the SIGRH / SEA state bank and tabulated in </w:t>
      </w:r>
      <w:r>
        <w:rPr>
          <w:spacing w:val="3"/>
        </w:rPr>
        <w:t xml:space="preserve">the </w:t>
      </w:r>
      <w:r>
        <w:t>Statistical</w:t>
      </w:r>
      <w:r>
        <w:rPr>
          <w:spacing w:val="-10"/>
        </w:rPr>
        <w:t xml:space="preserve"> </w:t>
      </w:r>
      <w:r>
        <w:t>Package</w:t>
      </w:r>
      <w:r>
        <w:rPr>
          <w:spacing w:val="-7"/>
        </w:rPr>
        <w:t xml:space="preserve"> </w:t>
      </w:r>
      <w:r>
        <w:t>for</w:t>
      </w:r>
      <w:r>
        <w:rPr>
          <w:spacing w:val="-9"/>
        </w:rPr>
        <w:t xml:space="preserve"> </w:t>
      </w:r>
      <w:r>
        <w:t>the</w:t>
      </w:r>
      <w:r>
        <w:rPr>
          <w:spacing w:val="-8"/>
        </w:rPr>
        <w:t xml:space="preserve"> </w:t>
      </w:r>
      <w:r>
        <w:t>Social</w:t>
      </w:r>
      <w:r>
        <w:rPr>
          <w:spacing w:val="-6"/>
        </w:rPr>
        <w:t xml:space="preserve"> </w:t>
      </w:r>
      <w:r>
        <w:t>Sciences</w:t>
      </w:r>
      <w:r>
        <w:rPr>
          <w:spacing w:val="-6"/>
        </w:rPr>
        <w:t xml:space="preserve"> </w:t>
      </w:r>
      <w:r>
        <w:t>(SPSS),</w:t>
      </w:r>
      <w:r>
        <w:rPr>
          <w:spacing w:val="-6"/>
        </w:rPr>
        <w:t xml:space="preserve"> </w:t>
      </w:r>
      <w:r>
        <w:t>version</w:t>
      </w:r>
      <w:r>
        <w:rPr>
          <w:spacing w:val="-6"/>
        </w:rPr>
        <w:t xml:space="preserve"> </w:t>
      </w:r>
      <w:r>
        <w:t>22.0</w:t>
      </w:r>
      <w:r>
        <w:rPr>
          <w:spacing w:val="-7"/>
        </w:rPr>
        <w:t xml:space="preserve"> </w:t>
      </w:r>
      <w:r>
        <w:t>for</w:t>
      </w:r>
      <w:r>
        <w:rPr>
          <w:spacing w:val="-9"/>
        </w:rPr>
        <w:t xml:space="preserve"> </w:t>
      </w:r>
      <w:r>
        <w:t>Windows</w:t>
      </w:r>
      <w:r>
        <w:rPr>
          <w:spacing w:val="-7"/>
        </w:rPr>
        <w:t xml:space="preserve"> </w:t>
      </w:r>
      <w:r>
        <w:t>indicate that licence servers are mostly women, aged 40-49, white, married, with a vocational course. The chapters CID 10, V Mental and Behavioral Disorders; XXI - Factors that influence health status and contact with health services; XIII - Diseases of the Osteomuscular and Connective Tissue disorders present more absence. Nursing and general</w:t>
      </w:r>
      <w:r>
        <w:rPr>
          <w:spacing w:val="-10"/>
        </w:rPr>
        <w:t xml:space="preserve"> </w:t>
      </w:r>
      <w:r>
        <w:t>services</w:t>
      </w:r>
      <w:r>
        <w:rPr>
          <w:spacing w:val="-9"/>
        </w:rPr>
        <w:t xml:space="preserve"> </w:t>
      </w:r>
      <w:r>
        <w:t>account</w:t>
      </w:r>
      <w:r>
        <w:rPr>
          <w:spacing w:val="-11"/>
        </w:rPr>
        <w:t xml:space="preserve"> </w:t>
      </w:r>
      <w:r>
        <w:t>for</w:t>
      </w:r>
      <w:r>
        <w:rPr>
          <w:spacing w:val="-11"/>
        </w:rPr>
        <w:t xml:space="preserve"> </w:t>
      </w:r>
      <w:r>
        <w:t>51%</w:t>
      </w:r>
      <w:r>
        <w:rPr>
          <w:spacing w:val="-11"/>
        </w:rPr>
        <w:t xml:space="preserve"> </w:t>
      </w:r>
      <w:r>
        <w:t>of</w:t>
      </w:r>
      <w:r>
        <w:rPr>
          <w:spacing w:val="-9"/>
        </w:rPr>
        <w:t xml:space="preserve"> </w:t>
      </w:r>
      <w:r>
        <w:t>departures</w:t>
      </w:r>
      <w:r>
        <w:rPr>
          <w:spacing w:val="-12"/>
        </w:rPr>
        <w:t xml:space="preserve"> </w:t>
      </w:r>
      <w:r>
        <w:t>from</w:t>
      </w:r>
      <w:r>
        <w:rPr>
          <w:spacing w:val="-11"/>
        </w:rPr>
        <w:t xml:space="preserve"> </w:t>
      </w:r>
      <w:r>
        <w:t>the</w:t>
      </w:r>
      <w:r>
        <w:rPr>
          <w:spacing w:val="-8"/>
        </w:rPr>
        <w:t xml:space="preserve"> </w:t>
      </w:r>
      <w:r>
        <w:t>sample.</w:t>
      </w:r>
      <w:r>
        <w:rPr>
          <w:spacing w:val="-11"/>
        </w:rPr>
        <w:t xml:space="preserve"> </w:t>
      </w:r>
      <w:r>
        <w:t>Comparing</w:t>
      </w:r>
      <w:r>
        <w:rPr>
          <w:spacing w:val="-12"/>
        </w:rPr>
        <w:t xml:space="preserve"> </w:t>
      </w:r>
      <w:r>
        <w:t>the</w:t>
      </w:r>
      <w:r>
        <w:rPr>
          <w:spacing w:val="-11"/>
        </w:rPr>
        <w:t xml:space="preserve"> </w:t>
      </w:r>
      <w:r>
        <w:t>study to others in the same perspective, it is observed strong correlation sickness work and demonstrate the need and relevance of studies / actions regarding the health of the public servant of Santa</w:t>
      </w:r>
      <w:r>
        <w:rPr>
          <w:spacing w:val="-3"/>
        </w:rPr>
        <w:t xml:space="preserve"> </w:t>
      </w:r>
      <w:r>
        <w:t>Catarina.</w:t>
      </w:r>
    </w:p>
    <w:p w:rsidR="006947F7" w:rsidRDefault="006947F7">
      <w:pPr>
        <w:pStyle w:val="Corpodetexto"/>
        <w:spacing w:before="2"/>
        <w:rPr>
          <w:sz w:val="36"/>
        </w:rPr>
      </w:pPr>
    </w:p>
    <w:p w:rsidR="006947F7" w:rsidRDefault="00141010">
      <w:pPr>
        <w:pStyle w:val="Corpodetexto"/>
        <w:ind w:left="242"/>
        <w:jc w:val="both"/>
      </w:pPr>
      <w:r>
        <w:t>Keywords: Absence. Public Servants. Work.</w:t>
      </w:r>
    </w:p>
    <w:p w:rsidR="006947F7" w:rsidRDefault="006947F7">
      <w:pPr>
        <w:jc w:val="both"/>
        <w:sectPr w:rsidR="006947F7">
          <w:headerReference w:type="default" r:id="rId9"/>
          <w:pgSz w:w="11910" w:h="16840"/>
          <w:pgMar w:top="1960" w:right="1020" w:bottom="280" w:left="1460" w:header="1706" w:footer="0" w:gutter="0"/>
          <w:cols w:space="720"/>
        </w:sectPr>
      </w:pPr>
    </w:p>
    <w:p w:rsidR="006947F7" w:rsidRDefault="006947F7">
      <w:pPr>
        <w:pStyle w:val="Corpodetexto"/>
        <w:rPr>
          <w:rFonts w:ascii="Times New Roman"/>
          <w:sz w:val="20"/>
        </w:rPr>
      </w:pPr>
    </w:p>
    <w:p w:rsidR="006947F7" w:rsidRDefault="006947F7">
      <w:pPr>
        <w:pStyle w:val="Corpodetexto"/>
        <w:rPr>
          <w:rFonts w:ascii="Times New Roman"/>
          <w:sz w:val="20"/>
        </w:rPr>
      </w:pPr>
    </w:p>
    <w:p w:rsidR="006947F7" w:rsidRDefault="006947F7">
      <w:pPr>
        <w:pStyle w:val="Corpodetexto"/>
        <w:spacing w:before="3"/>
        <w:rPr>
          <w:rFonts w:ascii="Times New Roman"/>
          <w:sz w:val="14"/>
        </w:rPr>
      </w:pPr>
    </w:p>
    <w:tbl>
      <w:tblPr>
        <w:tblStyle w:val="TableNormal"/>
        <w:tblW w:w="0" w:type="auto"/>
        <w:tblInd w:w="157" w:type="dxa"/>
        <w:tblLayout w:type="fixed"/>
        <w:tblLook w:val="01E0" w:firstRow="1" w:lastRow="1" w:firstColumn="1" w:lastColumn="1" w:noHBand="0" w:noVBand="0"/>
      </w:tblPr>
      <w:tblGrid>
        <w:gridCol w:w="8421"/>
        <w:gridCol w:w="691"/>
      </w:tblGrid>
      <w:tr w:rsidR="006947F7">
        <w:trPr>
          <w:trHeight w:val="341"/>
        </w:trPr>
        <w:tc>
          <w:tcPr>
            <w:tcW w:w="8421" w:type="dxa"/>
          </w:tcPr>
          <w:p w:rsidR="006947F7" w:rsidRDefault="00141010">
            <w:pPr>
              <w:pStyle w:val="TableParagraph"/>
              <w:spacing w:line="268" w:lineRule="exact"/>
              <w:ind w:left="131" w:right="152"/>
              <w:jc w:val="center"/>
              <w:rPr>
                <w:sz w:val="24"/>
              </w:rPr>
            </w:pPr>
            <w:r>
              <w:rPr>
                <w:sz w:val="24"/>
              </w:rPr>
              <w:t>Figura 1 - Organograma Secretaria de Administração (SEA)..........................</w:t>
            </w:r>
          </w:p>
        </w:tc>
        <w:tc>
          <w:tcPr>
            <w:tcW w:w="691" w:type="dxa"/>
          </w:tcPr>
          <w:p w:rsidR="006947F7" w:rsidRDefault="00141010">
            <w:pPr>
              <w:pStyle w:val="TableParagraph"/>
              <w:spacing w:line="268" w:lineRule="exact"/>
              <w:ind w:right="197"/>
              <w:jc w:val="right"/>
              <w:rPr>
                <w:sz w:val="24"/>
              </w:rPr>
            </w:pPr>
            <w:r>
              <w:rPr>
                <w:w w:val="95"/>
                <w:sz w:val="24"/>
              </w:rPr>
              <w:t>32</w:t>
            </w:r>
          </w:p>
        </w:tc>
      </w:tr>
      <w:tr w:rsidR="006947F7">
        <w:trPr>
          <w:trHeight w:val="341"/>
        </w:trPr>
        <w:tc>
          <w:tcPr>
            <w:tcW w:w="8421" w:type="dxa"/>
          </w:tcPr>
          <w:p w:rsidR="006947F7" w:rsidRDefault="00141010">
            <w:pPr>
              <w:pStyle w:val="TableParagraph"/>
              <w:spacing w:before="65" w:line="256" w:lineRule="exact"/>
              <w:ind w:left="120" w:right="152"/>
              <w:jc w:val="center"/>
              <w:rPr>
                <w:sz w:val="24"/>
              </w:rPr>
            </w:pPr>
            <w:r>
              <w:rPr>
                <w:sz w:val="24"/>
              </w:rPr>
              <w:t>Figura 2 - Mapa de Santa Catarina com divisões das Mesorregiões.............</w:t>
            </w:r>
          </w:p>
        </w:tc>
        <w:tc>
          <w:tcPr>
            <w:tcW w:w="691" w:type="dxa"/>
          </w:tcPr>
          <w:p w:rsidR="006947F7" w:rsidRDefault="00141010">
            <w:pPr>
              <w:pStyle w:val="TableParagraph"/>
              <w:spacing w:before="65" w:line="256" w:lineRule="exact"/>
              <w:ind w:right="197"/>
              <w:jc w:val="right"/>
              <w:rPr>
                <w:sz w:val="24"/>
              </w:rPr>
            </w:pPr>
            <w:r>
              <w:rPr>
                <w:w w:val="95"/>
                <w:sz w:val="24"/>
              </w:rPr>
              <w:t>33</w:t>
            </w:r>
          </w:p>
        </w:tc>
      </w:tr>
    </w:tbl>
    <w:p w:rsidR="006947F7" w:rsidRDefault="006947F7">
      <w:pPr>
        <w:spacing w:line="256" w:lineRule="exact"/>
        <w:jc w:val="right"/>
        <w:rPr>
          <w:sz w:val="24"/>
        </w:rPr>
        <w:sectPr w:rsidR="006947F7">
          <w:headerReference w:type="default" r:id="rId10"/>
          <w:pgSz w:w="11910" w:h="16840"/>
          <w:pgMar w:top="1960" w:right="1020" w:bottom="280" w:left="1460" w:header="1708" w:footer="0" w:gutter="0"/>
          <w:cols w:space="720"/>
        </w:sectPr>
      </w:pPr>
    </w:p>
    <w:p w:rsidR="006947F7" w:rsidRDefault="006947F7">
      <w:pPr>
        <w:pStyle w:val="Corpodetexto"/>
        <w:rPr>
          <w:rFonts w:ascii="Times New Roman"/>
          <w:sz w:val="20"/>
        </w:rPr>
      </w:pPr>
    </w:p>
    <w:p w:rsidR="006947F7" w:rsidRDefault="006947F7">
      <w:pPr>
        <w:pStyle w:val="Corpodetexto"/>
        <w:spacing w:before="7" w:after="1"/>
        <w:rPr>
          <w:rFonts w:ascii="Times New Roman"/>
          <w:sz w:val="28"/>
        </w:rPr>
      </w:pPr>
    </w:p>
    <w:tbl>
      <w:tblPr>
        <w:tblStyle w:val="TableNormal"/>
        <w:tblW w:w="0" w:type="auto"/>
        <w:tblInd w:w="157" w:type="dxa"/>
        <w:tblLayout w:type="fixed"/>
        <w:tblLook w:val="01E0" w:firstRow="1" w:lastRow="1" w:firstColumn="1" w:lastColumn="1" w:noHBand="0" w:noVBand="0"/>
      </w:tblPr>
      <w:tblGrid>
        <w:gridCol w:w="8594"/>
        <w:gridCol w:w="573"/>
      </w:tblGrid>
      <w:tr w:rsidR="006947F7">
        <w:trPr>
          <w:trHeight w:val="754"/>
        </w:trPr>
        <w:tc>
          <w:tcPr>
            <w:tcW w:w="8594" w:type="dxa"/>
          </w:tcPr>
          <w:p w:rsidR="006947F7" w:rsidRDefault="00141010">
            <w:pPr>
              <w:pStyle w:val="TableParagraph"/>
              <w:spacing w:line="268" w:lineRule="exact"/>
              <w:ind w:left="200"/>
              <w:rPr>
                <w:sz w:val="24"/>
              </w:rPr>
            </w:pPr>
            <w:r>
              <w:rPr>
                <w:sz w:val="24"/>
              </w:rPr>
              <w:t>Gráfico</w:t>
            </w:r>
            <w:r>
              <w:rPr>
                <w:spacing w:val="8"/>
                <w:sz w:val="24"/>
              </w:rPr>
              <w:t xml:space="preserve"> </w:t>
            </w:r>
            <w:r>
              <w:rPr>
                <w:sz w:val="24"/>
              </w:rPr>
              <w:t>1</w:t>
            </w:r>
            <w:r>
              <w:rPr>
                <w:spacing w:val="10"/>
                <w:sz w:val="24"/>
              </w:rPr>
              <w:t xml:space="preserve"> </w:t>
            </w:r>
            <w:r>
              <w:rPr>
                <w:sz w:val="24"/>
              </w:rPr>
              <w:t>-</w:t>
            </w:r>
            <w:r>
              <w:rPr>
                <w:spacing w:val="8"/>
                <w:sz w:val="24"/>
              </w:rPr>
              <w:t xml:space="preserve"> </w:t>
            </w:r>
            <w:r>
              <w:rPr>
                <w:sz w:val="24"/>
              </w:rPr>
              <w:t>Número</w:t>
            </w:r>
            <w:r>
              <w:rPr>
                <w:spacing w:val="6"/>
                <w:sz w:val="24"/>
              </w:rPr>
              <w:t xml:space="preserve"> </w:t>
            </w:r>
            <w:r>
              <w:rPr>
                <w:sz w:val="24"/>
              </w:rPr>
              <w:t>de</w:t>
            </w:r>
            <w:r>
              <w:rPr>
                <w:spacing w:val="7"/>
                <w:sz w:val="24"/>
              </w:rPr>
              <w:t xml:space="preserve"> </w:t>
            </w:r>
            <w:r>
              <w:rPr>
                <w:sz w:val="24"/>
              </w:rPr>
              <w:t>afastamentos</w:t>
            </w:r>
            <w:r>
              <w:rPr>
                <w:spacing w:val="8"/>
                <w:sz w:val="24"/>
              </w:rPr>
              <w:t xml:space="preserve"> </w:t>
            </w:r>
            <w:r>
              <w:rPr>
                <w:sz w:val="24"/>
              </w:rPr>
              <w:t>(n)</w:t>
            </w:r>
            <w:r>
              <w:rPr>
                <w:spacing w:val="8"/>
                <w:sz w:val="24"/>
              </w:rPr>
              <w:t xml:space="preserve"> </w:t>
            </w:r>
            <w:r>
              <w:rPr>
                <w:sz w:val="24"/>
              </w:rPr>
              <w:t>do</w:t>
            </w:r>
            <w:r>
              <w:rPr>
                <w:spacing w:val="7"/>
                <w:sz w:val="24"/>
              </w:rPr>
              <w:t xml:space="preserve"> </w:t>
            </w:r>
            <w:r>
              <w:rPr>
                <w:sz w:val="24"/>
              </w:rPr>
              <w:t>trabalho</w:t>
            </w:r>
            <w:r>
              <w:rPr>
                <w:spacing w:val="9"/>
                <w:sz w:val="24"/>
              </w:rPr>
              <w:t xml:space="preserve"> </w:t>
            </w:r>
            <w:r>
              <w:rPr>
                <w:sz w:val="24"/>
              </w:rPr>
              <w:t>por</w:t>
            </w:r>
            <w:r>
              <w:rPr>
                <w:spacing w:val="7"/>
                <w:sz w:val="24"/>
              </w:rPr>
              <w:t xml:space="preserve"> </w:t>
            </w:r>
            <w:r>
              <w:rPr>
                <w:sz w:val="24"/>
              </w:rPr>
              <w:t>problemas</w:t>
            </w:r>
            <w:r>
              <w:rPr>
                <w:spacing w:val="6"/>
                <w:sz w:val="24"/>
              </w:rPr>
              <w:t xml:space="preserve"> </w:t>
            </w:r>
            <w:r>
              <w:rPr>
                <w:sz w:val="24"/>
              </w:rPr>
              <w:t>de</w:t>
            </w:r>
            <w:r>
              <w:rPr>
                <w:spacing w:val="9"/>
                <w:sz w:val="24"/>
              </w:rPr>
              <w:t xml:space="preserve"> </w:t>
            </w:r>
            <w:r>
              <w:rPr>
                <w:sz w:val="24"/>
              </w:rPr>
              <w:t>saúde</w:t>
            </w:r>
          </w:p>
          <w:p w:rsidR="006947F7" w:rsidRDefault="00141010">
            <w:pPr>
              <w:pStyle w:val="TableParagraph"/>
              <w:spacing w:before="137"/>
              <w:ind w:left="200"/>
              <w:rPr>
                <w:sz w:val="24"/>
              </w:rPr>
            </w:pPr>
            <w:r>
              <w:rPr>
                <w:sz w:val="24"/>
              </w:rPr>
              <w:t>de</w:t>
            </w:r>
            <w:r>
              <w:rPr>
                <w:spacing w:val="-15"/>
                <w:sz w:val="24"/>
              </w:rPr>
              <w:t xml:space="preserve"> </w:t>
            </w:r>
            <w:r>
              <w:rPr>
                <w:sz w:val="24"/>
              </w:rPr>
              <w:t>servidores</w:t>
            </w:r>
            <w:r>
              <w:rPr>
                <w:spacing w:val="-15"/>
                <w:sz w:val="24"/>
              </w:rPr>
              <w:t xml:space="preserve"> </w:t>
            </w:r>
            <w:r>
              <w:rPr>
                <w:sz w:val="24"/>
              </w:rPr>
              <w:t>públicos</w:t>
            </w:r>
            <w:r>
              <w:rPr>
                <w:spacing w:val="-17"/>
                <w:sz w:val="24"/>
              </w:rPr>
              <w:t xml:space="preserve"> </w:t>
            </w:r>
            <w:r>
              <w:rPr>
                <w:sz w:val="24"/>
              </w:rPr>
              <w:t>estaduais.</w:t>
            </w:r>
            <w:r>
              <w:rPr>
                <w:spacing w:val="-15"/>
                <w:sz w:val="24"/>
              </w:rPr>
              <w:t xml:space="preserve"> </w:t>
            </w:r>
            <w:r>
              <w:rPr>
                <w:sz w:val="24"/>
              </w:rPr>
              <w:t>Santa</w:t>
            </w:r>
            <w:r>
              <w:rPr>
                <w:spacing w:val="-14"/>
                <w:sz w:val="24"/>
              </w:rPr>
              <w:t xml:space="preserve"> </w:t>
            </w:r>
            <w:r>
              <w:rPr>
                <w:sz w:val="24"/>
              </w:rPr>
              <w:t>Catarina,</w:t>
            </w:r>
            <w:r>
              <w:rPr>
                <w:spacing w:val="-14"/>
                <w:sz w:val="24"/>
              </w:rPr>
              <w:t xml:space="preserve"> </w:t>
            </w:r>
            <w:r>
              <w:rPr>
                <w:sz w:val="24"/>
              </w:rPr>
              <w:t>Brasil,</w:t>
            </w:r>
            <w:r>
              <w:rPr>
                <w:spacing w:val="-15"/>
                <w:sz w:val="24"/>
              </w:rPr>
              <w:t xml:space="preserve"> </w:t>
            </w:r>
            <w:r>
              <w:rPr>
                <w:sz w:val="24"/>
              </w:rPr>
              <w:t>2010-2016.................</w:t>
            </w:r>
          </w:p>
        </w:tc>
        <w:tc>
          <w:tcPr>
            <w:tcW w:w="573" w:type="dxa"/>
          </w:tcPr>
          <w:p w:rsidR="006947F7" w:rsidRDefault="006947F7">
            <w:pPr>
              <w:pStyle w:val="TableParagraph"/>
              <w:spacing w:before="2"/>
              <w:rPr>
                <w:rFonts w:ascii="Times New Roman"/>
                <w:sz w:val="35"/>
              </w:rPr>
            </w:pPr>
          </w:p>
          <w:p w:rsidR="006947F7" w:rsidRDefault="00141010">
            <w:pPr>
              <w:pStyle w:val="TableParagraph"/>
              <w:ind w:left="105"/>
              <w:rPr>
                <w:sz w:val="24"/>
              </w:rPr>
            </w:pPr>
            <w:r>
              <w:rPr>
                <w:sz w:val="24"/>
              </w:rPr>
              <w:t>48</w:t>
            </w:r>
          </w:p>
        </w:tc>
      </w:tr>
      <w:tr w:rsidR="006947F7">
        <w:trPr>
          <w:trHeight w:val="1241"/>
        </w:trPr>
        <w:tc>
          <w:tcPr>
            <w:tcW w:w="8594" w:type="dxa"/>
          </w:tcPr>
          <w:p w:rsidR="006947F7" w:rsidRDefault="00141010">
            <w:pPr>
              <w:pStyle w:val="TableParagraph"/>
              <w:spacing w:before="65" w:line="360" w:lineRule="auto"/>
              <w:ind w:left="200"/>
              <w:rPr>
                <w:sz w:val="24"/>
              </w:rPr>
            </w:pPr>
            <w:r>
              <w:rPr>
                <w:sz w:val="24"/>
              </w:rPr>
              <w:t>Gráfico 2 - Número de afastamentos (n) do trabalho por problemas de saúde de servidores públicos estaduais, segundo três principais capítulos da</w:t>
            </w:r>
            <w:r>
              <w:rPr>
                <w:spacing w:val="-13"/>
                <w:sz w:val="24"/>
              </w:rPr>
              <w:t xml:space="preserve"> </w:t>
            </w:r>
            <w:r>
              <w:rPr>
                <w:sz w:val="24"/>
              </w:rPr>
              <w:t>CID-10</w:t>
            </w:r>
          </w:p>
          <w:p w:rsidR="006947F7" w:rsidRDefault="00141010">
            <w:pPr>
              <w:pStyle w:val="TableParagraph"/>
              <w:ind w:left="200"/>
              <w:rPr>
                <w:sz w:val="24"/>
              </w:rPr>
            </w:pPr>
            <w:r>
              <w:rPr>
                <w:sz w:val="24"/>
              </w:rPr>
              <w:t>em</w:t>
            </w:r>
            <w:r>
              <w:rPr>
                <w:spacing w:val="-16"/>
                <w:sz w:val="24"/>
              </w:rPr>
              <w:t xml:space="preserve"> </w:t>
            </w:r>
            <w:r>
              <w:rPr>
                <w:sz w:val="24"/>
              </w:rPr>
              <w:t>magnitude.</w:t>
            </w:r>
            <w:r>
              <w:rPr>
                <w:spacing w:val="-16"/>
                <w:sz w:val="24"/>
              </w:rPr>
              <w:t xml:space="preserve"> </w:t>
            </w:r>
            <w:r>
              <w:rPr>
                <w:sz w:val="24"/>
              </w:rPr>
              <w:t>Santa</w:t>
            </w:r>
            <w:r>
              <w:rPr>
                <w:spacing w:val="-19"/>
                <w:sz w:val="24"/>
              </w:rPr>
              <w:t xml:space="preserve"> </w:t>
            </w:r>
            <w:r>
              <w:rPr>
                <w:sz w:val="24"/>
              </w:rPr>
              <w:t>Catarina,</w:t>
            </w:r>
            <w:r>
              <w:rPr>
                <w:spacing w:val="-16"/>
                <w:sz w:val="24"/>
              </w:rPr>
              <w:t xml:space="preserve"> </w:t>
            </w:r>
            <w:r>
              <w:rPr>
                <w:sz w:val="24"/>
              </w:rPr>
              <w:t>Brasil,</w:t>
            </w:r>
            <w:r>
              <w:rPr>
                <w:spacing w:val="-17"/>
                <w:sz w:val="24"/>
              </w:rPr>
              <w:t xml:space="preserve"> </w:t>
            </w:r>
            <w:r>
              <w:rPr>
                <w:sz w:val="24"/>
              </w:rPr>
              <w:t>2010-2016..............................................</w:t>
            </w:r>
          </w:p>
        </w:tc>
        <w:tc>
          <w:tcPr>
            <w:tcW w:w="573" w:type="dxa"/>
          </w:tcPr>
          <w:p w:rsidR="006947F7" w:rsidRDefault="006947F7">
            <w:pPr>
              <w:pStyle w:val="TableParagraph"/>
              <w:rPr>
                <w:rFonts w:ascii="Times New Roman"/>
                <w:sz w:val="26"/>
              </w:rPr>
            </w:pPr>
          </w:p>
          <w:p w:rsidR="006947F7" w:rsidRDefault="006947F7">
            <w:pPr>
              <w:pStyle w:val="TableParagraph"/>
              <w:rPr>
                <w:rFonts w:ascii="Times New Roman"/>
                <w:sz w:val="26"/>
              </w:rPr>
            </w:pPr>
          </w:p>
          <w:p w:rsidR="006947F7" w:rsidRDefault="006947F7">
            <w:pPr>
              <w:pStyle w:val="TableParagraph"/>
              <w:spacing w:before="8"/>
              <w:rPr>
                <w:rFonts w:ascii="Times New Roman"/>
                <w:sz w:val="25"/>
              </w:rPr>
            </w:pPr>
          </w:p>
          <w:p w:rsidR="006947F7" w:rsidRDefault="00141010">
            <w:pPr>
              <w:pStyle w:val="TableParagraph"/>
              <w:ind w:left="105"/>
              <w:rPr>
                <w:sz w:val="24"/>
              </w:rPr>
            </w:pPr>
            <w:r>
              <w:rPr>
                <w:sz w:val="24"/>
              </w:rPr>
              <w:t>48</w:t>
            </w:r>
          </w:p>
        </w:tc>
      </w:tr>
      <w:tr w:rsidR="006947F7">
        <w:trPr>
          <w:trHeight w:val="755"/>
        </w:trPr>
        <w:tc>
          <w:tcPr>
            <w:tcW w:w="8594" w:type="dxa"/>
          </w:tcPr>
          <w:p w:rsidR="006947F7" w:rsidRDefault="00141010">
            <w:pPr>
              <w:pStyle w:val="TableParagraph"/>
              <w:spacing w:before="64"/>
              <w:ind w:left="200"/>
              <w:rPr>
                <w:sz w:val="24"/>
              </w:rPr>
            </w:pPr>
            <w:r>
              <w:rPr>
                <w:sz w:val="24"/>
              </w:rPr>
              <w:t>Gráfico</w:t>
            </w:r>
            <w:r>
              <w:rPr>
                <w:spacing w:val="13"/>
                <w:sz w:val="24"/>
              </w:rPr>
              <w:t xml:space="preserve"> </w:t>
            </w:r>
            <w:r>
              <w:rPr>
                <w:sz w:val="24"/>
              </w:rPr>
              <w:t>3</w:t>
            </w:r>
            <w:r>
              <w:rPr>
                <w:spacing w:val="17"/>
                <w:sz w:val="24"/>
              </w:rPr>
              <w:t xml:space="preserve"> </w:t>
            </w:r>
            <w:r>
              <w:rPr>
                <w:sz w:val="24"/>
              </w:rPr>
              <w:t>-</w:t>
            </w:r>
            <w:r>
              <w:rPr>
                <w:spacing w:val="12"/>
                <w:sz w:val="24"/>
              </w:rPr>
              <w:t xml:space="preserve"> </w:t>
            </w:r>
            <w:r>
              <w:rPr>
                <w:sz w:val="24"/>
              </w:rPr>
              <w:t>Número</w:t>
            </w:r>
            <w:r>
              <w:rPr>
                <w:spacing w:val="13"/>
                <w:sz w:val="24"/>
              </w:rPr>
              <w:t xml:space="preserve"> </w:t>
            </w:r>
            <w:r>
              <w:rPr>
                <w:sz w:val="24"/>
              </w:rPr>
              <w:t>de</w:t>
            </w:r>
            <w:r>
              <w:rPr>
                <w:spacing w:val="14"/>
                <w:sz w:val="24"/>
              </w:rPr>
              <w:t xml:space="preserve"> </w:t>
            </w:r>
            <w:r>
              <w:rPr>
                <w:sz w:val="24"/>
              </w:rPr>
              <w:t>afastamentos</w:t>
            </w:r>
            <w:r>
              <w:rPr>
                <w:spacing w:val="12"/>
                <w:sz w:val="24"/>
              </w:rPr>
              <w:t xml:space="preserve"> </w:t>
            </w:r>
            <w:r>
              <w:rPr>
                <w:sz w:val="24"/>
              </w:rPr>
              <w:t>(n)</w:t>
            </w:r>
            <w:r>
              <w:rPr>
                <w:spacing w:val="13"/>
                <w:sz w:val="24"/>
              </w:rPr>
              <w:t xml:space="preserve"> </w:t>
            </w:r>
            <w:r>
              <w:rPr>
                <w:sz w:val="24"/>
              </w:rPr>
              <w:t>do</w:t>
            </w:r>
            <w:r>
              <w:rPr>
                <w:spacing w:val="14"/>
                <w:sz w:val="24"/>
              </w:rPr>
              <w:t xml:space="preserve"> </w:t>
            </w:r>
            <w:r>
              <w:rPr>
                <w:sz w:val="24"/>
              </w:rPr>
              <w:t>trabalho,</w:t>
            </w:r>
            <w:r>
              <w:rPr>
                <w:spacing w:val="15"/>
                <w:sz w:val="24"/>
              </w:rPr>
              <w:t xml:space="preserve"> </w:t>
            </w:r>
            <w:r>
              <w:rPr>
                <w:sz w:val="24"/>
              </w:rPr>
              <w:t>segundo</w:t>
            </w:r>
            <w:r>
              <w:rPr>
                <w:spacing w:val="16"/>
                <w:sz w:val="24"/>
              </w:rPr>
              <w:t xml:space="preserve"> </w:t>
            </w:r>
            <w:r>
              <w:rPr>
                <w:sz w:val="24"/>
              </w:rPr>
              <w:t>três</w:t>
            </w:r>
            <w:r>
              <w:rPr>
                <w:spacing w:val="10"/>
                <w:sz w:val="24"/>
              </w:rPr>
              <w:t xml:space="preserve"> </w:t>
            </w:r>
            <w:r>
              <w:rPr>
                <w:sz w:val="24"/>
              </w:rPr>
              <w:t>principais</w:t>
            </w:r>
          </w:p>
          <w:p w:rsidR="006947F7" w:rsidRDefault="00141010">
            <w:pPr>
              <w:pStyle w:val="TableParagraph"/>
              <w:spacing w:before="139" w:line="256" w:lineRule="exact"/>
              <w:ind w:left="200"/>
              <w:rPr>
                <w:sz w:val="24"/>
              </w:rPr>
            </w:pPr>
            <w:r>
              <w:rPr>
                <w:sz w:val="24"/>
              </w:rPr>
              <w:t>capítulos</w:t>
            </w:r>
            <w:r>
              <w:rPr>
                <w:spacing w:val="-16"/>
                <w:sz w:val="24"/>
              </w:rPr>
              <w:t xml:space="preserve"> </w:t>
            </w:r>
            <w:r>
              <w:rPr>
                <w:sz w:val="24"/>
              </w:rPr>
              <w:t>da</w:t>
            </w:r>
            <w:r>
              <w:rPr>
                <w:spacing w:val="-16"/>
                <w:sz w:val="24"/>
              </w:rPr>
              <w:t xml:space="preserve"> </w:t>
            </w:r>
            <w:r>
              <w:rPr>
                <w:sz w:val="24"/>
              </w:rPr>
              <w:t>CID-10</w:t>
            </w:r>
            <w:r>
              <w:rPr>
                <w:spacing w:val="-17"/>
                <w:sz w:val="24"/>
              </w:rPr>
              <w:t xml:space="preserve"> </w:t>
            </w:r>
            <w:r>
              <w:rPr>
                <w:sz w:val="24"/>
              </w:rPr>
              <w:t>e</w:t>
            </w:r>
            <w:r>
              <w:rPr>
                <w:spacing w:val="-16"/>
                <w:sz w:val="24"/>
              </w:rPr>
              <w:t xml:space="preserve"> </w:t>
            </w:r>
            <w:r>
              <w:rPr>
                <w:sz w:val="24"/>
              </w:rPr>
              <w:t>segundo</w:t>
            </w:r>
            <w:r>
              <w:rPr>
                <w:spacing w:val="-15"/>
                <w:sz w:val="24"/>
              </w:rPr>
              <w:t xml:space="preserve"> </w:t>
            </w:r>
            <w:r>
              <w:rPr>
                <w:sz w:val="24"/>
              </w:rPr>
              <w:t>o</w:t>
            </w:r>
            <w:r>
              <w:rPr>
                <w:spacing w:val="-16"/>
                <w:sz w:val="24"/>
              </w:rPr>
              <w:t xml:space="preserve"> </w:t>
            </w:r>
            <w:r>
              <w:rPr>
                <w:sz w:val="24"/>
              </w:rPr>
              <w:t>vínculo.</w:t>
            </w:r>
            <w:r>
              <w:rPr>
                <w:spacing w:val="-16"/>
                <w:sz w:val="24"/>
              </w:rPr>
              <w:t xml:space="preserve"> </w:t>
            </w:r>
            <w:r>
              <w:rPr>
                <w:sz w:val="24"/>
              </w:rPr>
              <w:t>Santa</w:t>
            </w:r>
            <w:r>
              <w:rPr>
                <w:spacing w:val="-15"/>
                <w:sz w:val="24"/>
              </w:rPr>
              <w:t xml:space="preserve"> </w:t>
            </w:r>
            <w:r>
              <w:rPr>
                <w:sz w:val="24"/>
              </w:rPr>
              <w:t>Catarina,</w:t>
            </w:r>
            <w:r>
              <w:rPr>
                <w:spacing w:val="-18"/>
                <w:sz w:val="24"/>
              </w:rPr>
              <w:t xml:space="preserve"> </w:t>
            </w:r>
            <w:r>
              <w:rPr>
                <w:sz w:val="24"/>
              </w:rPr>
              <w:t>Brasil,</w:t>
            </w:r>
            <w:r>
              <w:rPr>
                <w:spacing w:val="-16"/>
                <w:sz w:val="24"/>
              </w:rPr>
              <w:t xml:space="preserve"> </w:t>
            </w:r>
            <w:r>
              <w:rPr>
                <w:sz w:val="24"/>
              </w:rPr>
              <w:t>2010-2016.....</w:t>
            </w:r>
          </w:p>
        </w:tc>
        <w:tc>
          <w:tcPr>
            <w:tcW w:w="573" w:type="dxa"/>
          </w:tcPr>
          <w:p w:rsidR="006947F7" w:rsidRDefault="006947F7">
            <w:pPr>
              <w:pStyle w:val="TableParagraph"/>
              <w:rPr>
                <w:rFonts w:ascii="Times New Roman"/>
                <w:sz w:val="26"/>
              </w:rPr>
            </w:pPr>
          </w:p>
          <w:p w:rsidR="006947F7" w:rsidRDefault="00141010">
            <w:pPr>
              <w:pStyle w:val="TableParagraph"/>
              <w:spacing w:before="180" w:line="256" w:lineRule="exact"/>
              <w:ind w:left="105"/>
              <w:rPr>
                <w:sz w:val="24"/>
              </w:rPr>
            </w:pPr>
            <w:r>
              <w:rPr>
                <w:sz w:val="24"/>
              </w:rPr>
              <w:t>49</w:t>
            </w:r>
          </w:p>
        </w:tc>
      </w:tr>
    </w:tbl>
    <w:p w:rsidR="006947F7" w:rsidRDefault="006947F7">
      <w:pPr>
        <w:spacing w:line="256" w:lineRule="exact"/>
        <w:rPr>
          <w:sz w:val="24"/>
        </w:rPr>
        <w:sectPr w:rsidR="006947F7">
          <w:headerReference w:type="default" r:id="rId11"/>
          <w:pgSz w:w="11910" w:h="16840"/>
          <w:pgMar w:top="1960" w:right="1020" w:bottom="280" w:left="1460" w:header="1708" w:footer="0" w:gutter="0"/>
          <w:cols w:space="720"/>
        </w:sectPr>
      </w:pPr>
    </w:p>
    <w:p w:rsidR="006947F7" w:rsidRDefault="006947F7">
      <w:pPr>
        <w:pStyle w:val="Corpodetexto"/>
        <w:rPr>
          <w:rFonts w:ascii="Times New Roman"/>
          <w:sz w:val="20"/>
        </w:rPr>
      </w:pPr>
    </w:p>
    <w:p w:rsidR="006947F7" w:rsidRDefault="006947F7">
      <w:pPr>
        <w:pStyle w:val="Corpodetexto"/>
        <w:spacing w:before="7" w:after="1"/>
        <w:rPr>
          <w:rFonts w:ascii="Times New Roman"/>
          <w:sz w:val="28"/>
        </w:rPr>
      </w:pPr>
    </w:p>
    <w:tbl>
      <w:tblPr>
        <w:tblStyle w:val="TableNormal"/>
        <w:tblW w:w="0" w:type="auto"/>
        <w:tblInd w:w="157" w:type="dxa"/>
        <w:tblLayout w:type="fixed"/>
        <w:tblLook w:val="01E0" w:firstRow="1" w:lastRow="1" w:firstColumn="1" w:lastColumn="1" w:noHBand="0" w:noVBand="0"/>
      </w:tblPr>
      <w:tblGrid>
        <w:gridCol w:w="8433"/>
        <w:gridCol w:w="576"/>
      </w:tblGrid>
      <w:tr w:rsidR="006947F7">
        <w:trPr>
          <w:trHeight w:val="340"/>
        </w:trPr>
        <w:tc>
          <w:tcPr>
            <w:tcW w:w="8433" w:type="dxa"/>
          </w:tcPr>
          <w:p w:rsidR="006947F7" w:rsidRDefault="00141010">
            <w:pPr>
              <w:pStyle w:val="TableParagraph"/>
              <w:spacing w:line="268" w:lineRule="exact"/>
              <w:ind w:left="200"/>
              <w:rPr>
                <w:sz w:val="24"/>
              </w:rPr>
            </w:pPr>
            <w:r>
              <w:rPr>
                <w:sz w:val="24"/>
              </w:rPr>
              <w:t>Tabela 1 - Caracterização sóciodemográfica da amostra................................</w:t>
            </w:r>
          </w:p>
        </w:tc>
        <w:tc>
          <w:tcPr>
            <w:tcW w:w="576" w:type="dxa"/>
          </w:tcPr>
          <w:p w:rsidR="006947F7" w:rsidRDefault="00141010">
            <w:pPr>
              <w:pStyle w:val="TableParagraph"/>
              <w:spacing w:line="268" w:lineRule="exact"/>
              <w:ind w:left="106"/>
              <w:rPr>
                <w:sz w:val="24"/>
              </w:rPr>
            </w:pPr>
            <w:r>
              <w:rPr>
                <w:sz w:val="24"/>
              </w:rPr>
              <w:t>39</w:t>
            </w:r>
          </w:p>
        </w:tc>
      </w:tr>
      <w:tr w:rsidR="006947F7">
        <w:trPr>
          <w:trHeight w:val="414"/>
        </w:trPr>
        <w:tc>
          <w:tcPr>
            <w:tcW w:w="8433" w:type="dxa"/>
          </w:tcPr>
          <w:p w:rsidR="006947F7" w:rsidRDefault="00141010">
            <w:pPr>
              <w:pStyle w:val="TableParagraph"/>
              <w:spacing w:before="64"/>
              <w:ind w:left="200"/>
              <w:rPr>
                <w:sz w:val="24"/>
              </w:rPr>
            </w:pPr>
            <w:r>
              <w:rPr>
                <w:sz w:val="24"/>
              </w:rPr>
              <w:t>Tabela 2 - Dados sobre os afastamentos.........................................................</w:t>
            </w:r>
          </w:p>
        </w:tc>
        <w:tc>
          <w:tcPr>
            <w:tcW w:w="576" w:type="dxa"/>
          </w:tcPr>
          <w:p w:rsidR="006947F7" w:rsidRDefault="00141010">
            <w:pPr>
              <w:pStyle w:val="TableParagraph"/>
              <w:spacing w:before="64"/>
              <w:ind w:left="106"/>
              <w:rPr>
                <w:sz w:val="24"/>
              </w:rPr>
            </w:pPr>
            <w:r>
              <w:rPr>
                <w:sz w:val="24"/>
              </w:rPr>
              <w:t>40</w:t>
            </w:r>
          </w:p>
        </w:tc>
      </w:tr>
      <w:tr w:rsidR="006947F7">
        <w:trPr>
          <w:trHeight w:val="414"/>
        </w:trPr>
        <w:tc>
          <w:tcPr>
            <w:tcW w:w="8433" w:type="dxa"/>
          </w:tcPr>
          <w:p w:rsidR="006947F7" w:rsidRDefault="00141010">
            <w:pPr>
              <w:pStyle w:val="TableParagraph"/>
              <w:spacing w:before="65"/>
              <w:ind w:left="200"/>
              <w:rPr>
                <w:sz w:val="24"/>
              </w:rPr>
            </w:pPr>
            <w:r>
              <w:rPr>
                <w:sz w:val="24"/>
              </w:rPr>
              <w:t>Tabela 3 - Causas conforme o capítulo CID-10................................................</w:t>
            </w:r>
          </w:p>
        </w:tc>
        <w:tc>
          <w:tcPr>
            <w:tcW w:w="576" w:type="dxa"/>
          </w:tcPr>
          <w:p w:rsidR="006947F7" w:rsidRDefault="00141010">
            <w:pPr>
              <w:pStyle w:val="TableParagraph"/>
              <w:spacing w:before="65"/>
              <w:ind w:left="106"/>
              <w:rPr>
                <w:sz w:val="24"/>
              </w:rPr>
            </w:pPr>
            <w:r>
              <w:rPr>
                <w:sz w:val="24"/>
              </w:rPr>
              <w:t>41</w:t>
            </w:r>
          </w:p>
        </w:tc>
      </w:tr>
      <w:tr w:rsidR="006947F7">
        <w:trPr>
          <w:trHeight w:val="827"/>
        </w:trPr>
        <w:tc>
          <w:tcPr>
            <w:tcW w:w="8433" w:type="dxa"/>
          </w:tcPr>
          <w:p w:rsidR="006947F7" w:rsidRDefault="00141010">
            <w:pPr>
              <w:pStyle w:val="TableParagraph"/>
              <w:spacing w:before="64"/>
              <w:ind w:left="200"/>
              <w:rPr>
                <w:sz w:val="24"/>
              </w:rPr>
            </w:pPr>
            <w:r>
              <w:rPr>
                <w:sz w:val="24"/>
              </w:rPr>
              <w:t>Tabela</w:t>
            </w:r>
            <w:r>
              <w:rPr>
                <w:spacing w:val="54"/>
                <w:sz w:val="24"/>
              </w:rPr>
              <w:t xml:space="preserve"> </w:t>
            </w:r>
            <w:r>
              <w:rPr>
                <w:sz w:val="24"/>
              </w:rPr>
              <w:t>4</w:t>
            </w:r>
            <w:r>
              <w:rPr>
                <w:spacing w:val="57"/>
                <w:sz w:val="24"/>
              </w:rPr>
              <w:t xml:space="preserve"> </w:t>
            </w:r>
            <w:r>
              <w:rPr>
                <w:sz w:val="24"/>
              </w:rPr>
              <w:t>-</w:t>
            </w:r>
            <w:r>
              <w:rPr>
                <w:spacing w:val="55"/>
                <w:sz w:val="24"/>
              </w:rPr>
              <w:t xml:space="preserve"> </w:t>
            </w:r>
            <w:r>
              <w:rPr>
                <w:sz w:val="24"/>
              </w:rPr>
              <w:t>Associação</w:t>
            </w:r>
            <w:r>
              <w:rPr>
                <w:spacing w:val="56"/>
                <w:sz w:val="24"/>
              </w:rPr>
              <w:t xml:space="preserve"> </w:t>
            </w:r>
            <w:r>
              <w:rPr>
                <w:sz w:val="24"/>
              </w:rPr>
              <w:t>da</w:t>
            </w:r>
            <w:r>
              <w:rPr>
                <w:spacing w:val="54"/>
                <w:sz w:val="24"/>
              </w:rPr>
              <w:t xml:space="preserve"> </w:t>
            </w:r>
            <w:r>
              <w:rPr>
                <w:sz w:val="24"/>
              </w:rPr>
              <w:t>causa</w:t>
            </w:r>
            <w:r>
              <w:rPr>
                <w:spacing w:val="56"/>
                <w:sz w:val="24"/>
              </w:rPr>
              <w:t xml:space="preserve"> </w:t>
            </w:r>
            <w:r>
              <w:rPr>
                <w:sz w:val="24"/>
              </w:rPr>
              <w:t>do</w:t>
            </w:r>
            <w:r>
              <w:rPr>
                <w:spacing w:val="56"/>
                <w:sz w:val="24"/>
              </w:rPr>
              <w:t xml:space="preserve"> </w:t>
            </w:r>
            <w:r>
              <w:rPr>
                <w:sz w:val="24"/>
              </w:rPr>
              <w:t>afastamento</w:t>
            </w:r>
            <w:r>
              <w:rPr>
                <w:spacing w:val="55"/>
                <w:sz w:val="24"/>
              </w:rPr>
              <w:t xml:space="preserve"> </w:t>
            </w:r>
            <w:r>
              <w:rPr>
                <w:sz w:val="24"/>
              </w:rPr>
              <w:t>com</w:t>
            </w:r>
            <w:r>
              <w:rPr>
                <w:spacing w:val="57"/>
                <w:sz w:val="24"/>
              </w:rPr>
              <w:t xml:space="preserve"> </w:t>
            </w:r>
            <w:r>
              <w:rPr>
                <w:sz w:val="24"/>
              </w:rPr>
              <w:t>a</w:t>
            </w:r>
            <w:r>
              <w:rPr>
                <w:spacing w:val="54"/>
                <w:sz w:val="24"/>
              </w:rPr>
              <w:t xml:space="preserve"> </w:t>
            </w:r>
            <w:r>
              <w:rPr>
                <w:sz w:val="24"/>
              </w:rPr>
              <w:t>faixa</w:t>
            </w:r>
            <w:r>
              <w:rPr>
                <w:spacing w:val="56"/>
                <w:sz w:val="24"/>
              </w:rPr>
              <w:t xml:space="preserve"> </w:t>
            </w:r>
            <w:r>
              <w:rPr>
                <w:sz w:val="24"/>
              </w:rPr>
              <w:t>etária</w:t>
            </w:r>
            <w:r>
              <w:rPr>
                <w:spacing w:val="56"/>
                <w:sz w:val="24"/>
              </w:rPr>
              <w:t xml:space="preserve"> </w:t>
            </w:r>
            <w:r>
              <w:rPr>
                <w:sz w:val="24"/>
              </w:rPr>
              <w:t>do</w:t>
            </w:r>
          </w:p>
          <w:p w:rsidR="006947F7" w:rsidRDefault="00141010">
            <w:pPr>
              <w:pStyle w:val="TableParagraph"/>
              <w:spacing w:before="139"/>
              <w:ind w:left="200"/>
              <w:rPr>
                <w:sz w:val="24"/>
              </w:rPr>
            </w:pPr>
            <w:r>
              <w:rPr>
                <w:sz w:val="24"/>
              </w:rPr>
              <w:t>servidor............................................................................................................</w:t>
            </w:r>
          </w:p>
        </w:tc>
        <w:tc>
          <w:tcPr>
            <w:tcW w:w="576" w:type="dxa"/>
          </w:tcPr>
          <w:p w:rsidR="006947F7" w:rsidRDefault="006947F7">
            <w:pPr>
              <w:pStyle w:val="TableParagraph"/>
              <w:rPr>
                <w:rFonts w:ascii="Times New Roman"/>
                <w:sz w:val="26"/>
              </w:rPr>
            </w:pPr>
          </w:p>
          <w:p w:rsidR="006947F7" w:rsidRDefault="00141010">
            <w:pPr>
              <w:pStyle w:val="TableParagraph"/>
              <w:spacing w:before="180"/>
              <w:ind w:left="106"/>
              <w:rPr>
                <w:sz w:val="24"/>
              </w:rPr>
            </w:pPr>
            <w:r>
              <w:rPr>
                <w:sz w:val="24"/>
              </w:rPr>
              <w:t>42</w:t>
            </w:r>
          </w:p>
        </w:tc>
      </w:tr>
      <w:tr w:rsidR="006947F7">
        <w:trPr>
          <w:trHeight w:val="414"/>
        </w:trPr>
        <w:tc>
          <w:tcPr>
            <w:tcW w:w="8433" w:type="dxa"/>
          </w:tcPr>
          <w:p w:rsidR="006947F7" w:rsidRDefault="00141010">
            <w:pPr>
              <w:pStyle w:val="TableParagraph"/>
              <w:spacing w:before="64"/>
              <w:ind w:left="200"/>
              <w:rPr>
                <w:sz w:val="24"/>
              </w:rPr>
            </w:pPr>
            <w:r>
              <w:rPr>
                <w:sz w:val="24"/>
              </w:rPr>
              <w:t>Tabela 5 - Associação da causa do afastamento com o sexo do servidor</w:t>
            </w:r>
          </w:p>
        </w:tc>
        <w:tc>
          <w:tcPr>
            <w:tcW w:w="576" w:type="dxa"/>
          </w:tcPr>
          <w:p w:rsidR="006947F7" w:rsidRDefault="00141010">
            <w:pPr>
              <w:pStyle w:val="TableParagraph"/>
              <w:spacing w:before="64"/>
              <w:ind w:left="106"/>
              <w:rPr>
                <w:sz w:val="24"/>
              </w:rPr>
            </w:pPr>
            <w:r>
              <w:rPr>
                <w:sz w:val="24"/>
              </w:rPr>
              <w:t>44</w:t>
            </w:r>
          </w:p>
        </w:tc>
      </w:tr>
      <w:tr w:rsidR="006947F7">
        <w:trPr>
          <w:trHeight w:val="828"/>
        </w:trPr>
        <w:tc>
          <w:tcPr>
            <w:tcW w:w="8433" w:type="dxa"/>
          </w:tcPr>
          <w:p w:rsidR="006947F7" w:rsidRDefault="00141010">
            <w:pPr>
              <w:pStyle w:val="TableParagraph"/>
              <w:spacing w:before="65"/>
              <w:ind w:left="200"/>
              <w:rPr>
                <w:sz w:val="24"/>
              </w:rPr>
            </w:pPr>
            <w:r>
              <w:rPr>
                <w:sz w:val="24"/>
              </w:rPr>
              <w:t xml:space="preserve">Tabela </w:t>
            </w:r>
            <w:r>
              <w:rPr>
                <w:spacing w:val="40"/>
                <w:sz w:val="24"/>
              </w:rPr>
              <w:t xml:space="preserve"> </w:t>
            </w:r>
            <w:r>
              <w:rPr>
                <w:sz w:val="24"/>
              </w:rPr>
              <w:t xml:space="preserve">6 </w:t>
            </w:r>
            <w:r>
              <w:rPr>
                <w:spacing w:val="42"/>
                <w:sz w:val="24"/>
              </w:rPr>
              <w:t xml:space="preserve"> </w:t>
            </w:r>
            <w:r>
              <w:rPr>
                <w:sz w:val="24"/>
              </w:rPr>
              <w:t xml:space="preserve">- </w:t>
            </w:r>
            <w:r>
              <w:rPr>
                <w:spacing w:val="39"/>
                <w:sz w:val="24"/>
              </w:rPr>
              <w:t xml:space="preserve"> </w:t>
            </w:r>
            <w:r>
              <w:rPr>
                <w:sz w:val="24"/>
              </w:rPr>
              <w:t xml:space="preserve">Associação </w:t>
            </w:r>
            <w:r>
              <w:rPr>
                <w:spacing w:val="40"/>
                <w:sz w:val="24"/>
              </w:rPr>
              <w:t xml:space="preserve"> </w:t>
            </w:r>
            <w:r>
              <w:rPr>
                <w:sz w:val="24"/>
              </w:rPr>
              <w:t xml:space="preserve">da </w:t>
            </w:r>
            <w:r>
              <w:rPr>
                <w:spacing w:val="40"/>
                <w:sz w:val="24"/>
              </w:rPr>
              <w:t xml:space="preserve"> </w:t>
            </w:r>
            <w:r>
              <w:rPr>
                <w:sz w:val="24"/>
              </w:rPr>
              <w:t xml:space="preserve">causa </w:t>
            </w:r>
            <w:r>
              <w:rPr>
                <w:spacing w:val="40"/>
                <w:sz w:val="24"/>
              </w:rPr>
              <w:t xml:space="preserve"> </w:t>
            </w:r>
            <w:r>
              <w:rPr>
                <w:sz w:val="24"/>
              </w:rPr>
              <w:t xml:space="preserve">do </w:t>
            </w:r>
            <w:r>
              <w:rPr>
                <w:spacing w:val="41"/>
                <w:sz w:val="24"/>
              </w:rPr>
              <w:t xml:space="preserve"> </w:t>
            </w:r>
            <w:r>
              <w:rPr>
                <w:sz w:val="24"/>
              </w:rPr>
              <w:t xml:space="preserve">afastamento </w:t>
            </w:r>
            <w:r>
              <w:rPr>
                <w:spacing w:val="41"/>
                <w:sz w:val="24"/>
              </w:rPr>
              <w:t xml:space="preserve"> </w:t>
            </w:r>
            <w:r>
              <w:rPr>
                <w:sz w:val="24"/>
              </w:rPr>
              <w:t xml:space="preserve">com </w:t>
            </w:r>
            <w:r>
              <w:rPr>
                <w:spacing w:val="41"/>
                <w:sz w:val="24"/>
              </w:rPr>
              <w:t xml:space="preserve"> </w:t>
            </w:r>
            <w:r>
              <w:rPr>
                <w:sz w:val="24"/>
              </w:rPr>
              <w:t xml:space="preserve">o </w:t>
            </w:r>
            <w:r>
              <w:rPr>
                <w:spacing w:val="40"/>
                <w:sz w:val="24"/>
              </w:rPr>
              <w:t xml:space="preserve"> </w:t>
            </w:r>
            <w:r>
              <w:rPr>
                <w:sz w:val="24"/>
              </w:rPr>
              <w:t xml:space="preserve">tempo </w:t>
            </w:r>
            <w:r>
              <w:rPr>
                <w:spacing w:val="38"/>
                <w:sz w:val="24"/>
              </w:rPr>
              <w:t xml:space="preserve"> </w:t>
            </w:r>
            <w:r>
              <w:rPr>
                <w:sz w:val="24"/>
              </w:rPr>
              <w:t>de</w:t>
            </w:r>
          </w:p>
          <w:p w:rsidR="006947F7" w:rsidRDefault="00141010">
            <w:pPr>
              <w:pStyle w:val="TableParagraph"/>
              <w:spacing w:before="138"/>
              <w:ind w:left="200"/>
              <w:rPr>
                <w:sz w:val="24"/>
              </w:rPr>
            </w:pPr>
            <w:r>
              <w:rPr>
                <w:sz w:val="24"/>
              </w:rPr>
              <w:t>afastamento......................................................................................................</w:t>
            </w:r>
          </w:p>
        </w:tc>
        <w:tc>
          <w:tcPr>
            <w:tcW w:w="576" w:type="dxa"/>
          </w:tcPr>
          <w:p w:rsidR="006947F7" w:rsidRDefault="006947F7">
            <w:pPr>
              <w:pStyle w:val="TableParagraph"/>
              <w:rPr>
                <w:rFonts w:ascii="Times New Roman"/>
                <w:sz w:val="26"/>
              </w:rPr>
            </w:pPr>
          </w:p>
          <w:p w:rsidR="006947F7" w:rsidRDefault="00141010">
            <w:pPr>
              <w:pStyle w:val="TableParagraph"/>
              <w:spacing w:before="180"/>
              <w:ind w:left="106"/>
              <w:rPr>
                <w:sz w:val="24"/>
              </w:rPr>
            </w:pPr>
            <w:r>
              <w:rPr>
                <w:sz w:val="24"/>
              </w:rPr>
              <w:t>45</w:t>
            </w:r>
          </w:p>
        </w:tc>
      </w:tr>
      <w:tr w:rsidR="006947F7">
        <w:trPr>
          <w:trHeight w:val="414"/>
        </w:trPr>
        <w:tc>
          <w:tcPr>
            <w:tcW w:w="8433" w:type="dxa"/>
          </w:tcPr>
          <w:p w:rsidR="006947F7" w:rsidRDefault="00141010">
            <w:pPr>
              <w:pStyle w:val="TableParagraph"/>
              <w:spacing w:before="65"/>
              <w:ind w:left="200"/>
              <w:rPr>
                <w:sz w:val="24"/>
              </w:rPr>
            </w:pPr>
            <w:r>
              <w:rPr>
                <w:sz w:val="24"/>
              </w:rPr>
              <w:t>Tabela 7 - Associação entre vínculo empregatício e os Capítulos CID-10........</w:t>
            </w:r>
          </w:p>
        </w:tc>
        <w:tc>
          <w:tcPr>
            <w:tcW w:w="576" w:type="dxa"/>
          </w:tcPr>
          <w:p w:rsidR="006947F7" w:rsidRDefault="00141010">
            <w:pPr>
              <w:pStyle w:val="TableParagraph"/>
              <w:spacing w:before="65"/>
              <w:ind w:left="106"/>
              <w:rPr>
                <w:sz w:val="24"/>
              </w:rPr>
            </w:pPr>
            <w:r>
              <w:rPr>
                <w:sz w:val="24"/>
              </w:rPr>
              <w:t>46</w:t>
            </w:r>
          </w:p>
        </w:tc>
      </w:tr>
      <w:tr w:rsidR="006947F7">
        <w:trPr>
          <w:trHeight w:val="413"/>
        </w:trPr>
        <w:tc>
          <w:tcPr>
            <w:tcW w:w="8433" w:type="dxa"/>
          </w:tcPr>
          <w:p w:rsidR="006947F7" w:rsidRDefault="00141010">
            <w:pPr>
              <w:pStyle w:val="TableParagraph"/>
              <w:spacing w:before="64"/>
              <w:ind w:left="200"/>
              <w:rPr>
                <w:sz w:val="24"/>
              </w:rPr>
            </w:pPr>
            <w:r>
              <w:rPr>
                <w:sz w:val="24"/>
              </w:rPr>
              <w:t>Tabela 8 - Comparação entre as incidências dos vínculos empregatícios........</w:t>
            </w:r>
          </w:p>
        </w:tc>
        <w:tc>
          <w:tcPr>
            <w:tcW w:w="576" w:type="dxa"/>
          </w:tcPr>
          <w:p w:rsidR="006947F7" w:rsidRDefault="00141010">
            <w:pPr>
              <w:pStyle w:val="TableParagraph"/>
              <w:spacing w:before="64"/>
              <w:ind w:left="106"/>
              <w:rPr>
                <w:sz w:val="24"/>
              </w:rPr>
            </w:pPr>
            <w:r>
              <w:rPr>
                <w:sz w:val="24"/>
              </w:rPr>
              <w:t>47</w:t>
            </w:r>
          </w:p>
        </w:tc>
      </w:tr>
      <w:tr w:rsidR="006947F7">
        <w:trPr>
          <w:trHeight w:val="414"/>
        </w:trPr>
        <w:tc>
          <w:tcPr>
            <w:tcW w:w="8433" w:type="dxa"/>
          </w:tcPr>
          <w:p w:rsidR="006947F7" w:rsidRDefault="00141010">
            <w:pPr>
              <w:pStyle w:val="TableParagraph"/>
              <w:spacing w:before="65"/>
              <w:ind w:left="200"/>
              <w:rPr>
                <w:sz w:val="24"/>
              </w:rPr>
            </w:pPr>
            <w:r>
              <w:rPr>
                <w:sz w:val="24"/>
              </w:rPr>
              <w:t>Tabela</w:t>
            </w:r>
            <w:r>
              <w:rPr>
                <w:spacing w:val="-18"/>
                <w:sz w:val="24"/>
              </w:rPr>
              <w:t xml:space="preserve"> </w:t>
            </w:r>
            <w:r>
              <w:rPr>
                <w:sz w:val="24"/>
              </w:rPr>
              <w:t>9</w:t>
            </w:r>
            <w:r>
              <w:rPr>
                <w:spacing w:val="-17"/>
                <w:sz w:val="24"/>
              </w:rPr>
              <w:t xml:space="preserve"> </w:t>
            </w:r>
            <w:r>
              <w:rPr>
                <w:sz w:val="24"/>
              </w:rPr>
              <w:t>-</w:t>
            </w:r>
            <w:r>
              <w:rPr>
                <w:spacing w:val="-18"/>
                <w:sz w:val="24"/>
              </w:rPr>
              <w:t xml:space="preserve"> </w:t>
            </w:r>
            <w:r>
              <w:rPr>
                <w:sz w:val="24"/>
              </w:rPr>
              <w:t>Incidência</w:t>
            </w:r>
            <w:r>
              <w:rPr>
                <w:spacing w:val="-18"/>
                <w:sz w:val="24"/>
              </w:rPr>
              <w:t xml:space="preserve"> </w:t>
            </w:r>
            <w:r>
              <w:rPr>
                <w:sz w:val="24"/>
              </w:rPr>
              <w:t>de</w:t>
            </w:r>
            <w:r>
              <w:rPr>
                <w:spacing w:val="-18"/>
                <w:sz w:val="24"/>
              </w:rPr>
              <w:t xml:space="preserve"> </w:t>
            </w:r>
            <w:r>
              <w:rPr>
                <w:sz w:val="24"/>
              </w:rPr>
              <w:t>afastamentos</w:t>
            </w:r>
            <w:r>
              <w:rPr>
                <w:spacing w:val="-18"/>
                <w:sz w:val="24"/>
              </w:rPr>
              <w:t xml:space="preserve"> </w:t>
            </w:r>
            <w:r>
              <w:rPr>
                <w:sz w:val="24"/>
              </w:rPr>
              <w:t>na</w:t>
            </w:r>
            <w:r>
              <w:rPr>
                <w:spacing w:val="-20"/>
                <w:sz w:val="24"/>
              </w:rPr>
              <w:t xml:space="preserve"> </w:t>
            </w:r>
            <w:r>
              <w:rPr>
                <w:sz w:val="24"/>
              </w:rPr>
              <w:t>população</w:t>
            </w:r>
            <w:r>
              <w:rPr>
                <w:spacing w:val="-19"/>
                <w:sz w:val="24"/>
              </w:rPr>
              <w:t xml:space="preserve"> </w:t>
            </w:r>
            <w:r>
              <w:rPr>
                <w:sz w:val="24"/>
              </w:rPr>
              <w:t>ao</w:t>
            </w:r>
            <w:r>
              <w:rPr>
                <w:spacing w:val="-18"/>
                <w:sz w:val="24"/>
              </w:rPr>
              <w:t xml:space="preserve"> </w:t>
            </w:r>
            <w:r>
              <w:rPr>
                <w:sz w:val="24"/>
              </w:rPr>
              <w:t>longo</w:t>
            </w:r>
            <w:r>
              <w:rPr>
                <w:spacing w:val="-17"/>
                <w:sz w:val="24"/>
              </w:rPr>
              <w:t xml:space="preserve"> </w:t>
            </w:r>
            <w:r>
              <w:rPr>
                <w:sz w:val="24"/>
              </w:rPr>
              <w:t>do</w:t>
            </w:r>
            <w:r>
              <w:rPr>
                <w:spacing w:val="-18"/>
                <w:sz w:val="24"/>
              </w:rPr>
              <w:t xml:space="preserve"> </w:t>
            </w:r>
            <w:r>
              <w:rPr>
                <w:sz w:val="24"/>
              </w:rPr>
              <w:t>tempo..........</w:t>
            </w:r>
          </w:p>
        </w:tc>
        <w:tc>
          <w:tcPr>
            <w:tcW w:w="576" w:type="dxa"/>
          </w:tcPr>
          <w:p w:rsidR="006947F7" w:rsidRDefault="00141010">
            <w:pPr>
              <w:pStyle w:val="TableParagraph"/>
              <w:spacing w:before="65"/>
              <w:ind w:left="106"/>
              <w:rPr>
                <w:sz w:val="24"/>
              </w:rPr>
            </w:pPr>
            <w:r>
              <w:rPr>
                <w:sz w:val="24"/>
              </w:rPr>
              <w:t>48</w:t>
            </w:r>
          </w:p>
        </w:tc>
      </w:tr>
      <w:tr w:rsidR="006947F7">
        <w:trPr>
          <w:trHeight w:val="340"/>
        </w:trPr>
        <w:tc>
          <w:tcPr>
            <w:tcW w:w="8433" w:type="dxa"/>
          </w:tcPr>
          <w:p w:rsidR="006947F7" w:rsidRDefault="00141010">
            <w:pPr>
              <w:pStyle w:val="TableParagraph"/>
              <w:spacing w:before="64" w:line="256" w:lineRule="exact"/>
              <w:ind w:left="200"/>
              <w:rPr>
                <w:sz w:val="24"/>
              </w:rPr>
            </w:pPr>
            <w:r>
              <w:rPr>
                <w:sz w:val="24"/>
              </w:rPr>
              <w:t>Tabela</w:t>
            </w:r>
            <w:r>
              <w:rPr>
                <w:spacing w:val="-13"/>
                <w:sz w:val="24"/>
              </w:rPr>
              <w:t xml:space="preserve"> </w:t>
            </w:r>
            <w:r>
              <w:rPr>
                <w:sz w:val="24"/>
              </w:rPr>
              <w:t>10</w:t>
            </w:r>
            <w:r>
              <w:rPr>
                <w:spacing w:val="-11"/>
                <w:sz w:val="24"/>
              </w:rPr>
              <w:t xml:space="preserve"> </w:t>
            </w:r>
            <w:r>
              <w:rPr>
                <w:sz w:val="24"/>
              </w:rPr>
              <w:t>-</w:t>
            </w:r>
            <w:r>
              <w:rPr>
                <w:spacing w:val="-15"/>
                <w:sz w:val="24"/>
              </w:rPr>
              <w:t xml:space="preserve"> </w:t>
            </w:r>
            <w:r>
              <w:rPr>
                <w:sz w:val="24"/>
              </w:rPr>
              <w:t>Incidência</w:t>
            </w:r>
            <w:r>
              <w:rPr>
                <w:spacing w:val="-15"/>
                <w:sz w:val="24"/>
              </w:rPr>
              <w:t xml:space="preserve"> </w:t>
            </w:r>
            <w:r>
              <w:rPr>
                <w:sz w:val="24"/>
              </w:rPr>
              <w:t>de</w:t>
            </w:r>
            <w:r>
              <w:rPr>
                <w:spacing w:val="-13"/>
                <w:sz w:val="24"/>
              </w:rPr>
              <w:t xml:space="preserve"> </w:t>
            </w:r>
            <w:r>
              <w:rPr>
                <w:sz w:val="24"/>
              </w:rPr>
              <w:t>afastamentos</w:t>
            </w:r>
            <w:r>
              <w:rPr>
                <w:spacing w:val="-13"/>
                <w:sz w:val="24"/>
              </w:rPr>
              <w:t xml:space="preserve"> </w:t>
            </w:r>
            <w:r>
              <w:rPr>
                <w:sz w:val="24"/>
              </w:rPr>
              <w:t>por</w:t>
            </w:r>
            <w:r>
              <w:rPr>
                <w:spacing w:val="-15"/>
                <w:sz w:val="24"/>
              </w:rPr>
              <w:t xml:space="preserve"> </w:t>
            </w:r>
            <w:r>
              <w:rPr>
                <w:sz w:val="24"/>
              </w:rPr>
              <w:t>sexo</w:t>
            </w:r>
            <w:r>
              <w:rPr>
                <w:spacing w:val="-12"/>
                <w:sz w:val="24"/>
              </w:rPr>
              <w:t xml:space="preserve"> </w:t>
            </w:r>
            <w:r>
              <w:rPr>
                <w:sz w:val="24"/>
              </w:rPr>
              <w:t>ao</w:t>
            </w:r>
            <w:r>
              <w:rPr>
                <w:spacing w:val="-13"/>
                <w:sz w:val="24"/>
              </w:rPr>
              <w:t xml:space="preserve"> </w:t>
            </w:r>
            <w:r>
              <w:rPr>
                <w:sz w:val="24"/>
              </w:rPr>
              <w:t>longo</w:t>
            </w:r>
            <w:r>
              <w:rPr>
                <w:spacing w:val="-12"/>
                <w:sz w:val="24"/>
              </w:rPr>
              <w:t xml:space="preserve"> </w:t>
            </w:r>
            <w:r>
              <w:rPr>
                <w:sz w:val="24"/>
              </w:rPr>
              <w:t>do</w:t>
            </w:r>
            <w:r>
              <w:rPr>
                <w:spacing w:val="-12"/>
                <w:sz w:val="24"/>
              </w:rPr>
              <w:t xml:space="preserve"> </w:t>
            </w:r>
            <w:r>
              <w:rPr>
                <w:sz w:val="24"/>
              </w:rPr>
              <w:t>tempo...............</w:t>
            </w:r>
          </w:p>
        </w:tc>
        <w:tc>
          <w:tcPr>
            <w:tcW w:w="576" w:type="dxa"/>
          </w:tcPr>
          <w:p w:rsidR="006947F7" w:rsidRDefault="00141010">
            <w:pPr>
              <w:pStyle w:val="TableParagraph"/>
              <w:spacing w:before="64" w:line="256" w:lineRule="exact"/>
              <w:ind w:left="106"/>
              <w:rPr>
                <w:sz w:val="24"/>
              </w:rPr>
            </w:pPr>
            <w:r>
              <w:rPr>
                <w:sz w:val="24"/>
              </w:rPr>
              <w:t>50</w:t>
            </w:r>
          </w:p>
        </w:tc>
      </w:tr>
    </w:tbl>
    <w:p w:rsidR="006947F7" w:rsidRDefault="006947F7">
      <w:pPr>
        <w:spacing w:line="256" w:lineRule="exact"/>
        <w:rPr>
          <w:sz w:val="24"/>
        </w:rPr>
        <w:sectPr w:rsidR="006947F7">
          <w:headerReference w:type="default" r:id="rId12"/>
          <w:pgSz w:w="11910" w:h="16840"/>
          <w:pgMar w:top="1960" w:right="1020" w:bottom="280" w:left="1460" w:header="1708" w:footer="0" w:gutter="0"/>
          <w:cols w:space="720"/>
        </w:sectPr>
      </w:pPr>
    </w:p>
    <w:p w:rsidR="006947F7" w:rsidRDefault="006947F7">
      <w:pPr>
        <w:pStyle w:val="Corpodetexto"/>
        <w:rPr>
          <w:rFonts w:ascii="Times New Roman"/>
          <w:sz w:val="20"/>
        </w:rPr>
      </w:pPr>
    </w:p>
    <w:p w:rsidR="006947F7" w:rsidRDefault="006947F7">
      <w:pPr>
        <w:pStyle w:val="Corpodetexto"/>
        <w:spacing w:before="7" w:after="1"/>
        <w:rPr>
          <w:rFonts w:ascii="Times New Roman"/>
          <w:sz w:val="28"/>
        </w:rPr>
      </w:pPr>
    </w:p>
    <w:tbl>
      <w:tblPr>
        <w:tblStyle w:val="TableNormal"/>
        <w:tblW w:w="0" w:type="auto"/>
        <w:tblInd w:w="157" w:type="dxa"/>
        <w:tblLayout w:type="fixed"/>
        <w:tblLook w:val="01E0" w:firstRow="1" w:lastRow="1" w:firstColumn="1" w:lastColumn="1" w:noHBand="0" w:noVBand="0"/>
      </w:tblPr>
      <w:tblGrid>
        <w:gridCol w:w="1522"/>
        <w:gridCol w:w="6977"/>
      </w:tblGrid>
      <w:tr w:rsidR="006947F7">
        <w:trPr>
          <w:trHeight w:val="340"/>
        </w:trPr>
        <w:tc>
          <w:tcPr>
            <w:tcW w:w="1522" w:type="dxa"/>
          </w:tcPr>
          <w:p w:rsidR="006947F7" w:rsidRDefault="00141010">
            <w:pPr>
              <w:pStyle w:val="TableParagraph"/>
              <w:spacing w:line="268" w:lineRule="exact"/>
              <w:ind w:left="200"/>
              <w:rPr>
                <w:sz w:val="24"/>
              </w:rPr>
            </w:pPr>
            <w:r>
              <w:rPr>
                <w:sz w:val="24"/>
              </w:rPr>
              <w:t>ADR</w:t>
            </w:r>
          </w:p>
        </w:tc>
        <w:tc>
          <w:tcPr>
            <w:tcW w:w="6977" w:type="dxa"/>
          </w:tcPr>
          <w:p w:rsidR="006947F7" w:rsidRDefault="00141010">
            <w:pPr>
              <w:pStyle w:val="TableParagraph"/>
              <w:spacing w:line="268" w:lineRule="exact"/>
              <w:ind w:left="108"/>
              <w:rPr>
                <w:sz w:val="24"/>
              </w:rPr>
            </w:pPr>
            <w:r>
              <w:rPr>
                <w:sz w:val="24"/>
              </w:rPr>
              <w:t>Agências de Desenvolvimento Regional</w:t>
            </w:r>
          </w:p>
        </w:tc>
      </w:tr>
      <w:tr w:rsidR="006947F7">
        <w:trPr>
          <w:trHeight w:val="414"/>
        </w:trPr>
        <w:tc>
          <w:tcPr>
            <w:tcW w:w="1522" w:type="dxa"/>
          </w:tcPr>
          <w:p w:rsidR="006947F7" w:rsidRDefault="00141010">
            <w:pPr>
              <w:pStyle w:val="TableParagraph"/>
              <w:spacing w:before="64"/>
              <w:ind w:left="200"/>
              <w:rPr>
                <w:sz w:val="24"/>
              </w:rPr>
            </w:pPr>
            <w:r>
              <w:rPr>
                <w:sz w:val="24"/>
              </w:rPr>
              <w:t>AIH</w:t>
            </w:r>
          </w:p>
        </w:tc>
        <w:tc>
          <w:tcPr>
            <w:tcW w:w="6977" w:type="dxa"/>
          </w:tcPr>
          <w:p w:rsidR="006947F7" w:rsidRDefault="00141010">
            <w:pPr>
              <w:pStyle w:val="TableParagraph"/>
              <w:spacing w:before="64"/>
              <w:ind w:left="108"/>
              <w:rPr>
                <w:sz w:val="24"/>
              </w:rPr>
            </w:pPr>
            <w:r>
              <w:rPr>
                <w:sz w:val="24"/>
              </w:rPr>
              <w:t>Autorização para Internação Hospitalar</w:t>
            </w:r>
          </w:p>
        </w:tc>
      </w:tr>
      <w:tr w:rsidR="006947F7">
        <w:trPr>
          <w:trHeight w:val="414"/>
        </w:trPr>
        <w:tc>
          <w:tcPr>
            <w:tcW w:w="1522" w:type="dxa"/>
          </w:tcPr>
          <w:p w:rsidR="006947F7" w:rsidRDefault="00141010">
            <w:pPr>
              <w:pStyle w:val="TableParagraph"/>
              <w:spacing w:before="65"/>
              <w:ind w:left="200"/>
              <w:rPr>
                <w:sz w:val="24"/>
              </w:rPr>
            </w:pPr>
            <w:r>
              <w:rPr>
                <w:sz w:val="24"/>
              </w:rPr>
              <w:t>CEREST</w:t>
            </w:r>
          </w:p>
        </w:tc>
        <w:tc>
          <w:tcPr>
            <w:tcW w:w="6977" w:type="dxa"/>
          </w:tcPr>
          <w:p w:rsidR="006947F7" w:rsidRDefault="00141010">
            <w:pPr>
              <w:pStyle w:val="TableParagraph"/>
              <w:spacing w:before="65"/>
              <w:ind w:left="108"/>
              <w:rPr>
                <w:sz w:val="24"/>
              </w:rPr>
            </w:pPr>
            <w:r>
              <w:rPr>
                <w:sz w:val="24"/>
              </w:rPr>
              <w:t>Centro de Referência em Saúde do Trabalhador</w:t>
            </w:r>
          </w:p>
        </w:tc>
      </w:tr>
      <w:tr w:rsidR="006947F7">
        <w:trPr>
          <w:trHeight w:val="413"/>
        </w:trPr>
        <w:tc>
          <w:tcPr>
            <w:tcW w:w="1522" w:type="dxa"/>
          </w:tcPr>
          <w:p w:rsidR="006947F7" w:rsidRDefault="00141010">
            <w:pPr>
              <w:pStyle w:val="TableParagraph"/>
              <w:spacing w:before="64"/>
              <w:ind w:left="200"/>
              <w:rPr>
                <w:sz w:val="24"/>
              </w:rPr>
            </w:pPr>
            <w:r>
              <w:rPr>
                <w:sz w:val="24"/>
              </w:rPr>
              <w:t>CID</w:t>
            </w:r>
          </w:p>
        </w:tc>
        <w:tc>
          <w:tcPr>
            <w:tcW w:w="6977" w:type="dxa"/>
          </w:tcPr>
          <w:p w:rsidR="006947F7" w:rsidRDefault="00141010">
            <w:pPr>
              <w:pStyle w:val="TableParagraph"/>
              <w:spacing w:before="64"/>
              <w:ind w:left="108"/>
              <w:rPr>
                <w:sz w:val="24"/>
              </w:rPr>
            </w:pPr>
            <w:r>
              <w:rPr>
                <w:sz w:val="24"/>
              </w:rPr>
              <w:t>Classificação Internacional das Doenças</w:t>
            </w:r>
          </w:p>
        </w:tc>
      </w:tr>
      <w:tr w:rsidR="006947F7">
        <w:trPr>
          <w:trHeight w:val="413"/>
        </w:trPr>
        <w:tc>
          <w:tcPr>
            <w:tcW w:w="1522" w:type="dxa"/>
          </w:tcPr>
          <w:p w:rsidR="006947F7" w:rsidRDefault="00141010">
            <w:pPr>
              <w:pStyle w:val="TableParagraph"/>
              <w:spacing w:before="65"/>
              <w:ind w:left="200"/>
              <w:rPr>
                <w:sz w:val="24"/>
              </w:rPr>
            </w:pPr>
            <w:r>
              <w:rPr>
                <w:sz w:val="24"/>
              </w:rPr>
              <w:t>CLT</w:t>
            </w:r>
          </w:p>
        </w:tc>
        <w:tc>
          <w:tcPr>
            <w:tcW w:w="6977" w:type="dxa"/>
          </w:tcPr>
          <w:p w:rsidR="006947F7" w:rsidRDefault="00141010">
            <w:pPr>
              <w:pStyle w:val="TableParagraph"/>
              <w:spacing w:before="65"/>
              <w:ind w:left="108"/>
              <w:rPr>
                <w:sz w:val="24"/>
              </w:rPr>
            </w:pPr>
            <w:r>
              <w:rPr>
                <w:sz w:val="24"/>
              </w:rPr>
              <w:t>Consolidação das Leis do Trabalho</w:t>
            </w:r>
          </w:p>
        </w:tc>
      </w:tr>
      <w:tr w:rsidR="006947F7">
        <w:trPr>
          <w:trHeight w:val="414"/>
        </w:trPr>
        <w:tc>
          <w:tcPr>
            <w:tcW w:w="1522" w:type="dxa"/>
          </w:tcPr>
          <w:p w:rsidR="006947F7" w:rsidRDefault="00141010">
            <w:pPr>
              <w:pStyle w:val="TableParagraph"/>
              <w:spacing w:before="64"/>
              <w:ind w:left="200"/>
              <w:rPr>
                <w:sz w:val="24"/>
              </w:rPr>
            </w:pPr>
            <w:r>
              <w:rPr>
                <w:sz w:val="24"/>
              </w:rPr>
              <w:t>DPMSOS</w:t>
            </w:r>
          </w:p>
        </w:tc>
        <w:tc>
          <w:tcPr>
            <w:tcW w:w="6977" w:type="dxa"/>
          </w:tcPr>
          <w:p w:rsidR="006947F7" w:rsidRDefault="00141010">
            <w:pPr>
              <w:pStyle w:val="TableParagraph"/>
              <w:spacing w:before="64"/>
              <w:ind w:left="108"/>
              <w:rPr>
                <w:sz w:val="24"/>
              </w:rPr>
            </w:pPr>
            <w:r>
              <w:rPr>
                <w:sz w:val="24"/>
              </w:rPr>
              <w:t>Diretoria de Perícia Médica e Saúde ocupacional do Servidor</w:t>
            </w:r>
          </w:p>
        </w:tc>
      </w:tr>
      <w:tr w:rsidR="006947F7">
        <w:trPr>
          <w:trHeight w:val="413"/>
        </w:trPr>
        <w:tc>
          <w:tcPr>
            <w:tcW w:w="1522" w:type="dxa"/>
          </w:tcPr>
          <w:p w:rsidR="006947F7" w:rsidRDefault="00141010">
            <w:pPr>
              <w:pStyle w:val="TableParagraph"/>
              <w:spacing w:before="65"/>
              <w:ind w:left="200"/>
              <w:rPr>
                <w:sz w:val="24"/>
              </w:rPr>
            </w:pPr>
            <w:r>
              <w:rPr>
                <w:sz w:val="24"/>
              </w:rPr>
              <w:t>GECOB</w:t>
            </w:r>
          </w:p>
        </w:tc>
        <w:tc>
          <w:tcPr>
            <w:tcW w:w="6977" w:type="dxa"/>
          </w:tcPr>
          <w:p w:rsidR="006947F7" w:rsidRDefault="00141010">
            <w:pPr>
              <w:pStyle w:val="TableParagraph"/>
              <w:spacing w:before="65"/>
              <w:ind w:left="108"/>
              <w:rPr>
                <w:sz w:val="24"/>
              </w:rPr>
            </w:pPr>
            <w:r>
              <w:rPr>
                <w:sz w:val="24"/>
              </w:rPr>
              <w:t>Gerência de Controle de Benefícios</w:t>
            </w:r>
          </w:p>
        </w:tc>
      </w:tr>
      <w:tr w:rsidR="006947F7">
        <w:trPr>
          <w:trHeight w:val="415"/>
        </w:trPr>
        <w:tc>
          <w:tcPr>
            <w:tcW w:w="1522" w:type="dxa"/>
          </w:tcPr>
          <w:p w:rsidR="006947F7" w:rsidRDefault="00141010">
            <w:pPr>
              <w:pStyle w:val="TableParagraph"/>
              <w:spacing w:before="64"/>
              <w:ind w:left="200"/>
              <w:rPr>
                <w:sz w:val="20"/>
              </w:rPr>
            </w:pPr>
            <w:r>
              <w:rPr>
                <w:sz w:val="20"/>
              </w:rPr>
              <w:t>IBGE</w:t>
            </w:r>
          </w:p>
        </w:tc>
        <w:tc>
          <w:tcPr>
            <w:tcW w:w="6977" w:type="dxa"/>
          </w:tcPr>
          <w:p w:rsidR="006947F7" w:rsidRDefault="00141010">
            <w:pPr>
              <w:pStyle w:val="TableParagraph"/>
              <w:spacing w:before="65"/>
              <w:ind w:left="108"/>
              <w:rPr>
                <w:sz w:val="24"/>
              </w:rPr>
            </w:pPr>
            <w:r>
              <w:rPr>
                <w:sz w:val="24"/>
              </w:rPr>
              <w:t>Instituto Brasileiro de Geografia e Estatística</w:t>
            </w:r>
          </w:p>
        </w:tc>
      </w:tr>
      <w:tr w:rsidR="006947F7">
        <w:trPr>
          <w:trHeight w:val="414"/>
        </w:trPr>
        <w:tc>
          <w:tcPr>
            <w:tcW w:w="1522" w:type="dxa"/>
          </w:tcPr>
          <w:p w:rsidR="006947F7" w:rsidRDefault="00141010">
            <w:pPr>
              <w:pStyle w:val="TableParagraph"/>
              <w:spacing w:before="65"/>
              <w:ind w:left="200"/>
              <w:rPr>
                <w:sz w:val="24"/>
              </w:rPr>
            </w:pPr>
            <w:r>
              <w:rPr>
                <w:sz w:val="24"/>
              </w:rPr>
              <w:t>INAMPS</w:t>
            </w:r>
          </w:p>
        </w:tc>
        <w:tc>
          <w:tcPr>
            <w:tcW w:w="6977" w:type="dxa"/>
          </w:tcPr>
          <w:p w:rsidR="006947F7" w:rsidRDefault="00141010">
            <w:pPr>
              <w:pStyle w:val="TableParagraph"/>
              <w:spacing w:before="65"/>
              <w:ind w:left="108"/>
              <w:rPr>
                <w:sz w:val="24"/>
              </w:rPr>
            </w:pPr>
            <w:r>
              <w:rPr>
                <w:sz w:val="24"/>
              </w:rPr>
              <w:t>Instituto Nacional de Assistência Médica da Previdência Social</w:t>
            </w:r>
          </w:p>
        </w:tc>
      </w:tr>
      <w:tr w:rsidR="006947F7">
        <w:trPr>
          <w:trHeight w:val="413"/>
        </w:trPr>
        <w:tc>
          <w:tcPr>
            <w:tcW w:w="1522" w:type="dxa"/>
          </w:tcPr>
          <w:p w:rsidR="006947F7" w:rsidRDefault="00141010">
            <w:pPr>
              <w:pStyle w:val="TableParagraph"/>
              <w:spacing w:before="64"/>
              <w:ind w:left="200"/>
              <w:rPr>
                <w:sz w:val="24"/>
              </w:rPr>
            </w:pPr>
            <w:r>
              <w:rPr>
                <w:sz w:val="24"/>
              </w:rPr>
              <w:t>INSS</w:t>
            </w:r>
          </w:p>
        </w:tc>
        <w:tc>
          <w:tcPr>
            <w:tcW w:w="6977" w:type="dxa"/>
          </w:tcPr>
          <w:p w:rsidR="006947F7" w:rsidRDefault="00141010">
            <w:pPr>
              <w:pStyle w:val="TableParagraph"/>
              <w:spacing w:before="64"/>
              <w:ind w:left="108"/>
              <w:rPr>
                <w:sz w:val="24"/>
              </w:rPr>
            </w:pPr>
            <w:r>
              <w:rPr>
                <w:sz w:val="24"/>
              </w:rPr>
              <w:t>Instituto Nacional do Seguro Social</w:t>
            </w:r>
          </w:p>
        </w:tc>
      </w:tr>
      <w:tr w:rsidR="006947F7">
        <w:trPr>
          <w:trHeight w:val="414"/>
        </w:trPr>
        <w:tc>
          <w:tcPr>
            <w:tcW w:w="1522" w:type="dxa"/>
          </w:tcPr>
          <w:p w:rsidR="006947F7" w:rsidRDefault="00141010">
            <w:pPr>
              <w:pStyle w:val="TableParagraph"/>
              <w:spacing w:before="65"/>
              <w:ind w:left="200"/>
              <w:rPr>
                <w:sz w:val="24"/>
              </w:rPr>
            </w:pPr>
            <w:r>
              <w:rPr>
                <w:sz w:val="24"/>
              </w:rPr>
              <w:t>LER/DORT</w:t>
            </w:r>
          </w:p>
        </w:tc>
        <w:tc>
          <w:tcPr>
            <w:tcW w:w="6977" w:type="dxa"/>
          </w:tcPr>
          <w:p w:rsidR="006947F7" w:rsidRDefault="00141010">
            <w:pPr>
              <w:pStyle w:val="TableParagraph"/>
              <w:spacing w:before="65"/>
              <w:ind w:left="108"/>
              <w:rPr>
                <w:sz w:val="24"/>
              </w:rPr>
            </w:pPr>
            <w:r>
              <w:rPr>
                <w:sz w:val="24"/>
              </w:rPr>
              <w:t>lesões por esforços repetitivos</w:t>
            </w:r>
          </w:p>
        </w:tc>
      </w:tr>
      <w:tr w:rsidR="006947F7">
        <w:trPr>
          <w:trHeight w:val="413"/>
        </w:trPr>
        <w:tc>
          <w:tcPr>
            <w:tcW w:w="1522" w:type="dxa"/>
          </w:tcPr>
          <w:p w:rsidR="006947F7" w:rsidRDefault="00141010">
            <w:pPr>
              <w:pStyle w:val="TableParagraph"/>
              <w:spacing w:before="64"/>
              <w:ind w:left="200"/>
              <w:rPr>
                <w:sz w:val="24"/>
              </w:rPr>
            </w:pPr>
            <w:r>
              <w:rPr>
                <w:sz w:val="24"/>
              </w:rPr>
              <w:t>LOS</w:t>
            </w:r>
          </w:p>
        </w:tc>
        <w:tc>
          <w:tcPr>
            <w:tcW w:w="6977" w:type="dxa"/>
          </w:tcPr>
          <w:p w:rsidR="006947F7" w:rsidRDefault="00141010">
            <w:pPr>
              <w:pStyle w:val="TableParagraph"/>
              <w:spacing w:before="64"/>
              <w:ind w:left="108"/>
              <w:rPr>
                <w:sz w:val="24"/>
              </w:rPr>
            </w:pPr>
            <w:r>
              <w:rPr>
                <w:sz w:val="24"/>
              </w:rPr>
              <w:t>Lei Orgânica da Saúde</w:t>
            </w:r>
          </w:p>
        </w:tc>
      </w:tr>
      <w:tr w:rsidR="006947F7">
        <w:trPr>
          <w:trHeight w:val="413"/>
        </w:trPr>
        <w:tc>
          <w:tcPr>
            <w:tcW w:w="1522" w:type="dxa"/>
          </w:tcPr>
          <w:p w:rsidR="006947F7" w:rsidRDefault="00141010">
            <w:pPr>
              <w:pStyle w:val="TableParagraph"/>
              <w:spacing w:before="65"/>
              <w:ind w:left="200"/>
              <w:rPr>
                <w:sz w:val="24"/>
              </w:rPr>
            </w:pPr>
            <w:r>
              <w:rPr>
                <w:sz w:val="24"/>
              </w:rPr>
              <w:t>LTS</w:t>
            </w:r>
          </w:p>
        </w:tc>
        <w:tc>
          <w:tcPr>
            <w:tcW w:w="6977" w:type="dxa"/>
          </w:tcPr>
          <w:p w:rsidR="006947F7" w:rsidRDefault="00141010">
            <w:pPr>
              <w:pStyle w:val="TableParagraph"/>
              <w:spacing w:before="65"/>
              <w:ind w:left="108"/>
              <w:rPr>
                <w:sz w:val="24"/>
              </w:rPr>
            </w:pPr>
            <w:r>
              <w:rPr>
                <w:sz w:val="24"/>
              </w:rPr>
              <w:t>Licença para Tratamento de Saúde</w:t>
            </w:r>
          </w:p>
        </w:tc>
      </w:tr>
      <w:tr w:rsidR="006947F7">
        <w:trPr>
          <w:trHeight w:val="413"/>
        </w:trPr>
        <w:tc>
          <w:tcPr>
            <w:tcW w:w="1522" w:type="dxa"/>
          </w:tcPr>
          <w:p w:rsidR="006947F7" w:rsidRDefault="00141010">
            <w:pPr>
              <w:pStyle w:val="TableParagraph"/>
              <w:spacing w:before="64"/>
              <w:ind w:left="200"/>
              <w:rPr>
                <w:sz w:val="24"/>
              </w:rPr>
            </w:pPr>
            <w:r>
              <w:rPr>
                <w:sz w:val="24"/>
              </w:rPr>
              <w:t>MTE</w:t>
            </w:r>
          </w:p>
        </w:tc>
        <w:tc>
          <w:tcPr>
            <w:tcW w:w="6977" w:type="dxa"/>
          </w:tcPr>
          <w:p w:rsidR="006947F7" w:rsidRDefault="00141010">
            <w:pPr>
              <w:pStyle w:val="TableParagraph"/>
              <w:spacing w:before="64"/>
              <w:ind w:left="108"/>
              <w:rPr>
                <w:sz w:val="24"/>
              </w:rPr>
            </w:pPr>
            <w:r>
              <w:rPr>
                <w:sz w:val="24"/>
              </w:rPr>
              <w:t>Ministério do Trabalho e Emprego</w:t>
            </w:r>
          </w:p>
        </w:tc>
      </w:tr>
      <w:tr w:rsidR="006947F7">
        <w:trPr>
          <w:trHeight w:val="413"/>
        </w:trPr>
        <w:tc>
          <w:tcPr>
            <w:tcW w:w="1522" w:type="dxa"/>
          </w:tcPr>
          <w:p w:rsidR="006947F7" w:rsidRDefault="00141010">
            <w:pPr>
              <w:pStyle w:val="TableParagraph"/>
              <w:spacing w:before="65"/>
              <w:ind w:left="200"/>
              <w:rPr>
                <w:sz w:val="24"/>
              </w:rPr>
            </w:pPr>
            <w:r>
              <w:rPr>
                <w:sz w:val="24"/>
              </w:rPr>
              <w:t>NR</w:t>
            </w:r>
          </w:p>
        </w:tc>
        <w:tc>
          <w:tcPr>
            <w:tcW w:w="6977" w:type="dxa"/>
          </w:tcPr>
          <w:p w:rsidR="006947F7" w:rsidRDefault="00141010">
            <w:pPr>
              <w:pStyle w:val="TableParagraph"/>
              <w:spacing w:before="65"/>
              <w:ind w:left="108"/>
              <w:rPr>
                <w:sz w:val="24"/>
              </w:rPr>
            </w:pPr>
            <w:r>
              <w:rPr>
                <w:sz w:val="24"/>
              </w:rPr>
              <w:t>Norma Regulamentadora</w:t>
            </w:r>
          </w:p>
        </w:tc>
      </w:tr>
      <w:tr w:rsidR="006947F7">
        <w:trPr>
          <w:trHeight w:val="412"/>
        </w:trPr>
        <w:tc>
          <w:tcPr>
            <w:tcW w:w="1522" w:type="dxa"/>
          </w:tcPr>
          <w:p w:rsidR="006947F7" w:rsidRDefault="00141010">
            <w:pPr>
              <w:pStyle w:val="TableParagraph"/>
              <w:spacing w:before="64"/>
              <w:ind w:left="200"/>
              <w:rPr>
                <w:sz w:val="24"/>
              </w:rPr>
            </w:pPr>
            <w:r>
              <w:rPr>
                <w:sz w:val="24"/>
              </w:rPr>
              <w:t>OIT</w:t>
            </w:r>
          </w:p>
        </w:tc>
        <w:tc>
          <w:tcPr>
            <w:tcW w:w="6977" w:type="dxa"/>
          </w:tcPr>
          <w:p w:rsidR="006947F7" w:rsidRDefault="00141010">
            <w:pPr>
              <w:pStyle w:val="TableParagraph"/>
              <w:spacing w:before="64"/>
              <w:ind w:left="108"/>
              <w:rPr>
                <w:sz w:val="24"/>
              </w:rPr>
            </w:pPr>
            <w:r>
              <w:rPr>
                <w:sz w:val="24"/>
              </w:rPr>
              <w:t>Organização Internacional do Trabalho</w:t>
            </w:r>
          </w:p>
        </w:tc>
      </w:tr>
      <w:tr w:rsidR="006947F7">
        <w:trPr>
          <w:trHeight w:val="414"/>
        </w:trPr>
        <w:tc>
          <w:tcPr>
            <w:tcW w:w="1522" w:type="dxa"/>
          </w:tcPr>
          <w:p w:rsidR="006947F7" w:rsidRDefault="00141010">
            <w:pPr>
              <w:pStyle w:val="TableParagraph"/>
              <w:spacing w:before="64"/>
              <w:ind w:left="200"/>
              <w:rPr>
                <w:sz w:val="24"/>
              </w:rPr>
            </w:pPr>
            <w:r>
              <w:rPr>
                <w:sz w:val="24"/>
              </w:rPr>
              <w:t>OMS</w:t>
            </w:r>
          </w:p>
        </w:tc>
        <w:tc>
          <w:tcPr>
            <w:tcW w:w="6977" w:type="dxa"/>
          </w:tcPr>
          <w:p w:rsidR="006947F7" w:rsidRDefault="00141010">
            <w:pPr>
              <w:pStyle w:val="TableParagraph"/>
              <w:spacing w:before="64"/>
              <w:ind w:left="108"/>
              <w:rPr>
                <w:sz w:val="24"/>
              </w:rPr>
            </w:pPr>
            <w:r>
              <w:rPr>
                <w:sz w:val="24"/>
              </w:rPr>
              <w:t>Organização Mundial da Saúde</w:t>
            </w:r>
          </w:p>
        </w:tc>
      </w:tr>
      <w:tr w:rsidR="006947F7">
        <w:trPr>
          <w:trHeight w:val="413"/>
        </w:trPr>
        <w:tc>
          <w:tcPr>
            <w:tcW w:w="1522" w:type="dxa"/>
          </w:tcPr>
          <w:p w:rsidR="006947F7" w:rsidRDefault="00141010">
            <w:pPr>
              <w:pStyle w:val="TableParagraph"/>
              <w:spacing w:before="65"/>
              <w:ind w:left="200"/>
              <w:rPr>
                <w:sz w:val="24"/>
              </w:rPr>
            </w:pPr>
            <w:r>
              <w:rPr>
                <w:sz w:val="24"/>
              </w:rPr>
              <w:t>OPAS</w:t>
            </w:r>
          </w:p>
        </w:tc>
        <w:tc>
          <w:tcPr>
            <w:tcW w:w="6977" w:type="dxa"/>
          </w:tcPr>
          <w:p w:rsidR="006947F7" w:rsidRDefault="00141010">
            <w:pPr>
              <w:pStyle w:val="TableParagraph"/>
              <w:spacing w:before="65"/>
              <w:ind w:left="108"/>
              <w:rPr>
                <w:sz w:val="24"/>
              </w:rPr>
            </w:pPr>
            <w:r>
              <w:rPr>
                <w:sz w:val="24"/>
              </w:rPr>
              <w:t>Organização Pan-Americana da Saúde</w:t>
            </w:r>
          </w:p>
        </w:tc>
      </w:tr>
      <w:tr w:rsidR="006947F7">
        <w:trPr>
          <w:trHeight w:val="413"/>
        </w:trPr>
        <w:tc>
          <w:tcPr>
            <w:tcW w:w="1522" w:type="dxa"/>
          </w:tcPr>
          <w:p w:rsidR="006947F7" w:rsidRDefault="00141010">
            <w:pPr>
              <w:pStyle w:val="TableParagraph"/>
              <w:spacing w:before="64"/>
              <w:ind w:left="200"/>
              <w:rPr>
                <w:sz w:val="24"/>
              </w:rPr>
            </w:pPr>
            <w:r>
              <w:rPr>
                <w:sz w:val="24"/>
              </w:rPr>
              <w:t>PST</w:t>
            </w:r>
          </w:p>
        </w:tc>
        <w:tc>
          <w:tcPr>
            <w:tcW w:w="6977" w:type="dxa"/>
          </w:tcPr>
          <w:p w:rsidR="006947F7" w:rsidRDefault="00141010">
            <w:pPr>
              <w:pStyle w:val="TableParagraph"/>
              <w:spacing w:before="64"/>
              <w:ind w:left="108"/>
              <w:rPr>
                <w:sz w:val="24"/>
              </w:rPr>
            </w:pPr>
            <w:r>
              <w:rPr>
                <w:sz w:val="24"/>
              </w:rPr>
              <w:t>Programa de Saúde dos Trabalhadores</w:t>
            </w:r>
          </w:p>
        </w:tc>
      </w:tr>
      <w:tr w:rsidR="006947F7">
        <w:trPr>
          <w:trHeight w:val="414"/>
        </w:trPr>
        <w:tc>
          <w:tcPr>
            <w:tcW w:w="1522" w:type="dxa"/>
          </w:tcPr>
          <w:p w:rsidR="006947F7" w:rsidRDefault="00141010">
            <w:pPr>
              <w:pStyle w:val="TableParagraph"/>
              <w:spacing w:before="65"/>
              <w:ind w:left="200"/>
              <w:rPr>
                <w:sz w:val="24"/>
              </w:rPr>
            </w:pPr>
            <w:r>
              <w:rPr>
                <w:sz w:val="24"/>
              </w:rPr>
              <w:t>RENAST</w:t>
            </w:r>
          </w:p>
        </w:tc>
        <w:tc>
          <w:tcPr>
            <w:tcW w:w="6977" w:type="dxa"/>
          </w:tcPr>
          <w:p w:rsidR="006947F7" w:rsidRDefault="00141010">
            <w:pPr>
              <w:pStyle w:val="TableParagraph"/>
              <w:spacing w:before="65"/>
              <w:ind w:left="108"/>
              <w:rPr>
                <w:sz w:val="24"/>
              </w:rPr>
            </w:pPr>
            <w:r>
              <w:rPr>
                <w:sz w:val="24"/>
              </w:rPr>
              <w:t>Rede Nacional de Atenção Integral à Saúde do Trabalhador</w:t>
            </w:r>
          </w:p>
        </w:tc>
      </w:tr>
      <w:tr w:rsidR="006947F7">
        <w:trPr>
          <w:trHeight w:val="413"/>
        </w:trPr>
        <w:tc>
          <w:tcPr>
            <w:tcW w:w="1522" w:type="dxa"/>
          </w:tcPr>
          <w:p w:rsidR="006947F7" w:rsidRDefault="00141010">
            <w:pPr>
              <w:pStyle w:val="TableParagraph"/>
              <w:spacing w:before="64"/>
              <w:ind w:left="200"/>
              <w:rPr>
                <w:sz w:val="24"/>
              </w:rPr>
            </w:pPr>
            <w:r>
              <w:rPr>
                <w:sz w:val="24"/>
              </w:rPr>
              <w:t>SC</w:t>
            </w:r>
          </w:p>
        </w:tc>
        <w:tc>
          <w:tcPr>
            <w:tcW w:w="6977" w:type="dxa"/>
          </w:tcPr>
          <w:p w:rsidR="006947F7" w:rsidRDefault="00141010">
            <w:pPr>
              <w:pStyle w:val="TableParagraph"/>
              <w:spacing w:before="64"/>
              <w:ind w:left="108"/>
              <w:rPr>
                <w:sz w:val="24"/>
              </w:rPr>
            </w:pPr>
            <w:r>
              <w:rPr>
                <w:sz w:val="24"/>
              </w:rPr>
              <w:t>Santa Catarina</w:t>
            </w:r>
          </w:p>
        </w:tc>
      </w:tr>
      <w:tr w:rsidR="006947F7">
        <w:trPr>
          <w:trHeight w:val="413"/>
        </w:trPr>
        <w:tc>
          <w:tcPr>
            <w:tcW w:w="1522" w:type="dxa"/>
          </w:tcPr>
          <w:p w:rsidR="006947F7" w:rsidRDefault="00141010">
            <w:pPr>
              <w:pStyle w:val="TableParagraph"/>
              <w:spacing w:before="65"/>
              <w:ind w:left="200"/>
              <w:rPr>
                <w:sz w:val="24"/>
              </w:rPr>
            </w:pPr>
            <w:r>
              <w:rPr>
                <w:sz w:val="24"/>
              </w:rPr>
              <w:t>SEA</w:t>
            </w:r>
          </w:p>
        </w:tc>
        <w:tc>
          <w:tcPr>
            <w:tcW w:w="6977" w:type="dxa"/>
          </w:tcPr>
          <w:p w:rsidR="006947F7" w:rsidRDefault="00141010">
            <w:pPr>
              <w:pStyle w:val="TableParagraph"/>
              <w:spacing w:before="65"/>
              <w:ind w:left="108"/>
              <w:rPr>
                <w:sz w:val="24"/>
              </w:rPr>
            </w:pPr>
            <w:r>
              <w:rPr>
                <w:sz w:val="24"/>
              </w:rPr>
              <w:t>Secretaria de Estado da Administração</w:t>
            </w:r>
          </w:p>
        </w:tc>
      </w:tr>
      <w:tr w:rsidR="006947F7">
        <w:trPr>
          <w:trHeight w:val="413"/>
        </w:trPr>
        <w:tc>
          <w:tcPr>
            <w:tcW w:w="1522" w:type="dxa"/>
          </w:tcPr>
          <w:p w:rsidR="006947F7" w:rsidRDefault="00141010">
            <w:pPr>
              <w:pStyle w:val="TableParagraph"/>
              <w:spacing w:before="64"/>
              <w:ind w:left="200"/>
              <w:rPr>
                <w:sz w:val="24"/>
              </w:rPr>
            </w:pPr>
            <w:r>
              <w:rPr>
                <w:sz w:val="24"/>
              </w:rPr>
              <w:t>SES</w:t>
            </w:r>
          </w:p>
        </w:tc>
        <w:tc>
          <w:tcPr>
            <w:tcW w:w="6977" w:type="dxa"/>
          </w:tcPr>
          <w:p w:rsidR="006947F7" w:rsidRDefault="00141010">
            <w:pPr>
              <w:pStyle w:val="TableParagraph"/>
              <w:spacing w:before="64"/>
              <w:ind w:left="108"/>
              <w:rPr>
                <w:sz w:val="24"/>
              </w:rPr>
            </w:pPr>
            <w:r>
              <w:rPr>
                <w:sz w:val="24"/>
              </w:rPr>
              <w:t>Secretaria de Estado da Saúde</w:t>
            </w:r>
          </w:p>
        </w:tc>
      </w:tr>
      <w:tr w:rsidR="006947F7">
        <w:trPr>
          <w:trHeight w:val="414"/>
        </w:trPr>
        <w:tc>
          <w:tcPr>
            <w:tcW w:w="1522" w:type="dxa"/>
          </w:tcPr>
          <w:p w:rsidR="006947F7" w:rsidRDefault="00141010">
            <w:pPr>
              <w:pStyle w:val="TableParagraph"/>
              <w:spacing w:before="65"/>
              <w:ind w:left="200"/>
              <w:rPr>
                <w:sz w:val="24"/>
              </w:rPr>
            </w:pPr>
            <w:r>
              <w:rPr>
                <w:sz w:val="24"/>
              </w:rPr>
              <w:t>SES/SC</w:t>
            </w:r>
          </w:p>
        </w:tc>
        <w:tc>
          <w:tcPr>
            <w:tcW w:w="6977" w:type="dxa"/>
          </w:tcPr>
          <w:p w:rsidR="006947F7" w:rsidRDefault="00141010">
            <w:pPr>
              <w:pStyle w:val="TableParagraph"/>
              <w:spacing w:before="65"/>
              <w:ind w:left="108"/>
              <w:rPr>
                <w:sz w:val="24"/>
              </w:rPr>
            </w:pPr>
            <w:r>
              <w:rPr>
                <w:sz w:val="24"/>
              </w:rPr>
              <w:t>Secretaria de Estado da Saúde de Santa Catarina</w:t>
            </w:r>
          </w:p>
        </w:tc>
      </w:tr>
      <w:tr w:rsidR="006947F7">
        <w:trPr>
          <w:trHeight w:val="414"/>
        </w:trPr>
        <w:tc>
          <w:tcPr>
            <w:tcW w:w="1522" w:type="dxa"/>
          </w:tcPr>
          <w:p w:rsidR="006947F7" w:rsidRDefault="00141010">
            <w:pPr>
              <w:pStyle w:val="TableParagraph"/>
              <w:spacing w:before="64"/>
              <w:ind w:left="200"/>
              <w:rPr>
                <w:sz w:val="24"/>
              </w:rPr>
            </w:pPr>
            <w:r>
              <w:rPr>
                <w:sz w:val="24"/>
              </w:rPr>
              <w:t>SIGRH</w:t>
            </w:r>
          </w:p>
        </w:tc>
        <w:tc>
          <w:tcPr>
            <w:tcW w:w="6977" w:type="dxa"/>
          </w:tcPr>
          <w:p w:rsidR="006947F7" w:rsidRDefault="00141010">
            <w:pPr>
              <w:pStyle w:val="TableParagraph"/>
              <w:spacing w:before="64"/>
              <w:ind w:left="108"/>
              <w:rPr>
                <w:sz w:val="24"/>
              </w:rPr>
            </w:pPr>
            <w:r>
              <w:rPr>
                <w:sz w:val="24"/>
              </w:rPr>
              <w:t>Sistema Integrado de Gestão de Recursos Humanos</w:t>
            </w:r>
          </w:p>
        </w:tc>
      </w:tr>
      <w:tr w:rsidR="006947F7">
        <w:trPr>
          <w:trHeight w:val="414"/>
        </w:trPr>
        <w:tc>
          <w:tcPr>
            <w:tcW w:w="1522" w:type="dxa"/>
          </w:tcPr>
          <w:p w:rsidR="006947F7" w:rsidRDefault="00141010">
            <w:pPr>
              <w:pStyle w:val="TableParagraph"/>
              <w:spacing w:before="66"/>
              <w:ind w:left="200"/>
              <w:rPr>
                <w:sz w:val="24"/>
              </w:rPr>
            </w:pPr>
            <w:r>
              <w:rPr>
                <w:sz w:val="24"/>
              </w:rPr>
              <w:t>SPSS</w:t>
            </w:r>
          </w:p>
        </w:tc>
        <w:tc>
          <w:tcPr>
            <w:tcW w:w="6977" w:type="dxa"/>
          </w:tcPr>
          <w:p w:rsidR="006947F7" w:rsidRDefault="00141010">
            <w:pPr>
              <w:pStyle w:val="TableParagraph"/>
              <w:spacing w:before="66"/>
              <w:ind w:left="108"/>
              <w:rPr>
                <w:sz w:val="24"/>
              </w:rPr>
            </w:pPr>
            <w:r>
              <w:rPr>
                <w:sz w:val="24"/>
              </w:rPr>
              <w:t>Statistical Package for the Social Sciences</w:t>
            </w:r>
          </w:p>
        </w:tc>
      </w:tr>
      <w:tr w:rsidR="006947F7">
        <w:trPr>
          <w:trHeight w:val="414"/>
        </w:trPr>
        <w:tc>
          <w:tcPr>
            <w:tcW w:w="1522" w:type="dxa"/>
          </w:tcPr>
          <w:p w:rsidR="006947F7" w:rsidRDefault="00141010">
            <w:pPr>
              <w:pStyle w:val="TableParagraph"/>
              <w:spacing w:before="64"/>
              <w:ind w:left="200"/>
              <w:rPr>
                <w:sz w:val="24"/>
              </w:rPr>
            </w:pPr>
            <w:r>
              <w:rPr>
                <w:sz w:val="24"/>
              </w:rPr>
              <w:t>SUS</w:t>
            </w:r>
          </w:p>
        </w:tc>
        <w:tc>
          <w:tcPr>
            <w:tcW w:w="6977" w:type="dxa"/>
          </w:tcPr>
          <w:p w:rsidR="006947F7" w:rsidRDefault="00141010">
            <w:pPr>
              <w:pStyle w:val="TableParagraph"/>
              <w:spacing w:before="64"/>
              <w:ind w:left="108"/>
              <w:rPr>
                <w:sz w:val="24"/>
              </w:rPr>
            </w:pPr>
            <w:r>
              <w:rPr>
                <w:sz w:val="24"/>
              </w:rPr>
              <w:t>Sistema Único de Saúde</w:t>
            </w:r>
          </w:p>
        </w:tc>
      </w:tr>
      <w:tr w:rsidR="006947F7">
        <w:trPr>
          <w:trHeight w:val="341"/>
        </w:trPr>
        <w:tc>
          <w:tcPr>
            <w:tcW w:w="1522" w:type="dxa"/>
          </w:tcPr>
          <w:p w:rsidR="006947F7" w:rsidRDefault="00141010">
            <w:pPr>
              <w:pStyle w:val="TableParagraph"/>
              <w:spacing w:before="65" w:line="256" w:lineRule="exact"/>
              <w:ind w:left="200"/>
              <w:rPr>
                <w:sz w:val="24"/>
              </w:rPr>
            </w:pPr>
            <w:r>
              <w:rPr>
                <w:sz w:val="24"/>
              </w:rPr>
              <w:t>UFRGS</w:t>
            </w:r>
          </w:p>
        </w:tc>
        <w:tc>
          <w:tcPr>
            <w:tcW w:w="6977" w:type="dxa"/>
          </w:tcPr>
          <w:p w:rsidR="006947F7" w:rsidRDefault="00141010">
            <w:pPr>
              <w:pStyle w:val="TableParagraph"/>
              <w:spacing w:before="65" w:line="256" w:lineRule="exact"/>
              <w:ind w:left="108"/>
              <w:rPr>
                <w:sz w:val="24"/>
              </w:rPr>
            </w:pPr>
            <w:r>
              <w:rPr>
                <w:sz w:val="24"/>
              </w:rPr>
              <w:t>Universidade Federal do Rio Grande do Sul</w:t>
            </w:r>
          </w:p>
        </w:tc>
      </w:tr>
    </w:tbl>
    <w:p w:rsidR="006947F7" w:rsidRDefault="006947F7">
      <w:pPr>
        <w:spacing w:line="256" w:lineRule="exact"/>
        <w:rPr>
          <w:sz w:val="24"/>
        </w:rPr>
        <w:sectPr w:rsidR="006947F7">
          <w:headerReference w:type="default" r:id="rId13"/>
          <w:pgSz w:w="11910" w:h="16840"/>
          <w:pgMar w:top="1960" w:right="1020" w:bottom="280" w:left="1460" w:header="1708" w:footer="0" w:gutter="0"/>
          <w:cols w:space="720"/>
        </w:sectPr>
      </w:pPr>
    </w:p>
    <w:p w:rsidR="006947F7" w:rsidRDefault="006947F7">
      <w:pPr>
        <w:pStyle w:val="Corpodetexto"/>
        <w:rPr>
          <w:rFonts w:ascii="Times New Roman"/>
          <w:sz w:val="20"/>
        </w:rPr>
      </w:pPr>
    </w:p>
    <w:p w:rsidR="006947F7" w:rsidRDefault="006947F7">
      <w:pPr>
        <w:pStyle w:val="Corpodetexto"/>
        <w:spacing w:before="11"/>
        <w:rPr>
          <w:rFonts w:ascii="Times New Roman"/>
          <w:sz w:val="19"/>
        </w:rPr>
      </w:pPr>
    </w:p>
    <w:sdt>
      <w:sdtPr>
        <w:rPr>
          <w:b w:val="0"/>
          <w:bCs w:val="0"/>
        </w:rPr>
        <w:id w:val="-325600207"/>
        <w:docPartObj>
          <w:docPartGallery w:val="Table of Contents"/>
          <w:docPartUnique/>
        </w:docPartObj>
      </w:sdtPr>
      <w:sdtEndPr/>
      <w:sdtContent>
        <w:p w:rsidR="006947F7" w:rsidRDefault="00F022D8">
          <w:pPr>
            <w:pStyle w:val="Sumrio1"/>
            <w:numPr>
              <w:ilvl w:val="0"/>
              <w:numId w:val="4"/>
            </w:numPr>
            <w:tabs>
              <w:tab w:val="left" w:pos="624"/>
              <w:tab w:val="right" w:leader="dot" w:pos="9308"/>
            </w:tabs>
            <w:spacing w:before="92"/>
            <w:ind w:hanging="270"/>
          </w:pPr>
          <w:hyperlink w:anchor="_bookmark0" w:history="1">
            <w:r w:rsidR="00141010">
              <w:t>INTRODUÇÃO</w:t>
            </w:r>
            <w:r w:rsidR="00141010">
              <w:tab/>
              <w:t>13</w:t>
            </w:r>
          </w:hyperlink>
        </w:p>
        <w:p w:rsidR="006947F7" w:rsidRDefault="00F022D8">
          <w:pPr>
            <w:pStyle w:val="Sumrio1"/>
            <w:numPr>
              <w:ilvl w:val="0"/>
              <w:numId w:val="4"/>
            </w:numPr>
            <w:tabs>
              <w:tab w:val="left" w:pos="624"/>
              <w:tab w:val="right" w:leader="dot" w:pos="9308"/>
            </w:tabs>
            <w:ind w:hanging="270"/>
          </w:pPr>
          <w:hyperlink w:anchor="_bookmark1" w:history="1">
            <w:r w:rsidR="00141010">
              <w:t>REVISÃO</w:t>
            </w:r>
            <w:r w:rsidR="00141010">
              <w:rPr>
                <w:spacing w:val="-1"/>
              </w:rPr>
              <w:t xml:space="preserve"> </w:t>
            </w:r>
            <w:r w:rsidR="00141010">
              <w:t>DE LITERATURA</w:t>
            </w:r>
            <w:r w:rsidR="00141010">
              <w:tab/>
              <w:t>18</w:t>
            </w:r>
          </w:hyperlink>
        </w:p>
        <w:p w:rsidR="006947F7" w:rsidRDefault="00F022D8">
          <w:pPr>
            <w:pStyle w:val="Sumrio2"/>
            <w:numPr>
              <w:ilvl w:val="1"/>
              <w:numId w:val="4"/>
            </w:numPr>
            <w:tabs>
              <w:tab w:val="left" w:pos="758"/>
              <w:tab w:val="right" w:leader="dot" w:pos="9308"/>
            </w:tabs>
            <w:spacing w:before="139"/>
            <w:ind w:hanging="404"/>
          </w:pPr>
          <w:hyperlink w:anchor="_bookmark2" w:history="1">
            <w:r w:rsidR="00141010">
              <w:t>Histórico e</w:t>
            </w:r>
            <w:r w:rsidR="00141010">
              <w:rPr>
                <w:spacing w:val="-2"/>
              </w:rPr>
              <w:t xml:space="preserve"> </w:t>
            </w:r>
            <w:r w:rsidR="00141010">
              <w:t>legislação trabalhista</w:t>
            </w:r>
            <w:r w:rsidR="00141010">
              <w:tab/>
              <w:t>18</w:t>
            </w:r>
          </w:hyperlink>
        </w:p>
        <w:p w:rsidR="006947F7" w:rsidRDefault="00F022D8">
          <w:pPr>
            <w:pStyle w:val="Sumrio2"/>
            <w:numPr>
              <w:ilvl w:val="1"/>
              <w:numId w:val="4"/>
            </w:numPr>
            <w:tabs>
              <w:tab w:val="left" w:pos="758"/>
              <w:tab w:val="right" w:leader="dot" w:pos="9308"/>
            </w:tabs>
            <w:ind w:hanging="404"/>
          </w:pPr>
          <w:hyperlink w:anchor="_bookmark3" w:history="1">
            <w:r w:rsidR="00141010">
              <w:t>Absenteísmo-Doença</w:t>
            </w:r>
            <w:r w:rsidR="00141010">
              <w:tab/>
              <w:t>22</w:t>
            </w:r>
          </w:hyperlink>
        </w:p>
        <w:p w:rsidR="006947F7" w:rsidRDefault="00F022D8">
          <w:pPr>
            <w:pStyle w:val="Sumrio2"/>
            <w:numPr>
              <w:ilvl w:val="1"/>
              <w:numId w:val="4"/>
            </w:numPr>
            <w:tabs>
              <w:tab w:val="left" w:pos="758"/>
              <w:tab w:val="right" w:leader="dot" w:pos="9308"/>
            </w:tabs>
            <w:spacing w:before="139"/>
            <w:ind w:hanging="404"/>
          </w:pPr>
          <w:hyperlink w:anchor="_bookmark4" w:history="1">
            <w:r w:rsidR="00141010">
              <w:t>Doenças relacionadas</w:t>
            </w:r>
            <w:r w:rsidR="00141010">
              <w:rPr>
                <w:spacing w:val="-2"/>
              </w:rPr>
              <w:t xml:space="preserve"> </w:t>
            </w:r>
            <w:r w:rsidR="00141010">
              <w:t>ao trabalho</w:t>
            </w:r>
            <w:r w:rsidR="00141010">
              <w:tab/>
              <w:t>26</w:t>
            </w:r>
          </w:hyperlink>
        </w:p>
        <w:p w:rsidR="006947F7" w:rsidRDefault="00F022D8">
          <w:pPr>
            <w:pStyle w:val="Sumrio2"/>
            <w:numPr>
              <w:ilvl w:val="1"/>
              <w:numId w:val="4"/>
            </w:numPr>
            <w:tabs>
              <w:tab w:val="left" w:pos="758"/>
              <w:tab w:val="right" w:leader="dot" w:pos="9308"/>
            </w:tabs>
            <w:ind w:hanging="404"/>
          </w:pPr>
          <w:hyperlink w:anchor="_bookmark5" w:history="1">
            <w:r w:rsidR="00141010">
              <w:t>Estrutura de Governo de</w:t>
            </w:r>
            <w:r w:rsidR="00141010">
              <w:rPr>
                <w:spacing w:val="-1"/>
              </w:rPr>
              <w:t xml:space="preserve"> </w:t>
            </w:r>
            <w:r w:rsidR="00141010">
              <w:t>Santa</w:t>
            </w:r>
            <w:r w:rsidR="00141010">
              <w:rPr>
                <w:spacing w:val="-1"/>
              </w:rPr>
              <w:t xml:space="preserve"> </w:t>
            </w:r>
            <w:r w:rsidR="00141010">
              <w:t>Catarina</w:t>
            </w:r>
            <w:r w:rsidR="00141010">
              <w:tab/>
              <w:t>30</w:t>
            </w:r>
          </w:hyperlink>
        </w:p>
        <w:p w:rsidR="006947F7" w:rsidRDefault="00F022D8">
          <w:pPr>
            <w:pStyle w:val="Sumrio1"/>
            <w:numPr>
              <w:ilvl w:val="0"/>
              <w:numId w:val="4"/>
            </w:numPr>
            <w:tabs>
              <w:tab w:val="left" w:pos="624"/>
              <w:tab w:val="right" w:leader="dot" w:pos="9308"/>
            </w:tabs>
            <w:spacing w:before="139"/>
            <w:ind w:hanging="270"/>
          </w:pPr>
          <w:hyperlink w:anchor="_bookmark6" w:history="1">
            <w:r w:rsidR="00141010">
              <w:t>OBJETIVOS</w:t>
            </w:r>
            <w:r w:rsidR="00141010">
              <w:tab/>
              <w:t>34</w:t>
            </w:r>
          </w:hyperlink>
        </w:p>
        <w:p w:rsidR="006947F7" w:rsidRDefault="00F022D8">
          <w:pPr>
            <w:pStyle w:val="Sumrio2"/>
            <w:numPr>
              <w:ilvl w:val="1"/>
              <w:numId w:val="4"/>
            </w:numPr>
            <w:tabs>
              <w:tab w:val="left" w:pos="758"/>
              <w:tab w:val="right" w:leader="dot" w:pos="9308"/>
            </w:tabs>
            <w:spacing w:before="138"/>
            <w:ind w:hanging="404"/>
          </w:pPr>
          <w:hyperlink w:anchor="_bookmark7" w:history="1">
            <w:r w:rsidR="00141010">
              <w:t>Objetivo</w:t>
            </w:r>
            <w:r w:rsidR="00141010">
              <w:rPr>
                <w:spacing w:val="-1"/>
              </w:rPr>
              <w:t xml:space="preserve"> </w:t>
            </w:r>
            <w:r w:rsidR="00141010">
              <w:t>Geral</w:t>
            </w:r>
            <w:r w:rsidR="00141010">
              <w:tab/>
              <w:t>34</w:t>
            </w:r>
          </w:hyperlink>
        </w:p>
        <w:p w:rsidR="006947F7" w:rsidRDefault="00F022D8">
          <w:pPr>
            <w:pStyle w:val="Sumrio2"/>
            <w:numPr>
              <w:ilvl w:val="1"/>
              <w:numId w:val="4"/>
            </w:numPr>
            <w:tabs>
              <w:tab w:val="left" w:pos="758"/>
              <w:tab w:val="right" w:leader="dot" w:pos="9308"/>
            </w:tabs>
            <w:spacing w:before="139"/>
            <w:ind w:hanging="404"/>
          </w:pPr>
          <w:hyperlink w:anchor="_bookmark8" w:history="1">
            <w:r w:rsidR="00141010">
              <w:t>Objetivos</w:t>
            </w:r>
            <w:r w:rsidR="00141010">
              <w:rPr>
                <w:spacing w:val="-1"/>
              </w:rPr>
              <w:t xml:space="preserve"> </w:t>
            </w:r>
            <w:r w:rsidR="00141010">
              <w:t>Específicos</w:t>
            </w:r>
            <w:r w:rsidR="00141010">
              <w:tab/>
              <w:t>34</w:t>
            </w:r>
          </w:hyperlink>
        </w:p>
        <w:p w:rsidR="006947F7" w:rsidRDefault="00F022D8">
          <w:pPr>
            <w:pStyle w:val="Sumrio1"/>
            <w:numPr>
              <w:ilvl w:val="0"/>
              <w:numId w:val="4"/>
            </w:numPr>
            <w:tabs>
              <w:tab w:val="left" w:pos="624"/>
              <w:tab w:val="right" w:leader="dot" w:pos="9308"/>
            </w:tabs>
            <w:ind w:hanging="270"/>
          </w:pPr>
          <w:hyperlink w:anchor="_bookmark9" w:history="1">
            <w:r w:rsidR="00141010">
              <w:t>METODOLOGIA</w:t>
            </w:r>
            <w:r w:rsidR="00141010">
              <w:tab/>
              <w:t>35</w:t>
            </w:r>
          </w:hyperlink>
        </w:p>
        <w:p w:rsidR="006947F7" w:rsidRDefault="00F022D8">
          <w:pPr>
            <w:pStyle w:val="Sumrio2"/>
            <w:numPr>
              <w:ilvl w:val="1"/>
              <w:numId w:val="4"/>
            </w:numPr>
            <w:tabs>
              <w:tab w:val="left" w:pos="758"/>
              <w:tab w:val="right" w:leader="dot" w:pos="9308"/>
            </w:tabs>
            <w:spacing w:before="139"/>
            <w:ind w:hanging="404"/>
          </w:pPr>
          <w:hyperlink w:anchor="_bookmark10" w:history="1">
            <w:r w:rsidR="00141010">
              <w:t>Delineamento</w:t>
            </w:r>
            <w:r w:rsidR="00141010">
              <w:tab/>
              <w:t>35</w:t>
            </w:r>
          </w:hyperlink>
        </w:p>
        <w:p w:rsidR="006947F7" w:rsidRDefault="00F022D8">
          <w:pPr>
            <w:pStyle w:val="Sumrio2"/>
            <w:numPr>
              <w:ilvl w:val="1"/>
              <w:numId w:val="4"/>
            </w:numPr>
            <w:tabs>
              <w:tab w:val="left" w:pos="758"/>
              <w:tab w:val="right" w:leader="dot" w:pos="9308"/>
            </w:tabs>
            <w:ind w:hanging="404"/>
          </w:pPr>
          <w:hyperlink w:anchor="_bookmark11" w:history="1">
            <w:r w:rsidR="00141010">
              <w:t>População</w:t>
            </w:r>
            <w:r w:rsidR="00141010">
              <w:rPr>
                <w:spacing w:val="1"/>
              </w:rPr>
              <w:t xml:space="preserve"> </w:t>
            </w:r>
            <w:r w:rsidR="00141010">
              <w:t>do Estudo</w:t>
            </w:r>
            <w:r w:rsidR="00141010">
              <w:tab/>
              <w:t>36</w:t>
            </w:r>
          </w:hyperlink>
        </w:p>
        <w:p w:rsidR="006947F7" w:rsidRDefault="00F022D8">
          <w:pPr>
            <w:pStyle w:val="Sumrio2"/>
            <w:numPr>
              <w:ilvl w:val="1"/>
              <w:numId w:val="4"/>
            </w:numPr>
            <w:tabs>
              <w:tab w:val="left" w:pos="758"/>
              <w:tab w:val="right" w:leader="dot" w:pos="9308"/>
            </w:tabs>
            <w:spacing w:before="139"/>
            <w:ind w:hanging="404"/>
          </w:pPr>
          <w:hyperlink w:anchor="_bookmark12" w:history="1">
            <w:r w:rsidR="00141010">
              <w:t>Fonte e Coleta</w:t>
            </w:r>
            <w:r w:rsidR="00141010">
              <w:rPr>
                <w:spacing w:val="-1"/>
              </w:rPr>
              <w:t xml:space="preserve"> </w:t>
            </w:r>
            <w:r w:rsidR="00141010">
              <w:t>de</w:t>
            </w:r>
            <w:r w:rsidR="00141010">
              <w:rPr>
                <w:spacing w:val="-2"/>
              </w:rPr>
              <w:t xml:space="preserve"> </w:t>
            </w:r>
            <w:r w:rsidR="00141010">
              <w:t>Dados</w:t>
            </w:r>
            <w:r w:rsidR="00141010">
              <w:tab/>
              <w:t>36</w:t>
            </w:r>
          </w:hyperlink>
        </w:p>
        <w:p w:rsidR="006947F7" w:rsidRDefault="00F022D8">
          <w:pPr>
            <w:pStyle w:val="Sumrio2"/>
            <w:numPr>
              <w:ilvl w:val="1"/>
              <w:numId w:val="4"/>
            </w:numPr>
            <w:tabs>
              <w:tab w:val="left" w:pos="758"/>
              <w:tab w:val="right" w:leader="dot" w:pos="9308"/>
            </w:tabs>
            <w:ind w:hanging="404"/>
          </w:pPr>
          <w:hyperlink w:anchor="_bookmark13" w:history="1">
            <w:r w:rsidR="00141010">
              <w:t>Variáveis do Estudo</w:t>
            </w:r>
            <w:r w:rsidR="00141010">
              <w:tab/>
              <w:t>37</w:t>
            </w:r>
          </w:hyperlink>
        </w:p>
        <w:p w:rsidR="006947F7" w:rsidRDefault="00F022D8">
          <w:pPr>
            <w:pStyle w:val="Sumrio2"/>
            <w:numPr>
              <w:ilvl w:val="1"/>
              <w:numId w:val="4"/>
            </w:numPr>
            <w:tabs>
              <w:tab w:val="left" w:pos="758"/>
              <w:tab w:val="right" w:leader="dot" w:pos="9308"/>
            </w:tabs>
            <w:spacing w:before="139"/>
            <w:ind w:hanging="404"/>
          </w:pPr>
          <w:hyperlink w:anchor="_bookmark14" w:history="1">
            <w:r w:rsidR="00141010">
              <w:t>Análise</w:t>
            </w:r>
            <w:r w:rsidR="00141010">
              <w:rPr>
                <w:spacing w:val="-2"/>
              </w:rPr>
              <w:t xml:space="preserve"> </w:t>
            </w:r>
            <w:r w:rsidR="00141010">
              <w:t>de Dados</w:t>
            </w:r>
            <w:r w:rsidR="00141010">
              <w:tab/>
              <w:t>37</w:t>
            </w:r>
          </w:hyperlink>
        </w:p>
        <w:p w:rsidR="006947F7" w:rsidRDefault="00F022D8">
          <w:pPr>
            <w:pStyle w:val="Sumrio2"/>
            <w:numPr>
              <w:ilvl w:val="1"/>
              <w:numId w:val="4"/>
            </w:numPr>
            <w:tabs>
              <w:tab w:val="left" w:pos="758"/>
              <w:tab w:val="right" w:leader="dot" w:pos="9308"/>
            </w:tabs>
            <w:ind w:hanging="404"/>
          </w:pPr>
          <w:hyperlink w:anchor="_bookmark15" w:history="1">
            <w:r w:rsidR="00141010">
              <w:t>Aspectos</w:t>
            </w:r>
            <w:r w:rsidR="00141010">
              <w:rPr>
                <w:spacing w:val="-1"/>
              </w:rPr>
              <w:t xml:space="preserve"> </w:t>
            </w:r>
            <w:r w:rsidR="00141010">
              <w:t>Éticos</w:t>
            </w:r>
            <w:r w:rsidR="00141010">
              <w:tab/>
              <w:t>37</w:t>
            </w:r>
          </w:hyperlink>
        </w:p>
        <w:p w:rsidR="006947F7" w:rsidRDefault="00F022D8">
          <w:pPr>
            <w:pStyle w:val="Sumrio1"/>
            <w:numPr>
              <w:ilvl w:val="0"/>
              <w:numId w:val="4"/>
            </w:numPr>
            <w:tabs>
              <w:tab w:val="left" w:pos="624"/>
              <w:tab w:val="right" w:leader="dot" w:pos="9308"/>
            </w:tabs>
            <w:ind w:hanging="270"/>
          </w:pPr>
          <w:hyperlink w:anchor="_bookmark16" w:history="1">
            <w:r w:rsidR="00141010">
              <w:t>RESULTADOS</w:t>
            </w:r>
            <w:r w:rsidR="00141010">
              <w:tab/>
              <w:t>39</w:t>
            </w:r>
          </w:hyperlink>
        </w:p>
        <w:p w:rsidR="006947F7" w:rsidRDefault="00F022D8">
          <w:pPr>
            <w:pStyle w:val="Sumrio1"/>
            <w:numPr>
              <w:ilvl w:val="0"/>
              <w:numId w:val="4"/>
            </w:numPr>
            <w:tabs>
              <w:tab w:val="left" w:pos="624"/>
              <w:tab w:val="right" w:leader="dot" w:pos="9308"/>
            </w:tabs>
            <w:spacing w:before="139"/>
            <w:ind w:hanging="270"/>
          </w:pPr>
          <w:hyperlink w:anchor="_bookmark17" w:history="1">
            <w:r w:rsidR="00141010">
              <w:t>DISCUSSÃO</w:t>
            </w:r>
            <w:r w:rsidR="00141010">
              <w:tab/>
              <w:t>51</w:t>
            </w:r>
          </w:hyperlink>
        </w:p>
        <w:p w:rsidR="006947F7" w:rsidRDefault="00F022D8">
          <w:pPr>
            <w:pStyle w:val="Sumrio1"/>
            <w:numPr>
              <w:ilvl w:val="0"/>
              <w:numId w:val="4"/>
            </w:numPr>
            <w:tabs>
              <w:tab w:val="left" w:pos="624"/>
              <w:tab w:val="right" w:leader="dot" w:pos="9308"/>
            </w:tabs>
            <w:ind w:hanging="270"/>
          </w:pPr>
          <w:hyperlink w:anchor="_bookmark18" w:history="1">
            <w:r w:rsidR="00141010">
              <w:t>CONSIDERAÇÕES</w:t>
            </w:r>
            <w:r w:rsidR="00141010">
              <w:rPr>
                <w:spacing w:val="-3"/>
              </w:rPr>
              <w:t xml:space="preserve"> </w:t>
            </w:r>
            <w:r w:rsidR="00141010">
              <w:t>FINAIS</w:t>
            </w:r>
            <w:r w:rsidR="00141010">
              <w:tab/>
              <w:t>60</w:t>
            </w:r>
          </w:hyperlink>
        </w:p>
        <w:p w:rsidR="006947F7" w:rsidRDefault="00F022D8">
          <w:pPr>
            <w:pStyle w:val="Sumrio1"/>
            <w:tabs>
              <w:tab w:val="right" w:leader="dot" w:pos="9308"/>
            </w:tabs>
            <w:spacing w:before="140"/>
            <w:ind w:left="354" w:firstLine="0"/>
          </w:pPr>
          <w:hyperlink w:anchor="_bookmark19" w:history="1">
            <w:r w:rsidR="00141010">
              <w:t>REFERÊNCIAS</w:t>
            </w:r>
            <w:r w:rsidR="00141010">
              <w:tab/>
              <w:t>61</w:t>
            </w:r>
          </w:hyperlink>
        </w:p>
        <w:p w:rsidR="006947F7" w:rsidRDefault="00F022D8">
          <w:pPr>
            <w:pStyle w:val="Sumrio1"/>
            <w:tabs>
              <w:tab w:val="right" w:leader="dot" w:pos="9308"/>
            </w:tabs>
            <w:spacing w:before="136"/>
            <w:ind w:left="354" w:firstLine="0"/>
          </w:pPr>
          <w:hyperlink w:anchor="_bookmark20" w:history="1">
            <w:r w:rsidR="00141010">
              <w:t>ANEXOS</w:t>
            </w:r>
            <w:r w:rsidR="00141010">
              <w:tab/>
              <w:t>72</w:t>
            </w:r>
          </w:hyperlink>
        </w:p>
        <w:p w:rsidR="006947F7" w:rsidRDefault="00141010">
          <w:pPr>
            <w:pStyle w:val="Sumrio2"/>
            <w:tabs>
              <w:tab w:val="right" w:leader="dot" w:pos="9308"/>
            </w:tabs>
            <w:spacing w:before="140"/>
            <w:ind w:left="354" w:firstLine="0"/>
          </w:pPr>
          <w:r>
            <w:t>Anexo A - Comprovante de Agendamento de</w:t>
          </w:r>
          <w:r>
            <w:rPr>
              <w:spacing w:val="-8"/>
            </w:rPr>
            <w:t xml:space="preserve"> </w:t>
          </w:r>
          <w:r>
            <w:t>Avaliação Pericial</w:t>
          </w:r>
          <w:hyperlink w:anchor="_bookmark21" w:history="1">
            <w:r>
              <w:tab/>
              <w:t>72</w:t>
            </w:r>
          </w:hyperlink>
        </w:p>
        <w:p w:rsidR="006947F7" w:rsidRDefault="00F022D8">
          <w:pPr>
            <w:pStyle w:val="Sumrio2"/>
            <w:tabs>
              <w:tab w:val="right" w:leader="dot" w:pos="9308"/>
            </w:tabs>
            <w:spacing w:before="136"/>
            <w:ind w:left="354" w:firstLine="0"/>
          </w:pPr>
          <w:hyperlink w:anchor="_bookmark22" w:history="1">
            <w:r w:rsidR="00141010">
              <w:t>Anexo B - Parecer Consubstanciado do Comitê de Ética</w:t>
            </w:r>
            <w:r w:rsidR="00141010">
              <w:rPr>
                <w:spacing w:val="-5"/>
              </w:rPr>
              <w:t xml:space="preserve"> </w:t>
            </w:r>
            <w:r w:rsidR="00141010">
              <w:t>e Pesquisa</w:t>
            </w:r>
            <w:r w:rsidR="00141010">
              <w:tab/>
              <w:t>74</w:t>
            </w:r>
          </w:hyperlink>
        </w:p>
        <w:p w:rsidR="006947F7" w:rsidRDefault="00F022D8">
          <w:pPr>
            <w:pStyle w:val="Sumrio2"/>
            <w:tabs>
              <w:tab w:val="right" w:leader="dot" w:pos="9308"/>
            </w:tabs>
            <w:spacing w:before="140"/>
            <w:ind w:left="354" w:firstLine="0"/>
          </w:pPr>
          <w:hyperlink w:anchor="_bookmark23" w:history="1">
            <w:r w:rsidR="00141010">
              <w:t>Anexo C - Termo de Compromisso para utilização de</w:t>
            </w:r>
            <w:r w:rsidR="00141010">
              <w:rPr>
                <w:spacing w:val="-15"/>
              </w:rPr>
              <w:t xml:space="preserve"> </w:t>
            </w:r>
            <w:r w:rsidR="00141010">
              <w:t>Dados</w:t>
            </w:r>
            <w:r w:rsidR="00141010">
              <w:rPr>
                <w:spacing w:val="-3"/>
              </w:rPr>
              <w:t xml:space="preserve"> </w:t>
            </w:r>
            <w:r w:rsidR="00141010">
              <w:t>Institucionais</w:t>
            </w:r>
            <w:r w:rsidR="00141010">
              <w:tab/>
              <w:t>79</w:t>
            </w:r>
          </w:hyperlink>
        </w:p>
        <w:p w:rsidR="006947F7" w:rsidRDefault="00F022D8">
          <w:pPr>
            <w:pStyle w:val="Sumrio2"/>
            <w:tabs>
              <w:tab w:val="right" w:leader="dot" w:pos="9308"/>
            </w:tabs>
            <w:spacing w:before="136"/>
            <w:ind w:left="354" w:firstLine="0"/>
          </w:pPr>
          <w:hyperlink w:anchor="_bookmark24" w:history="1">
            <w:r w:rsidR="00141010">
              <w:t>Anexo D - Termo de Compromisso</w:t>
            </w:r>
            <w:r w:rsidR="00141010">
              <w:rPr>
                <w:spacing w:val="-1"/>
              </w:rPr>
              <w:t xml:space="preserve"> </w:t>
            </w:r>
            <w:r w:rsidR="00141010">
              <w:t>– Contrapartida</w:t>
            </w:r>
            <w:r w:rsidR="00141010">
              <w:tab/>
              <w:t>80</w:t>
            </w:r>
          </w:hyperlink>
        </w:p>
        <w:p w:rsidR="006947F7" w:rsidRDefault="00F022D8">
          <w:pPr>
            <w:pStyle w:val="Sumrio2"/>
            <w:tabs>
              <w:tab w:val="right" w:leader="dot" w:pos="9308"/>
            </w:tabs>
            <w:spacing w:before="140"/>
            <w:ind w:left="354" w:firstLine="0"/>
          </w:pPr>
          <w:hyperlink w:anchor="_bookmark25" w:history="1">
            <w:r w:rsidR="00141010">
              <w:t>Anexo E - Declaração de Ciência e Concordância da</w:t>
            </w:r>
            <w:r w:rsidR="00141010">
              <w:rPr>
                <w:spacing w:val="-12"/>
              </w:rPr>
              <w:t xml:space="preserve"> </w:t>
            </w:r>
            <w:r w:rsidR="00141010">
              <w:t>Instituição</w:t>
            </w:r>
            <w:r w:rsidR="00141010">
              <w:rPr>
                <w:spacing w:val="-2"/>
              </w:rPr>
              <w:t xml:space="preserve"> </w:t>
            </w:r>
            <w:r w:rsidR="00141010">
              <w:t>Envolvida</w:t>
            </w:r>
            <w:r w:rsidR="00141010">
              <w:tab/>
              <w:t>81</w:t>
            </w:r>
          </w:hyperlink>
        </w:p>
        <w:p w:rsidR="006947F7" w:rsidRDefault="00F022D8">
          <w:pPr>
            <w:pStyle w:val="Sumrio2"/>
            <w:tabs>
              <w:tab w:val="right" w:leader="dot" w:pos="9308"/>
            </w:tabs>
            <w:ind w:left="354" w:firstLine="0"/>
          </w:pPr>
          <w:hyperlink w:anchor="_bookmark26" w:history="1">
            <w:r w:rsidR="00141010">
              <w:t>Anexo F - Declaração de Recebimento de</w:t>
            </w:r>
            <w:r w:rsidR="00141010">
              <w:rPr>
                <w:spacing w:val="-5"/>
              </w:rPr>
              <w:t xml:space="preserve"> </w:t>
            </w:r>
            <w:r w:rsidR="00141010">
              <w:t>Dados Oficiais</w:t>
            </w:r>
            <w:r w:rsidR="00141010">
              <w:tab/>
              <w:t>82</w:t>
            </w:r>
          </w:hyperlink>
        </w:p>
      </w:sdtContent>
    </w:sdt>
    <w:p w:rsidR="006947F7" w:rsidRDefault="006947F7">
      <w:pPr>
        <w:sectPr w:rsidR="006947F7">
          <w:headerReference w:type="default" r:id="rId14"/>
          <w:pgSz w:w="11910" w:h="16840"/>
          <w:pgMar w:top="1960" w:right="1020" w:bottom="280" w:left="1460" w:header="1708" w:footer="0" w:gutter="0"/>
          <w:cols w:space="720"/>
        </w:sectPr>
      </w:pPr>
    </w:p>
    <w:p w:rsidR="006947F7" w:rsidRDefault="006947F7">
      <w:pPr>
        <w:pStyle w:val="Corpodetexto"/>
        <w:spacing w:before="6"/>
        <w:rPr>
          <w:sz w:val="29"/>
        </w:rPr>
      </w:pPr>
    </w:p>
    <w:p w:rsidR="006947F7" w:rsidRDefault="00141010">
      <w:pPr>
        <w:pStyle w:val="Ttulo1"/>
        <w:numPr>
          <w:ilvl w:val="0"/>
          <w:numId w:val="3"/>
        </w:numPr>
        <w:tabs>
          <w:tab w:val="left" w:pos="511"/>
        </w:tabs>
        <w:spacing w:before="0"/>
      </w:pPr>
      <w:bookmarkStart w:id="1" w:name="_bookmark0"/>
      <w:bookmarkEnd w:id="1"/>
      <w:r>
        <w:t>INTRODUÇÃO</w:t>
      </w:r>
    </w:p>
    <w:p w:rsidR="006947F7" w:rsidRDefault="006947F7">
      <w:pPr>
        <w:pStyle w:val="Corpodetexto"/>
        <w:rPr>
          <w:b/>
          <w:sz w:val="26"/>
        </w:rPr>
      </w:pPr>
    </w:p>
    <w:p w:rsidR="006947F7" w:rsidRDefault="006947F7">
      <w:pPr>
        <w:pStyle w:val="Corpodetexto"/>
        <w:rPr>
          <w:b/>
          <w:sz w:val="22"/>
        </w:rPr>
      </w:pPr>
    </w:p>
    <w:p w:rsidR="006947F7" w:rsidRDefault="00141010">
      <w:pPr>
        <w:pStyle w:val="Corpodetexto"/>
        <w:spacing w:before="1" w:line="360" w:lineRule="auto"/>
        <w:ind w:left="242" w:right="107" w:firstLine="851"/>
        <w:jc w:val="both"/>
      </w:pPr>
      <w:r>
        <w:t>Esta Dissertação é um requisito do curso de Mestrado Acadêmico em Saúde Coletiva da Universidade Federal do Rio Grande do Sul, voltado à Linha de Pesquisa Políticas, Gestão e Avaliação em Saúde, que servirá para subsidiar a obtenção do título de mestre em Saúde Coletiva. O tema escolhido é voltado à Saúde do Trabalhador</w:t>
      </w:r>
      <w:r>
        <w:rPr>
          <w:spacing w:val="-17"/>
        </w:rPr>
        <w:t xml:space="preserve"> </w:t>
      </w:r>
      <w:r>
        <w:t>e</w:t>
      </w:r>
      <w:r>
        <w:rPr>
          <w:spacing w:val="-18"/>
        </w:rPr>
        <w:t xml:space="preserve"> </w:t>
      </w:r>
      <w:r>
        <w:t>como</w:t>
      </w:r>
      <w:r>
        <w:rPr>
          <w:spacing w:val="-18"/>
        </w:rPr>
        <w:t xml:space="preserve"> </w:t>
      </w:r>
      <w:r>
        <w:t>objeto</w:t>
      </w:r>
      <w:r>
        <w:rPr>
          <w:spacing w:val="-18"/>
        </w:rPr>
        <w:t xml:space="preserve"> </w:t>
      </w:r>
      <w:r>
        <w:t>de</w:t>
      </w:r>
      <w:r>
        <w:rPr>
          <w:spacing w:val="-16"/>
        </w:rPr>
        <w:t xml:space="preserve"> </w:t>
      </w:r>
      <w:r>
        <w:t>investigação</w:t>
      </w:r>
      <w:r>
        <w:rPr>
          <w:spacing w:val="-18"/>
        </w:rPr>
        <w:t xml:space="preserve"> </w:t>
      </w:r>
      <w:r>
        <w:t>avaliou-se</w:t>
      </w:r>
      <w:r>
        <w:rPr>
          <w:spacing w:val="-18"/>
        </w:rPr>
        <w:t xml:space="preserve"> </w:t>
      </w:r>
      <w:r>
        <w:t>os</w:t>
      </w:r>
      <w:r>
        <w:rPr>
          <w:spacing w:val="-16"/>
        </w:rPr>
        <w:t xml:space="preserve"> </w:t>
      </w:r>
      <w:r>
        <w:t>afastamentos</w:t>
      </w:r>
      <w:r>
        <w:rPr>
          <w:spacing w:val="-16"/>
        </w:rPr>
        <w:t xml:space="preserve"> </w:t>
      </w:r>
      <w:r>
        <w:t>dos</w:t>
      </w:r>
      <w:r>
        <w:rPr>
          <w:spacing w:val="-16"/>
        </w:rPr>
        <w:t xml:space="preserve"> </w:t>
      </w:r>
      <w:r>
        <w:t>servidores públicos estaduais lotados na Secretaria do Estado da Saúde, de Santa Catarina, no período</w:t>
      </w:r>
      <w:r>
        <w:rPr>
          <w:spacing w:val="-8"/>
        </w:rPr>
        <w:t xml:space="preserve"> </w:t>
      </w:r>
      <w:r>
        <w:t>de</w:t>
      </w:r>
      <w:r>
        <w:rPr>
          <w:spacing w:val="-8"/>
        </w:rPr>
        <w:t xml:space="preserve"> </w:t>
      </w:r>
      <w:r>
        <w:t>2010</w:t>
      </w:r>
      <w:r>
        <w:rPr>
          <w:spacing w:val="-8"/>
        </w:rPr>
        <w:t xml:space="preserve"> </w:t>
      </w:r>
      <w:r>
        <w:t>a</w:t>
      </w:r>
      <w:r>
        <w:rPr>
          <w:spacing w:val="-8"/>
        </w:rPr>
        <w:t xml:space="preserve"> </w:t>
      </w:r>
      <w:r>
        <w:t>2016.</w:t>
      </w:r>
      <w:r>
        <w:rPr>
          <w:spacing w:val="-6"/>
        </w:rPr>
        <w:t xml:space="preserve"> </w:t>
      </w:r>
      <w:r>
        <w:t>Ressalta-se</w:t>
      </w:r>
      <w:r>
        <w:rPr>
          <w:spacing w:val="-8"/>
        </w:rPr>
        <w:t xml:space="preserve"> </w:t>
      </w:r>
      <w:r>
        <w:t>aqui</w:t>
      </w:r>
      <w:r>
        <w:rPr>
          <w:spacing w:val="-7"/>
        </w:rPr>
        <w:t xml:space="preserve"> </w:t>
      </w:r>
      <w:r>
        <w:t>que</w:t>
      </w:r>
      <w:r>
        <w:rPr>
          <w:spacing w:val="-6"/>
        </w:rPr>
        <w:t xml:space="preserve"> </w:t>
      </w:r>
      <w:r>
        <w:t>na</w:t>
      </w:r>
      <w:r>
        <w:rPr>
          <w:spacing w:val="-6"/>
        </w:rPr>
        <w:t xml:space="preserve"> </w:t>
      </w:r>
      <w:r>
        <w:t>proposta</w:t>
      </w:r>
      <w:r>
        <w:rPr>
          <w:spacing w:val="-7"/>
        </w:rPr>
        <w:t xml:space="preserve"> </w:t>
      </w:r>
      <w:r>
        <w:t>apresentada</w:t>
      </w:r>
      <w:r>
        <w:rPr>
          <w:spacing w:val="-8"/>
        </w:rPr>
        <w:t xml:space="preserve"> </w:t>
      </w:r>
      <w:r>
        <w:t>no</w:t>
      </w:r>
      <w:r>
        <w:rPr>
          <w:spacing w:val="-8"/>
        </w:rPr>
        <w:t xml:space="preserve"> </w:t>
      </w:r>
      <w:r>
        <w:t>projeto</w:t>
      </w:r>
      <w:r>
        <w:rPr>
          <w:spacing w:val="-8"/>
        </w:rPr>
        <w:t xml:space="preserve"> </w:t>
      </w:r>
      <w:r>
        <w:t>de pesquisa, o período sugerido era de 2006 a 2016, mas devido ao tempo necessário para</w:t>
      </w:r>
      <w:r>
        <w:rPr>
          <w:spacing w:val="-15"/>
        </w:rPr>
        <w:t xml:space="preserve"> </w:t>
      </w:r>
      <w:r>
        <w:t>a</w:t>
      </w:r>
      <w:r>
        <w:rPr>
          <w:spacing w:val="-12"/>
        </w:rPr>
        <w:t xml:space="preserve"> </w:t>
      </w:r>
      <w:r>
        <w:t>Secretaria</w:t>
      </w:r>
      <w:r>
        <w:rPr>
          <w:spacing w:val="-15"/>
        </w:rPr>
        <w:t xml:space="preserve"> </w:t>
      </w:r>
      <w:r>
        <w:t>de</w:t>
      </w:r>
      <w:r>
        <w:rPr>
          <w:spacing w:val="-14"/>
        </w:rPr>
        <w:t xml:space="preserve"> </w:t>
      </w:r>
      <w:r>
        <w:t>Estado</w:t>
      </w:r>
      <w:r>
        <w:rPr>
          <w:spacing w:val="-14"/>
        </w:rPr>
        <w:t xml:space="preserve"> </w:t>
      </w:r>
      <w:r>
        <w:t>da</w:t>
      </w:r>
      <w:r>
        <w:rPr>
          <w:spacing w:val="-14"/>
        </w:rPr>
        <w:t xml:space="preserve"> </w:t>
      </w:r>
      <w:r>
        <w:t>Administração</w:t>
      </w:r>
      <w:r>
        <w:rPr>
          <w:spacing w:val="-12"/>
        </w:rPr>
        <w:t xml:space="preserve"> </w:t>
      </w:r>
      <w:r>
        <w:t>(SEA)</w:t>
      </w:r>
      <w:r>
        <w:rPr>
          <w:spacing w:val="-14"/>
        </w:rPr>
        <w:t xml:space="preserve"> </w:t>
      </w:r>
      <w:r>
        <w:t>compilar</w:t>
      </w:r>
      <w:r>
        <w:rPr>
          <w:spacing w:val="-14"/>
        </w:rPr>
        <w:t xml:space="preserve"> </w:t>
      </w:r>
      <w:r>
        <w:t>os</w:t>
      </w:r>
      <w:r>
        <w:rPr>
          <w:spacing w:val="-15"/>
        </w:rPr>
        <w:t xml:space="preserve"> </w:t>
      </w:r>
      <w:r>
        <w:t>dados,</w:t>
      </w:r>
      <w:r>
        <w:rPr>
          <w:spacing w:val="-15"/>
        </w:rPr>
        <w:t xml:space="preserve"> </w:t>
      </w:r>
      <w:r>
        <w:t>optou-se</w:t>
      </w:r>
      <w:r>
        <w:rPr>
          <w:spacing w:val="-15"/>
        </w:rPr>
        <w:t xml:space="preserve"> </w:t>
      </w:r>
      <w:r>
        <w:t>pela mudança para o período ora apresentado, o qual a própria Gerência de Controle de Benefícios (GECOB) já</w:t>
      </w:r>
      <w:r>
        <w:rPr>
          <w:spacing w:val="-1"/>
        </w:rPr>
        <w:t xml:space="preserve"> </w:t>
      </w:r>
      <w:r>
        <w:t>possuía.</w:t>
      </w:r>
    </w:p>
    <w:p w:rsidR="006947F7" w:rsidRDefault="00141010">
      <w:pPr>
        <w:pStyle w:val="Corpodetexto"/>
        <w:spacing w:line="360" w:lineRule="auto"/>
        <w:ind w:left="242" w:right="107" w:firstLine="851"/>
        <w:jc w:val="both"/>
      </w:pPr>
      <w:r>
        <w:t>A Saúde do Trabalhador constitui uma área da Saúde Pública que busca estudar e intervir nas relações entre trabalho e saúde. Objetiva a promoção e prevenção da saúde do trabalhador, por meio do desenvolvimento de ações de vigilância dos riscos presentes nos ambientes e condições do trabalho. Dentre os determinantes da saúde do trabalhador, estão compreendidos os condicionantes sociais,</w:t>
      </w:r>
      <w:r>
        <w:rPr>
          <w:spacing w:val="-13"/>
        </w:rPr>
        <w:t xml:space="preserve"> </w:t>
      </w:r>
      <w:r>
        <w:t>econômicos,</w:t>
      </w:r>
      <w:r>
        <w:rPr>
          <w:spacing w:val="-13"/>
        </w:rPr>
        <w:t xml:space="preserve"> </w:t>
      </w:r>
      <w:r>
        <w:t>tecnológicos</w:t>
      </w:r>
      <w:r>
        <w:rPr>
          <w:spacing w:val="-15"/>
        </w:rPr>
        <w:t xml:space="preserve"> </w:t>
      </w:r>
      <w:r>
        <w:t>e</w:t>
      </w:r>
      <w:r>
        <w:rPr>
          <w:spacing w:val="-13"/>
        </w:rPr>
        <w:t xml:space="preserve"> </w:t>
      </w:r>
      <w:r>
        <w:t>organizacionais</w:t>
      </w:r>
      <w:r>
        <w:rPr>
          <w:spacing w:val="-13"/>
        </w:rPr>
        <w:t xml:space="preserve"> </w:t>
      </w:r>
      <w:r>
        <w:t>responsáveis</w:t>
      </w:r>
      <w:r>
        <w:rPr>
          <w:spacing w:val="-14"/>
        </w:rPr>
        <w:t xml:space="preserve"> </w:t>
      </w:r>
      <w:r>
        <w:t>pelas</w:t>
      </w:r>
      <w:r>
        <w:rPr>
          <w:spacing w:val="-13"/>
        </w:rPr>
        <w:t xml:space="preserve"> </w:t>
      </w:r>
      <w:r>
        <w:t>condições</w:t>
      </w:r>
      <w:r>
        <w:rPr>
          <w:spacing w:val="-14"/>
        </w:rPr>
        <w:t xml:space="preserve"> </w:t>
      </w:r>
      <w:r>
        <w:t>de vida</w:t>
      </w:r>
      <w:r>
        <w:rPr>
          <w:spacing w:val="-15"/>
        </w:rPr>
        <w:t xml:space="preserve"> </w:t>
      </w:r>
      <w:r>
        <w:t>e</w:t>
      </w:r>
      <w:r>
        <w:rPr>
          <w:spacing w:val="-16"/>
        </w:rPr>
        <w:t xml:space="preserve"> </w:t>
      </w:r>
      <w:r>
        <w:t>os</w:t>
      </w:r>
      <w:r>
        <w:rPr>
          <w:spacing w:val="-19"/>
        </w:rPr>
        <w:t xml:space="preserve"> </w:t>
      </w:r>
      <w:r>
        <w:t>fatores</w:t>
      </w:r>
      <w:r>
        <w:rPr>
          <w:spacing w:val="-19"/>
        </w:rPr>
        <w:t xml:space="preserve"> </w:t>
      </w:r>
      <w:r>
        <w:t>de</w:t>
      </w:r>
      <w:r>
        <w:rPr>
          <w:spacing w:val="-18"/>
        </w:rPr>
        <w:t xml:space="preserve"> </w:t>
      </w:r>
      <w:r>
        <w:t>risco</w:t>
      </w:r>
      <w:r>
        <w:rPr>
          <w:spacing w:val="-15"/>
        </w:rPr>
        <w:t xml:space="preserve"> </w:t>
      </w:r>
      <w:r>
        <w:t>ocupacionais,</w:t>
      </w:r>
      <w:r>
        <w:rPr>
          <w:spacing w:val="-16"/>
        </w:rPr>
        <w:t xml:space="preserve"> </w:t>
      </w:r>
      <w:r>
        <w:t>sejam</w:t>
      </w:r>
      <w:r>
        <w:rPr>
          <w:spacing w:val="-17"/>
        </w:rPr>
        <w:t xml:space="preserve"> </w:t>
      </w:r>
      <w:r>
        <w:t>físicos,</w:t>
      </w:r>
      <w:r>
        <w:rPr>
          <w:spacing w:val="-16"/>
        </w:rPr>
        <w:t xml:space="preserve"> </w:t>
      </w:r>
      <w:r>
        <w:t>químicos,</w:t>
      </w:r>
      <w:r>
        <w:rPr>
          <w:spacing w:val="-18"/>
        </w:rPr>
        <w:t xml:space="preserve"> </w:t>
      </w:r>
      <w:r>
        <w:t>biológicos,</w:t>
      </w:r>
      <w:r>
        <w:rPr>
          <w:spacing w:val="-16"/>
        </w:rPr>
        <w:t xml:space="preserve"> </w:t>
      </w:r>
      <w:r>
        <w:t>mecânicos ou</w:t>
      </w:r>
      <w:r>
        <w:rPr>
          <w:spacing w:val="-9"/>
        </w:rPr>
        <w:t xml:space="preserve"> </w:t>
      </w:r>
      <w:r>
        <w:t>aqueles</w:t>
      </w:r>
      <w:r>
        <w:rPr>
          <w:spacing w:val="-9"/>
        </w:rPr>
        <w:t xml:space="preserve"> </w:t>
      </w:r>
      <w:r>
        <w:t>decorrentes</w:t>
      </w:r>
      <w:r>
        <w:rPr>
          <w:spacing w:val="-10"/>
        </w:rPr>
        <w:t xml:space="preserve"> </w:t>
      </w:r>
      <w:r>
        <w:t>da</w:t>
      </w:r>
      <w:r>
        <w:rPr>
          <w:spacing w:val="-11"/>
        </w:rPr>
        <w:t xml:space="preserve"> </w:t>
      </w:r>
      <w:r>
        <w:t>organização</w:t>
      </w:r>
      <w:r>
        <w:rPr>
          <w:spacing w:val="-8"/>
        </w:rPr>
        <w:t xml:space="preserve"> </w:t>
      </w:r>
      <w:r>
        <w:t>laboral</w:t>
      </w:r>
      <w:r>
        <w:rPr>
          <w:spacing w:val="-6"/>
        </w:rPr>
        <w:t xml:space="preserve"> </w:t>
      </w:r>
      <w:r>
        <w:t>-</w:t>
      </w:r>
      <w:r>
        <w:rPr>
          <w:spacing w:val="-10"/>
        </w:rPr>
        <w:t xml:space="preserve"> </w:t>
      </w:r>
      <w:r>
        <w:t>presentes</w:t>
      </w:r>
      <w:r>
        <w:rPr>
          <w:spacing w:val="-13"/>
        </w:rPr>
        <w:t xml:space="preserve"> </w:t>
      </w:r>
      <w:r>
        <w:t>nos</w:t>
      </w:r>
      <w:r>
        <w:rPr>
          <w:spacing w:val="-12"/>
        </w:rPr>
        <w:t xml:space="preserve"> </w:t>
      </w:r>
      <w:r>
        <w:t>processos</w:t>
      </w:r>
      <w:r>
        <w:rPr>
          <w:spacing w:val="-9"/>
        </w:rPr>
        <w:t xml:space="preserve"> </w:t>
      </w:r>
      <w:r>
        <w:t>de</w:t>
      </w:r>
      <w:r>
        <w:rPr>
          <w:spacing w:val="-9"/>
        </w:rPr>
        <w:t xml:space="preserve"> </w:t>
      </w:r>
      <w:r>
        <w:t>trabalho (BRASIL,</w:t>
      </w:r>
      <w:r>
        <w:rPr>
          <w:spacing w:val="-3"/>
        </w:rPr>
        <w:t xml:space="preserve"> </w:t>
      </w:r>
      <w:r>
        <w:t>2001).</w:t>
      </w:r>
    </w:p>
    <w:p w:rsidR="006947F7" w:rsidRDefault="00141010">
      <w:pPr>
        <w:pStyle w:val="Corpodetexto"/>
        <w:spacing w:line="360" w:lineRule="auto"/>
        <w:ind w:left="242" w:right="105" w:firstLine="851"/>
        <w:jc w:val="both"/>
      </w:pPr>
      <w:r>
        <w:t xml:space="preserve">Discutir o afastamento do trabalho, especialmente do servidor público, nos remete à inúmeras reflexões, incluindo o mito de que este é um trabalhador </w:t>
      </w:r>
      <w:r>
        <w:rPr>
          <w:i/>
        </w:rPr>
        <w:t xml:space="preserve">acomodado </w:t>
      </w:r>
      <w:r>
        <w:t>e burla as perícias médicas com falsos adoecimentos. No entanto, trata- se de um assunto a ser investigado e discutido juntamente com a gestão, de forma a buscar saídas e políticas que atenuem este fenômeno. A questão que fica é: seria possível tantos trabalhadores adoecerem por motivos semelhantes e estarem todos trapaceando um sistema? Ou ainda, estariam estes adoecimentos ligados às suas atividades laborais?</w:t>
      </w:r>
    </w:p>
    <w:p w:rsidR="006947F7" w:rsidRDefault="00141010">
      <w:pPr>
        <w:pStyle w:val="Corpodetexto"/>
        <w:spacing w:line="360" w:lineRule="auto"/>
        <w:ind w:left="242" w:right="113" w:firstLine="851"/>
        <w:jc w:val="both"/>
      </w:pPr>
      <w:r>
        <w:t>Muitas pessoas buscam os concursos públicos por questões de estabilidade no trabalho, porém nem sempre a atividade exercida por esse trabalhador necessariamente</w:t>
      </w:r>
      <w:r>
        <w:rPr>
          <w:spacing w:val="-6"/>
        </w:rPr>
        <w:t xml:space="preserve"> </w:t>
      </w:r>
      <w:r>
        <w:t>vai</w:t>
      </w:r>
      <w:r>
        <w:rPr>
          <w:spacing w:val="-6"/>
        </w:rPr>
        <w:t xml:space="preserve"> </w:t>
      </w:r>
      <w:r>
        <w:t>lhe</w:t>
      </w:r>
      <w:r>
        <w:rPr>
          <w:spacing w:val="-4"/>
        </w:rPr>
        <w:t xml:space="preserve"> </w:t>
      </w:r>
      <w:r>
        <w:t>trazer</w:t>
      </w:r>
      <w:r>
        <w:rPr>
          <w:spacing w:val="-6"/>
        </w:rPr>
        <w:t xml:space="preserve"> </w:t>
      </w:r>
      <w:r>
        <w:t>satisfação</w:t>
      </w:r>
      <w:r>
        <w:rPr>
          <w:spacing w:val="-7"/>
        </w:rPr>
        <w:t xml:space="preserve"> </w:t>
      </w:r>
      <w:r>
        <w:t>ou</w:t>
      </w:r>
      <w:r>
        <w:rPr>
          <w:spacing w:val="-7"/>
        </w:rPr>
        <w:t xml:space="preserve"> </w:t>
      </w:r>
      <w:r>
        <w:t>será</w:t>
      </w:r>
      <w:r>
        <w:rPr>
          <w:spacing w:val="-5"/>
        </w:rPr>
        <w:t xml:space="preserve"> </w:t>
      </w:r>
      <w:r>
        <w:t>aquilo</w:t>
      </w:r>
      <w:r>
        <w:rPr>
          <w:spacing w:val="-5"/>
        </w:rPr>
        <w:t xml:space="preserve"> </w:t>
      </w:r>
      <w:r>
        <w:t>que</w:t>
      </w:r>
      <w:r>
        <w:rPr>
          <w:spacing w:val="-6"/>
        </w:rPr>
        <w:t xml:space="preserve"> </w:t>
      </w:r>
      <w:r>
        <w:t>ele</w:t>
      </w:r>
      <w:r>
        <w:rPr>
          <w:spacing w:val="-5"/>
        </w:rPr>
        <w:t xml:space="preserve"> </w:t>
      </w:r>
      <w:r>
        <w:t>realmente</w:t>
      </w:r>
      <w:r>
        <w:rPr>
          <w:spacing w:val="-5"/>
        </w:rPr>
        <w:t xml:space="preserve"> </w:t>
      </w:r>
      <w:r>
        <w:t>esperava, consequente</w:t>
      </w:r>
      <w:r>
        <w:rPr>
          <w:spacing w:val="-17"/>
        </w:rPr>
        <w:t xml:space="preserve"> </w:t>
      </w:r>
      <w:r>
        <w:t>alguns</w:t>
      </w:r>
      <w:r>
        <w:rPr>
          <w:spacing w:val="-19"/>
        </w:rPr>
        <w:t xml:space="preserve"> </w:t>
      </w:r>
      <w:r>
        <w:t>acabam</w:t>
      </w:r>
      <w:r>
        <w:rPr>
          <w:spacing w:val="-17"/>
        </w:rPr>
        <w:t xml:space="preserve"> </w:t>
      </w:r>
      <w:r>
        <w:t>por</w:t>
      </w:r>
      <w:r>
        <w:rPr>
          <w:spacing w:val="-17"/>
        </w:rPr>
        <w:t xml:space="preserve"> </w:t>
      </w:r>
      <w:r>
        <w:t>se</w:t>
      </w:r>
      <w:r>
        <w:rPr>
          <w:spacing w:val="-18"/>
        </w:rPr>
        <w:t xml:space="preserve"> </w:t>
      </w:r>
      <w:r>
        <w:t>afastar</w:t>
      </w:r>
      <w:r>
        <w:rPr>
          <w:spacing w:val="-17"/>
        </w:rPr>
        <w:t xml:space="preserve"> </w:t>
      </w:r>
      <w:r>
        <w:t>do</w:t>
      </w:r>
      <w:r>
        <w:rPr>
          <w:spacing w:val="-17"/>
        </w:rPr>
        <w:t xml:space="preserve"> </w:t>
      </w:r>
      <w:r>
        <w:t>ambiente</w:t>
      </w:r>
      <w:r>
        <w:rPr>
          <w:spacing w:val="-18"/>
        </w:rPr>
        <w:t xml:space="preserve"> </w:t>
      </w:r>
      <w:r>
        <w:t>de</w:t>
      </w:r>
      <w:r>
        <w:rPr>
          <w:spacing w:val="-16"/>
        </w:rPr>
        <w:t xml:space="preserve"> </w:t>
      </w:r>
      <w:r>
        <w:t>trabalho</w:t>
      </w:r>
      <w:r>
        <w:rPr>
          <w:spacing w:val="-18"/>
        </w:rPr>
        <w:t xml:space="preserve"> </w:t>
      </w:r>
      <w:r>
        <w:t>muitas</w:t>
      </w:r>
      <w:r>
        <w:rPr>
          <w:spacing w:val="-19"/>
        </w:rPr>
        <w:t xml:space="preserve"> </w:t>
      </w:r>
      <w:r>
        <w:t>vezes</w:t>
      </w:r>
      <w:r>
        <w:rPr>
          <w:spacing w:val="-16"/>
        </w:rPr>
        <w:t xml:space="preserve"> </w:t>
      </w:r>
      <w:r>
        <w:t>pelo</w:t>
      </w:r>
    </w:p>
    <w:p w:rsidR="006947F7" w:rsidRDefault="006947F7">
      <w:pPr>
        <w:spacing w:line="360" w:lineRule="auto"/>
        <w:jc w:val="both"/>
        <w:sectPr w:rsidR="006947F7">
          <w:headerReference w:type="default" r:id="rId15"/>
          <w:pgSz w:w="11910" w:h="16840"/>
          <w:pgMar w:top="1340" w:right="1020" w:bottom="280" w:left="1460" w:header="1137" w:footer="0" w:gutter="0"/>
          <w:pgNumType w:start="13"/>
          <w:cols w:space="720"/>
        </w:sectPr>
      </w:pPr>
    </w:p>
    <w:p w:rsidR="006947F7" w:rsidRDefault="006947F7">
      <w:pPr>
        <w:pStyle w:val="Corpodetexto"/>
        <w:spacing w:before="6"/>
        <w:rPr>
          <w:sz w:val="21"/>
        </w:rPr>
      </w:pPr>
    </w:p>
    <w:p w:rsidR="006947F7" w:rsidRDefault="00141010">
      <w:pPr>
        <w:pStyle w:val="Corpodetexto"/>
        <w:spacing w:before="92"/>
        <w:ind w:left="242"/>
        <w:jc w:val="both"/>
      </w:pPr>
      <w:r>
        <w:t>adoecimento que acaba os acometendo (RODRIGUES et al., 2013).</w:t>
      </w:r>
    </w:p>
    <w:p w:rsidR="006947F7" w:rsidRDefault="00141010">
      <w:pPr>
        <w:pStyle w:val="Corpodetexto"/>
        <w:spacing w:before="137" w:line="360" w:lineRule="auto"/>
        <w:ind w:left="242" w:right="108" w:firstLine="851"/>
        <w:jc w:val="both"/>
      </w:pPr>
      <w:r>
        <w:t>Um</w:t>
      </w:r>
      <w:r>
        <w:rPr>
          <w:spacing w:val="-6"/>
        </w:rPr>
        <w:t xml:space="preserve"> </w:t>
      </w:r>
      <w:r>
        <w:t>ambiente</w:t>
      </w:r>
      <w:r>
        <w:rPr>
          <w:spacing w:val="-8"/>
        </w:rPr>
        <w:t xml:space="preserve"> </w:t>
      </w:r>
      <w:r>
        <w:t>de</w:t>
      </w:r>
      <w:r>
        <w:rPr>
          <w:spacing w:val="-8"/>
        </w:rPr>
        <w:t xml:space="preserve"> </w:t>
      </w:r>
      <w:r>
        <w:t>trabalho,</w:t>
      </w:r>
      <w:r>
        <w:rPr>
          <w:spacing w:val="-9"/>
        </w:rPr>
        <w:t xml:space="preserve"> </w:t>
      </w:r>
      <w:r>
        <w:t>em</w:t>
      </w:r>
      <w:r>
        <w:rPr>
          <w:spacing w:val="-5"/>
        </w:rPr>
        <w:t xml:space="preserve"> </w:t>
      </w:r>
      <w:r>
        <w:t>se</w:t>
      </w:r>
      <w:r>
        <w:rPr>
          <w:spacing w:val="-8"/>
        </w:rPr>
        <w:t xml:space="preserve"> </w:t>
      </w:r>
      <w:r>
        <w:t>tratando</w:t>
      </w:r>
      <w:r>
        <w:rPr>
          <w:spacing w:val="-8"/>
        </w:rPr>
        <w:t xml:space="preserve"> </w:t>
      </w:r>
      <w:r>
        <w:t>de</w:t>
      </w:r>
      <w:r>
        <w:rPr>
          <w:spacing w:val="-8"/>
        </w:rPr>
        <w:t xml:space="preserve"> </w:t>
      </w:r>
      <w:r>
        <w:t>aspectos</w:t>
      </w:r>
      <w:r>
        <w:rPr>
          <w:spacing w:val="-4"/>
        </w:rPr>
        <w:t xml:space="preserve"> </w:t>
      </w:r>
      <w:r>
        <w:t>físicos,</w:t>
      </w:r>
      <w:r>
        <w:rPr>
          <w:spacing w:val="-8"/>
        </w:rPr>
        <w:t xml:space="preserve"> </w:t>
      </w:r>
      <w:r>
        <w:t>psicossociais</w:t>
      </w:r>
      <w:r>
        <w:rPr>
          <w:spacing w:val="-9"/>
        </w:rPr>
        <w:t xml:space="preserve"> </w:t>
      </w:r>
      <w:r>
        <w:t>e organizacionais, age tanto direta quanto indiretamente sobre a saúde do trabalhador: diretamente</w:t>
      </w:r>
      <w:r>
        <w:rPr>
          <w:spacing w:val="-9"/>
        </w:rPr>
        <w:t xml:space="preserve"> </w:t>
      </w:r>
      <w:r>
        <w:t>ao</w:t>
      </w:r>
      <w:r>
        <w:rPr>
          <w:spacing w:val="-8"/>
        </w:rPr>
        <w:t xml:space="preserve"> </w:t>
      </w:r>
      <w:r>
        <w:t>provocar</w:t>
      </w:r>
      <w:r>
        <w:rPr>
          <w:spacing w:val="-11"/>
        </w:rPr>
        <w:t xml:space="preserve"> </w:t>
      </w:r>
      <w:r>
        <w:t>ou</w:t>
      </w:r>
      <w:r>
        <w:rPr>
          <w:spacing w:val="-8"/>
        </w:rPr>
        <w:t xml:space="preserve"> </w:t>
      </w:r>
      <w:r>
        <w:t>impedir</w:t>
      </w:r>
      <w:r>
        <w:rPr>
          <w:spacing w:val="-10"/>
        </w:rPr>
        <w:t xml:space="preserve"> </w:t>
      </w:r>
      <w:r>
        <w:t>danos</w:t>
      </w:r>
      <w:r>
        <w:rPr>
          <w:spacing w:val="-13"/>
        </w:rPr>
        <w:t xml:space="preserve"> </w:t>
      </w:r>
      <w:r>
        <w:t>ao</w:t>
      </w:r>
      <w:r>
        <w:rPr>
          <w:spacing w:val="-11"/>
        </w:rPr>
        <w:t xml:space="preserve"> </w:t>
      </w:r>
      <w:r>
        <w:t>trabalhador,</w:t>
      </w:r>
      <w:r>
        <w:rPr>
          <w:spacing w:val="-9"/>
        </w:rPr>
        <w:t xml:space="preserve"> </w:t>
      </w:r>
      <w:r>
        <w:t>isto</w:t>
      </w:r>
      <w:r>
        <w:rPr>
          <w:spacing w:val="-12"/>
        </w:rPr>
        <w:t xml:space="preserve"> </w:t>
      </w:r>
      <w:r>
        <w:t>é,</w:t>
      </w:r>
      <w:r>
        <w:rPr>
          <w:spacing w:val="-9"/>
        </w:rPr>
        <w:t xml:space="preserve"> </w:t>
      </w:r>
      <w:r>
        <w:t>interferir</w:t>
      </w:r>
      <w:r>
        <w:rPr>
          <w:spacing w:val="-10"/>
        </w:rPr>
        <w:t xml:space="preserve"> </w:t>
      </w:r>
      <w:r>
        <w:t>sobre</w:t>
      </w:r>
      <w:r>
        <w:rPr>
          <w:spacing w:val="-12"/>
        </w:rPr>
        <w:t xml:space="preserve"> </w:t>
      </w:r>
      <w:r>
        <w:t>o</w:t>
      </w:r>
      <w:r>
        <w:rPr>
          <w:spacing w:val="-8"/>
        </w:rPr>
        <w:t xml:space="preserve"> </w:t>
      </w:r>
      <w:r>
        <w:t>seu estado de saúde; indiretamente ao influenciar a capacidade do trabalhador de lidar com as demandas e desafios das atividades laborais, cuidar de sua saúde e manter os</w:t>
      </w:r>
      <w:r>
        <w:rPr>
          <w:spacing w:val="-17"/>
        </w:rPr>
        <w:t xml:space="preserve"> </w:t>
      </w:r>
      <w:r>
        <w:t>seus</w:t>
      </w:r>
      <w:r>
        <w:rPr>
          <w:spacing w:val="-16"/>
        </w:rPr>
        <w:t xml:space="preserve"> </w:t>
      </w:r>
      <w:r>
        <w:t>recursos</w:t>
      </w:r>
      <w:r>
        <w:rPr>
          <w:spacing w:val="-17"/>
        </w:rPr>
        <w:t xml:space="preserve"> </w:t>
      </w:r>
      <w:r>
        <w:t>pessoais.</w:t>
      </w:r>
      <w:r>
        <w:rPr>
          <w:spacing w:val="-16"/>
        </w:rPr>
        <w:t xml:space="preserve"> </w:t>
      </w:r>
      <w:r>
        <w:t>Portanto,</w:t>
      </w:r>
      <w:r>
        <w:rPr>
          <w:spacing w:val="-16"/>
        </w:rPr>
        <w:t xml:space="preserve"> </w:t>
      </w:r>
      <w:r>
        <w:t>entende-se</w:t>
      </w:r>
      <w:r>
        <w:rPr>
          <w:spacing w:val="-17"/>
        </w:rPr>
        <w:t xml:space="preserve"> </w:t>
      </w:r>
      <w:r>
        <w:t>que,</w:t>
      </w:r>
      <w:r>
        <w:rPr>
          <w:spacing w:val="-16"/>
        </w:rPr>
        <w:t xml:space="preserve"> </w:t>
      </w:r>
      <w:r>
        <w:t>um</w:t>
      </w:r>
      <w:r>
        <w:rPr>
          <w:spacing w:val="-16"/>
        </w:rPr>
        <w:t xml:space="preserve"> </w:t>
      </w:r>
      <w:r>
        <w:t>ambiente</w:t>
      </w:r>
      <w:r>
        <w:rPr>
          <w:spacing w:val="-16"/>
        </w:rPr>
        <w:t xml:space="preserve"> </w:t>
      </w:r>
      <w:r>
        <w:t>seguro</w:t>
      </w:r>
      <w:r>
        <w:rPr>
          <w:spacing w:val="-17"/>
        </w:rPr>
        <w:t xml:space="preserve"> </w:t>
      </w:r>
      <w:r>
        <w:t>e</w:t>
      </w:r>
      <w:r>
        <w:rPr>
          <w:spacing w:val="-16"/>
        </w:rPr>
        <w:t xml:space="preserve"> </w:t>
      </w:r>
      <w:r>
        <w:t>saudável previne os trabalhadores de ameaças à sua saúde e, ao mesmo tempo, amplia a sua capacidade para o trabalho e produtividade (DEJOY; WILSON, 2003; REINHARDT; FISCHER,</w:t>
      </w:r>
      <w:r>
        <w:rPr>
          <w:spacing w:val="-1"/>
        </w:rPr>
        <w:t xml:space="preserve"> </w:t>
      </w:r>
      <w:r>
        <w:t>2009).</w:t>
      </w:r>
    </w:p>
    <w:p w:rsidR="006947F7" w:rsidRDefault="00141010">
      <w:pPr>
        <w:pStyle w:val="Corpodetexto"/>
        <w:spacing w:before="2" w:line="360" w:lineRule="auto"/>
        <w:ind w:left="242" w:right="109" w:firstLine="851"/>
        <w:jc w:val="both"/>
      </w:pPr>
      <w:r>
        <w:t>Uma das grandes preocupações dos gestores públicos no nosso país, está em entender o absenteísmo do servidor e poder buscar formas de planejamento que possam minimizar os efeitos deste fenômeno no serviço público. Trata-se de um fenômeno complexo e multicausal, incluindo fatores psicossociais, econômicos e referentes ao ambiente de trabalho, que gera custos diretos e indiretos para toda a sociedade (SILVA; MARZIALE, 2000; LEÃO, 2012). O absenteísmo no setor público é</w:t>
      </w:r>
      <w:r>
        <w:rPr>
          <w:spacing w:val="-7"/>
        </w:rPr>
        <w:t xml:space="preserve"> </w:t>
      </w:r>
      <w:r>
        <w:t>uma</w:t>
      </w:r>
      <w:r>
        <w:rPr>
          <w:spacing w:val="-6"/>
        </w:rPr>
        <w:t xml:space="preserve"> </w:t>
      </w:r>
      <w:r>
        <w:t>realidade</w:t>
      </w:r>
      <w:r>
        <w:rPr>
          <w:spacing w:val="-6"/>
        </w:rPr>
        <w:t xml:space="preserve"> </w:t>
      </w:r>
      <w:r>
        <w:t>como</w:t>
      </w:r>
      <w:r>
        <w:rPr>
          <w:spacing w:val="-8"/>
        </w:rPr>
        <w:t xml:space="preserve"> </w:t>
      </w:r>
      <w:r>
        <w:t>em</w:t>
      </w:r>
      <w:r>
        <w:rPr>
          <w:spacing w:val="-5"/>
        </w:rPr>
        <w:t xml:space="preserve"> </w:t>
      </w:r>
      <w:r>
        <w:t>instituições</w:t>
      </w:r>
      <w:r>
        <w:rPr>
          <w:spacing w:val="-9"/>
        </w:rPr>
        <w:t xml:space="preserve"> </w:t>
      </w:r>
      <w:r>
        <w:t>privadas,</w:t>
      </w:r>
      <w:r>
        <w:rPr>
          <w:spacing w:val="-6"/>
        </w:rPr>
        <w:t xml:space="preserve"> </w:t>
      </w:r>
      <w:r>
        <w:t>no</w:t>
      </w:r>
      <w:r>
        <w:rPr>
          <w:spacing w:val="-8"/>
        </w:rPr>
        <w:t xml:space="preserve"> </w:t>
      </w:r>
      <w:r>
        <w:t>entanto,</w:t>
      </w:r>
      <w:r>
        <w:rPr>
          <w:spacing w:val="-6"/>
        </w:rPr>
        <w:t xml:space="preserve"> </w:t>
      </w:r>
      <w:r>
        <w:t>seu</w:t>
      </w:r>
      <w:r>
        <w:rPr>
          <w:spacing w:val="-7"/>
        </w:rPr>
        <w:t xml:space="preserve"> </w:t>
      </w:r>
      <w:r>
        <w:t>impacto</w:t>
      </w:r>
      <w:r>
        <w:rPr>
          <w:spacing w:val="-6"/>
        </w:rPr>
        <w:t xml:space="preserve"> </w:t>
      </w:r>
      <w:r>
        <w:t>econômico</w:t>
      </w:r>
      <w:r>
        <w:rPr>
          <w:spacing w:val="-9"/>
        </w:rPr>
        <w:t xml:space="preserve"> </w:t>
      </w:r>
      <w:r>
        <w:t>é bastante</w:t>
      </w:r>
      <w:r>
        <w:rPr>
          <w:spacing w:val="-10"/>
        </w:rPr>
        <w:t xml:space="preserve"> </w:t>
      </w:r>
      <w:r>
        <w:t>preocupante,</w:t>
      </w:r>
      <w:r>
        <w:rPr>
          <w:spacing w:val="-11"/>
        </w:rPr>
        <w:t xml:space="preserve"> </w:t>
      </w:r>
      <w:r>
        <w:t>uma</w:t>
      </w:r>
      <w:r>
        <w:rPr>
          <w:spacing w:val="-8"/>
        </w:rPr>
        <w:t xml:space="preserve"> </w:t>
      </w:r>
      <w:r>
        <w:t>vez</w:t>
      </w:r>
      <w:r>
        <w:rPr>
          <w:spacing w:val="-12"/>
        </w:rPr>
        <w:t xml:space="preserve"> </w:t>
      </w:r>
      <w:r>
        <w:t>que</w:t>
      </w:r>
      <w:r>
        <w:rPr>
          <w:spacing w:val="-8"/>
        </w:rPr>
        <w:t xml:space="preserve"> </w:t>
      </w:r>
      <w:r>
        <w:t>gera</w:t>
      </w:r>
      <w:r>
        <w:rPr>
          <w:spacing w:val="-6"/>
        </w:rPr>
        <w:t xml:space="preserve"> </w:t>
      </w:r>
      <w:r>
        <w:t>gastos</w:t>
      </w:r>
      <w:r>
        <w:rPr>
          <w:spacing w:val="-9"/>
        </w:rPr>
        <w:t xml:space="preserve"> </w:t>
      </w:r>
      <w:r>
        <w:t>públicos,</w:t>
      </w:r>
      <w:r>
        <w:rPr>
          <w:spacing w:val="-11"/>
        </w:rPr>
        <w:t xml:space="preserve"> </w:t>
      </w:r>
      <w:r>
        <w:t>afetando</w:t>
      </w:r>
      <w:r>
        <w:rPr>
          <w:spacing w:val="-8"/>
        </w:rPr>
        <w:t xml:space="preserve"> </w:t>
      </w:r>
      <w:r>
        <w:t>toda</w:t>
      </w:r>
      <w:r>
        <w:rPr>
          <w:spacing w:val="-8"/>
        </w:rPr>
        <w:t xml:space="preserve"> </w:t>
      </w:r>
      <w:r>
        <w:t>a</w:t>
      </w:r>
      <w:r>
        <w:rPr>
          <w:spacing w:val="-11"/>
        </w:rPr>
        <w:t xml:space="preserve"> </w:t>
      </w:r>
      <w:r>
        <w:t>população. As organizações públicas apresentam maior quantidade de dias perdidos por absentismo-doença, bem como um período de afastamento maior do que as empresas</w:t>
      </w:r>
      <w:r>
        <w:rPr>
          <w:spacing w:val="-15"/>
        </w:rPr>
        <w:t xml:space="preserve"> </w:t>
      </w:r>
      <w:r>
        <w:t>privadas</w:t>
      </w:r>
      <w:r>
        <w:rPr>
          <w:spacing w:val="-14"/>
        </w:rPr>
        <w:t xml:space="preserve"> </w:t>
      </w:r>
      <w:r>
        <w:t>(MARTINS</w:t>
      </w:r>
      <w:r>
        <w:rPr>
          <w:spacing w:val="-13"/>
        </w:rPr>
        <w:t xml:space="preserve"> </w:t>
      </w:r>
      <w:r>
        <w:t>et</w:t>
      </w:r>
      <w:r>
        <w:rPr>
          <w:spacing w:val="-13"/>
        </w:rPr>
        <w:t xml:space="preserve"> </w:t>
      </w:r>
      <w:r>
        <w:t>al.,</w:t>
      </w:r>
      <w:r>
        <w:rPr>
          <w:spacing w:val="-13"/>
        </w:rPr>
        <w:t xml:space="preserve"> </w:t>
      </w:r>
      <w:r>
        <w:t>2005;</w:t>
      </w:r>
      <w:r>
        <w:rPr>
          <w:spacing w:val="-13"/>
        </w:rPr>
        <w:t xml:space="preserve"> </w:t>
      </w:r>
      <w:r>
        <w:t>LEÃO,</w:t>
      </w:r>
      <w:r>
        <w:rPr>
          <w:spacing w:val="-13"/>
        </w:rPr>
        <w:t xml:space="preserve"> </w:t>
      </w:r>
      <w:r>
        <w:t>2012).</w:t>
      </w:r>
      <w:r>
        <w:rPr>
          <w:spacing w:val="-14"/>
        </w:rPr>
        <w:t xml:space="preserve"> </w:t>
      </w:r>
      <w:r>
        <w:t>Assim,</w:t>
      </w:r>
      <w:r>
        <w:rPr>
          <w:spacing w:val="-14"/>
        </w:rPr>
        <w:t xml:space="preserve"> </w:t>
      </w:r>
      <w:r>
        <w:t>a</w:t>
      </w:r>
      <w:r>
        <w:rPr>
          <w:spacing w:val="-16"/>
        </w:rPr>
        <w:t xml:space="preserve"> </w:t>
      </w:r>
      <w:r>
        <w:t>análise</w:t>
      </w:r>
      <w:r>
        <w:rPr>
          <w:spacing w:val="-13"/>
        </w:rPr>
        <w:t xml:space="preserve"> </w:t>
      </w:r>
      <w:r>
        <w:t>dos</w:t>
      </w:r>
      <w:r>
        <w:rPr>
          <w:spacing w:val="-14"/>
        </w:rPr>
        <w:t xml:space="preserve"> </w:t>
      </w:r>
      <w:r>
        <w:t>bancos de dados disponíveis se faz necessária para que haja maior segurança na execução de ações preventivas do problema ou, ainda, a melhora no gerenciamento dos recursos humanos do</w:t>
      </w:r>
      <w:r>
        <w:rPr>
          <w:spacing w:val="-8"/>
        </w:rPr>
        <w:t xml:space="preserve"> </w:t>
      </w:r>
      <w:r>
        <w:t>Estado.</w:t>
      </w:r>
    </w:p>
    <w:p w:rsidR="006947F7" w:rsidRDefault="00141010">
      <w:pPr>
        <w:pStyle w:val="Corpodetexto"/>
        <w:spacing w:line="360" w:lineRule="auto"/>
        <w:ind w:left="242" w:right="110" w:firstLine="851"/>
        <w:jc w:val="both"/>
      </w:pPr>
      <w:r>
        <w:t>Um trabalho realizado por Cunha (2007) e que considerou o Banco de dados Estadual, analisou o adoecimento e os afastamentos dos servidores públicos em Santa Catarina no período de 1995 a 2005, trouxe como principal causa de afastamento por licença para tratamento de saúde os transtornos mentais e comportamentais (25,30%), logo após as doenças do sistema osteomuscular e do tecido conjuntivo (20,54%), fatores que influenciam o estado de saúde e o contato com os serviços de saúde (15,16%), lesões, envenenamentos e algumas outras consequências de causas externas (10,31%) e doenças do aparelho circulatório (6,57%), segundo o capítulo CID-10. Os dados obtidos destacam ainda que:</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5"/>
        <w:rPr>
          <w:sz w:val="21"/>
        </w:rPr>
      </w:pPr>
    </w:p>
    <w:p w:rsidR="006947F7" w:rsidRDefault="00141010">
      <w:pPr>
        <w:spacing w:before="93"/>
        <w:ind w:left="2510" w:right="111"/>
        <w:jc w:val="both"/>
        <w:rPr>
          <w:sz w:val="20"/>
        </w:rPr>
      </w:pPr>
      <w:r>
        <w:rPr>
          <w:sz w:val="20"/>
        </w:rPr>
        <w:t>Dentre os diagnósticos mais frequentes, observou-se que a maioria consta do grupo descrito pelo Ministério da Saúde, como de doenças relacionadas ao trabalho (episódios depressivos, sinovite e tenossinovite, dorsalgia, hipertensão</w:t>
      </w:r>
      <w:r>
        <w:rPr>
          <w:spacing w:val="-18"/>
          <w:sz w:val="20"/>
        </w:rPr>
        <w:t xml:space="preserve"> </w:t>
      </w:r>
      <w:r>
        <w:rPr>
          <w:sz w:val="20"/>
        </w:rPr>
        <w:t>arterial</w:t>
      </w:r>
      <w:r>
        <w:rPr>
          <w:spacing w:val="-16"/>
          <w:sz w:val="20"/>
        </w:rPr>
        <w:t xml:space="preserve"> </w:t>
      </w:r>
      <w:r>
        <w:rPr>
          <w:sz w:val="20"/>
        </w:rPr>
        <w:t>e</w:t>
      </w:r>
      <w:r>
        <w:rPr>
          <w:spacing w:val="-18"/>
          <w:sz w:val="20"/>
        </w:rPr>
        <w:t xml:space="preserve"> </w:t>
      </w:r>
      <w:r>
        <w:rPr>
          <w:sz w:val="20"/>
        </w:rPr>
        <w:t>angina</w:t>
      </w:r>
      <w:r>
        <w:rPr>
          <w:spacing w:val="-18"/>
          <w:sz w:val="20"/>
        </w:rPr>
        <w:t xml:space="preserve"> </w:t>
      </w:r>
      <w:r>
        <w:rPr>
          <w:sz w:val="20"/>
        </w:rPr>
        <w:t>pectoris).</w:t>
      </w:r>
      <w:r>
        <w:rPr>
          <w:spacing w:val="-14"/>
          <w:sz w:val="20"/>
        </w:rPr>
        <w:t xml:space="preserve"> </w:t>
      </w:r>
      <w:r>
        <w:rPr>
          <w:sz w:val="20"/>
        </w:rPr>
        <w:t>Esses</w:t>
      </w:r>
      <w:r>
        <w:rPr>
          <w:spacing w:val="-17"/>
          <w:sz w:val="20"/>
        </w:rPr>
        <w:t xml:space="preserve"> </w:t>
      </w:r>
      <w:r>
        <w:rPr>
          <w:sz w:val="20"/>
        </w:rPr>
        <w:t>achados</w:t>
      </w:r>
      <w:r>
        <w:rPr>
          <w:spacing w:val="-14"/>
          <w:sz w:val="20"/>
        </w:rPr>
        <w:t xml:space="preserve"> </w:t>
      </w:r>
      <w:r>
        <w:rPr>
          <w:sz w:val="20"/>
        </w:rPr>
        <w:t>são</w:t>
      </w:r>
      <w:r>
        <w:rPr>
          <w:spacing w:val="-18"/>
          <w:sz w:val="20"/>
        </w:rPr>
        <w:t xml:space="preserve"> </w:t>
      </w:r>
      <w:r>
        <w:rPr>
          <w:sz w:val="20"/>
        </w:rPr>
        <w:t>interessantes,</w:t>
      </w:r>
      <w:r>
        <w:rPr>
          <w:spacing w:val="-17"/>
          <w:sz w:val="20"/>
        </w:rPr>
        <w:t xml:space="preserve"> </w:t>
      </w:r>
      <w:r>
        <w:rPr>
          <w:sz w:val="20"/>
        </w:rPr>
        <w:t>pois remetem à necessidade de investigações epidemiológicas da relação causal de tais eventos com o trabalho (CUNHA, 2007, p.</w:t>
      </w:r>
      <w:r>
        <w:rPr>
          <w:spacing w:val="-5"/>
          <w:sz w:val="20"/>
        </w:rPr>
        <w:t xml:space="preserve"> </w:t>
      </w:r>
      <w:r>
        <w:rPr>
          <w:sz w:val="20"/>
        </w:rPr>
        <w:t>94).</w:t>
      </w:r>
    </w:p>
    <w:p w:rsidR="006947F7" w:rsidRDefault="006947F7">
      <w:pPr>
        <w:pStyle w:val="Corpodetexto"/>
        <w:rPr>
          <w:sz w:val="22"/>
        </w:rPr>
      </w:pPr>
    </w:p>
    <w:p w:rsidR="006947F7" w:rsidRDefault="00141010">
      <w:pPr>
        <w:pStyle w:val="Corpodetexto"/>
        <w:spacing w:before="160" w:line="360" w:lineRule="auto"/>
        <w:ind w:left="242" w:right="108" w:firstLine="851"/>
        <w:jc w:val="both"/>
      </w:pPr>
      <w:r>
        <w:t>Estudo realizado por Trevisan (2016), que também observou o afastamento do servidor público de Santa Catarina, identificou que no período de 2010 a 2013, houve 27.231 ocorrências de Licença para Tratamento de Saúde (LTS), que se trata do benefício pago aos servidores impossibilitados de exercer seu trabalho por motivo de doença e 8.765 servidores afastados em decorrência de transtornos mentais e comportamentais (CID-10 Capítulo V). Para tanto faz-se uma reflexão com os postulados da Psicopatologia do Trabalho ou, mais recentemente, da Psicodinâmica do Trabalho (DEJOURS; ABDOUCHELI; JAYET, 1994) que abrem novas perspectivas superadoras da visão monolítica e restritiva da nocividade do trabalho, que induz a caminhar pelo terreno das afecções mentais (MACHADO; GOMEZ; MINAYO, 1995; GOMEZ; THEDIM-COSTA, 1997).</w:t>
      </w:r>
    </w:p>
    <w:p w:rsidR="006947F7" w:rsidRDefault="00141010">
      <w:pPr>
        <w:pStyle w:val="Corpodetexto"/>
        <w:spacing w:before="3" w:line="360" w:lineRule="auto"/>
        <w:ind w:left="242" w:right="109" w:firstLine="851"/>
        <w:jc w:val="both"/>
      </w:pPr>
      <w:r>
        <w:t>Sala et al. (2009) traz em sua pesquisa, o perfil dos afastamentos no serviço público do Estado de São Paulo, onde os diagnósticos que mais frequentemente motivaram as licenças médicas correspondem aos capítulos da CID-10 referentes a doenças</w:t>
      </w:r>
      <w:r>
        <w:rPr>
          <w:spacing w:val="-17"/>
        </w:rPr>
        <w:t xml:space="preserve"> </w:t>
      </w:r>
      <w:r>
        <w:t>do</w:t>
      </w:r>
      <w:r>
        <w:rPr>
          <w:spacing w:val="-17"/>
        </w:rPr>
        <w:t xml:space="preserve"> </w:t>
      </w:r>
      <w:r>
        <w:t>sistema</w:t>
      </w:r>
      <w:r>
        <w:rPr>
          <w:spacing w:val="-16"/>
        </w:rPr>
        <w:t xml:space="preserve"> </w:t>
      </w:r>
      <w:r>
        <w:t>osteomuscular</w:t>
      </w:r>
      <w:r>
        <w:rPr>
          <w:spacing w:val="-18"/>
        </w:rPr>
        <w:t xml:space="preserve"> </w:t>
      </w:r>
      <w:r>
        <w:t>e</w:t>
      </w:r>
      <w:r>
        <w:rPr>
          <w:spacing w:val="-16"/>
        </w:rPr>
        <w:t xml:space="preserve"> </w:t>
      </w:r>
      <w:r>
        <w:t>do</w:t>
      </w:r>
      <w:r>
        <w:rPr>
          <w:spacing w:val="-17"/>
        </w:rPr>
        <w:t xml:space="preserve"> </w:t>
      </w:r>
      <w:r>
        <w:t>tecido</w:t>
      </w:r>
      <w:r>
        <w:rPr>
          <w:spacing w:val="-16"/>
        </w:rPr>
        <w:t xml:space="preserve"> </w:t>
      </w:r>
      <w:r>
        <w:t>conjuntivo,</w:t>
      </w:r>
      <w:r>
        <w:rPr>
          <w:spacing w:val="-17"/>
        </w:rPr>
        <w:t xml:space="preserve"> </w:t>
      </w:r>
      <w:r>
        <w:t>21,5%;</w:t>
      </w:r>
      <w:r>
        <w:rPr>
          <w:spacing w:val="-16"/>
        </w:rPr>
        <w:t xml:space="preserve"> </w:t>
      </w:r>
      <w:r>
        <w:t>transtornos</w:t>
      </w:r>
      <w:r>
        <w:rPr>
          <w:spacing w:val="-17"/>
        </w:rPr>
        <w:t xml:space="preserve"> </w:t>
      </w:r>
      <w:r>
        <w:t>mentais e</w:t>
      </w:r>
      <w:r>
        <w:rPr>
          <w:spacing w:val="-8"/>
        </w:rPr>
        <w:t xml:space="preserve"> </w:t>
      </w:r>
      <w:r>
        <w:t>comportamentais,</w:t>
      </w:r>
      <w:r>
        <w:rPr>
          <w:spacing w:val="-10"/>
        </w:rPr>
        <w:t xml:space="preserve"> </w:t>
      </w:r>
      <w:r>
        <w:t>19,2%;</w:t>
      </w:r>
      <w:r>
        <w:rPr>
          <w:spacing w:val="-7"/>
        </w:rPr>
        <w:t xml:space="preserve"> </w:t>
      </w:r>
      <w:r>
        <w:t>lesões,</w:t>
      </w:r>
      <w:r>
        <w:rPr>
          <w:spacing w:val="-10"/>
        </w:rPr>
        <w:t xml:space="preserve"> </w:t>
      </w:r>
      <w:r>
        <w:t>envenenamento</w:t>
      </w:r>
      <w:r>
        <w:rPr>
          <w:spacing w:val="-9"/>
        </w:rPr>
        <w:t xml:space="preserve"> </w:t>
      </w:r>
      <w:r>
        <w:t>e</w:t>
      </w:r>
      <w:r>
        <w:rPr>
          <w:spacing w:val="-9"/>
        </w:rPr>
        <w:t xml:space="preserve"> </w:t>
      </w:r>
      <w:r>
        <w:t>algumas</w:t>
      </w:r>
      <w:r>
        <w:rPr>
          <w:spacing w:val="-11"/>
        </w:rPr>
        <w:t xml:space="preserve"> </w:t>
      </w:r>
      <w:r>
        <w:t>outras</w:t>
      </w:r>
      <w:r>
        <w:rPr>
          <w:spacing w:val="-8"/>
        </w:rPr>
        <w:t xml:space="preserve"> </w:t>
      </w:r>
      <w:r>
        <w:t>consequências de causas externas, 11,8%; “doenças do aparelho circulatório, 10,3%; doenças do aparelho respiratório,</w:t>
      </w:r>
      <w:r>
        <w:rPr>
          <w:spacing w:val="-3"/>
        </w:rPr>
        <w:t xml:space="preserve"> </w:t>
      </w:r>
      <w:r>
        <w:t>5,9%.</w:t>
      </w:r>
    </w:p>
    <w:p w:rsidR="006947F7" w:rsidRDefault="00141010">
      <w:pPr>
        <w:pStyle w:val="Corpodetexto"/>
        <w:spacing w:line="360" w:lineRule="auto"/>
        <w:ind w:left="242" w:right="113" w:firstLine="851"/>
        <w:jc w:val="both"/>
      </w:pPr>
      <w:r>
        <w:t>Apesar</w:t>
      </w:r>
      <w:r>
        <w:rPr>
          <w:spacing w:val="-17"/>
        </w:rPr>
        <w:t xml:space="preserve"> </w:t>
      </w:r>
      <w:r>
        <w:t>da</w:t>
      </w:r>
      <w:r>
        <w:rPr>
          <w:spacing w:val="-15"/>
        </w:rPr>
        <w:t xml:space="preserve"> </w:t>
      </w:r>
      <w:r>
        <w:t>disponibilidade</w:t>
      </w:r>
      <w:r>
        <w:rPr>
          <w:spacing w:val="-16"/>
        </w:rPr>
        <w:t xml:space="preserve"> </w:t>
      </w:r>
      <w:r>
        <w:t>de</w:t>
      </w:r>
      <w:r>
        <w:rPr>
          <w:spacing w:val="-15"/>
        </w:rPr>
        <w:t xml:space="preserve"> </w:t>
      </w:r>
      <w:r>
        <w:t>dados</w:t>
      </w:r>
      <w:r>
        <w:rPr>
          <w:spacing w:val="-14"/>
        </w:rPr>
        <w:t xml:space="preserve"> </w:t>
      </w:r>
      <w:r>
        <w:t>junto</w:t>
      </w:r>
      <w:r>
        <w:rPr>
          <w:spacing w:val="-14"/>
        </w:rPr>
        <w:t xml:space="preserve"> </w:t>
      </w:r>
      <w:r>
        <w:t>aos</w:t>
      </w:r>
      <w:r>
        <w:rPr>
          <w:spacing w:val="-16"/>
        </w:rPr>
        <w:t xml:space="preserve"> </w:t>
      </w:r>
      <w:r>
        <w:t>Estados</w:t>
      </w:r>
      <w:r>
        <w:rPr>
          <w:spacing w:val="-13"/>
        </w:rPr>
        <w:t xml:space="preserve"> </w:t>
      </w:r>
      <w:r>
        <w:t>e</w:t>
      </w:r>
      <w:r>
        <w:rPr>
          <w:spacing w:val="-15"/>
        </w:rPr>
        <w:t xml:space="preserve"> </w:t>
      </w:r>
      <w:r>
        <w:t>municípios</w:t>
      </w:r>
      <w:r>
        <w:rPr>
          <w:spacing w:val="-12"/>
        </w:rPr>
        <w:t xml:space="preserve"> </w:t>
      </w:r>
      <w:r>
        <w:t>referentes a tais afastamentos, ainda existem poucos estudos estatísticos temporais que identifiquem os grupos nos quais o evento ocorre com maior frequência, bem como sua distribuição no tempo, dados que fomentariam o planejamento de programas específicos de promoção à saúde do</w:t>
      </w:r>
      <w:r>
        <w:rPr>
          <w:spacing w:val="-5"/>
        </w:rPr>
        <w:t xml:space="preserve"> </w:t>
      </w:r>
      <w:r>
        <w:t>trabalhador.</w:t>
      </w:r>
    </w:p>
    <w:p w:rsidR="006947F7" w:rsidRDefault="00141010">
      <w:pPr>
        <w:pStyle w:val="Corpodetexto"/>
        <w:spacing w:line="360" w:lineRule="auto"/>
        <w:ind w:left="242" w:right="112" w:firstLine="851"/>
        <w:jc w:val="both"/>
      </w:pPr>
      <w:r>
        <w:t>Nesta mesma perspectiva, Giomo et al. (2009) e Bortolini et al. (2013) entendem que identificar a situação da saúde-doença dos servidores públicos da saúde poderá instrumentalizar os gestores e instituições para uma adequada aplicação de políticas de saúde, baseadas em propósitos de prevenção dos agravos identificados como mais frequentes, embasando propostas de intervenção ou planos de</w:t>
      </w:r>
      <w:r>
        <w:rPr>
          <w:spacing w:val="-19"/>
        </w:rPr>
        <w:t xml:space="preserve"> </w:t>
      </w:r>
      <w:r>
        <w:t>ação</w:t>
      </w:r>
      <w:r>
        <w:rPr>
          <w:spacing w:val="-18"/>
        </w:rPr>
        <w:t xml:space="preserve"> </w:t>
      </w:r>
      <w:r>
        <w:t>viáveis</w:t>
      </w:r>
      <w:r>
        <w:rPr>
          <w:spacing w:val="-19"/>
        </w:rPr>
        <w:t xml:space="preserve"> </w:t>
      </w:r>
      <w:r>
        <w:t>a</w:t>
      </w:r>
      <w:r>
        <w:rPr>
          <w:spacing w:val="-18"/>
        </w:rPr>
        <w:t xml:space="preserve"> </w:t>
      </w:r>
      <w:r>
        <w:t>nível</w:t>
      </w:r>
      <w:r>
        <w:rPr>
          <w:spacing w:val="-18"/>
        </w:rPr>
        <w:t xml:space="preserve"> </w:t>
      </w:r>
      <w:r>
        <w:t>local,</w:t>
      </w:r>
      <w:r>
        <w:rPr>
          <w:spacing w:val="-19"/>
        </w:rPr>
        <w:t xml:space="preserve"> </w:t>
      </w:r>
      <w:r>
        <w:t>além</w:t>
      </w:r>
      <w:r>
        <w:rPr>
          <w:spacing w:val="-17"/>
        </w:rPr>
        <w:t xml:space="preserve"> </w:t>
      </w:r>
      <w:r>
        <w:t>de</w:t>
      </w:r>
      <w:r>
        <w:rPr>
          <w:spacing w:val="-18"/>
        </w:rPr>
        <w:t xml:space="preserve"> </w:t>
      </w:r>
      <w:r>
        <w:t>poder</w:t>
      </w:r>
      <w:r>
        <w:rPr>
          <w:spacing w:val="-20"/>
        </w:rPr>
        <w:t xml:space="preserve"> </w:t>
      </w:r>
      <w:r>
        <w:t>envolver</w:t>
      </w:r>
      <w:r>
        <w:rPr>
          <w:spacing w:val="-19"/>
        </w:rPr>
        <w:t xml:space="preserve"> </w:t>
      </w:r>
      <w:r>
        <w:t>o</w:t>
      </w:r>
      <w:r>
        <w:rPr>
          <w:spacing w:val="-18"/>
        </w:rPr>
        <w:t xml:space="preserve"> </w:t>
      </w:r>
      <w:r>
        <w:t>próprio</w:t>
      </w:r>
      <w:r>
        <w:rPr>
          <w:spacing w:val="-18"/>
        </w:rPr>
        <w:t xml:space="preserve"> </w:t>
      </w:r>
      <w:r>
        <w:t>trabalhador</w:t>
      </w:r>
      <w:r>
        <w:rPr>
          <w:spacing w:val="-19"/>
        </w:rPr>
        <w:t xml:space="preserve"> </w:t>
      </w:r>
      <w:r>
        <w:t>no</w:t>
      </w:r>
      <w:r>
        <w:rPr>
          <w:spacing w:val="-19"/>
        </w:rPr>
        <w:t xml:space="preserve"> </w:t>
      </w:r>
      <w:r>
        <w:t>processo</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4"/>
        <w:jc w:val="both"/>
      </w:pPr>
      <w:r>
        <w:t>de prevenção à saúde e promoção do cuidado. A elaboração, implantação ou até mesmo</w:t>
      </w:r>
      <w:r>
        <w:rPr>
          <w:spacing w:val="-17"/>
        </w:rPr>
        <w:t xml:space="preserve"> </w:t>
      </w:r>
      <w:r>
        <w:t>adequação</w:t>
      </w:r>
      <w:r>
        <w:rPr>
          <w:spacing w:val="-17"/>
        </w:rPr>
        <w:t xml:space="preserve"> </w:t>
      </w:r>
      <w:r>
        <w:t>de</w:t>
      </w:r>
      <w:r>
        <w:rPr>
          <w:spacing w:val="-17"/>
        </w:rPr>
        <w:t xml:space="preserve"> </w:t>
      </w:r>
      <w:r>
        <w:t>práticas</w:t>
      </w:r>
      <w:r>
        <w:rPr>
          <w:spacing w:val="-16"/>
        </w:rPr>
        <w:t xml:space="preserve"> </w:t>
      </w:r>
      <w:r>
        <w:t>e</w:t>
      </w:r>
      <w:r>
        <w:rPr>
          <w:spacing w:val="-17"/>
        </w:rPr>
        <w:t xml:space="preserve"> </w:t>
      </w:r>
      <w:r>
        <w:t>políticas</w:t>
      </w:r>
      <w:r>
        <w:rPr>
          <w:spacing w:val="-17"/>
        </w:rPr>
        <w:t xml:space="preserve"> </w:t>
      </w:r>
      <w:r>
        <w:t>de</w:t>
      </w:r>
      <w:r>
        <w:rPr>
          <w:spacing w:val="-17"/>
        </w:rPr>
        <w:t xml:space="preserve"> </w:t>
      </w:r>
      <w:r>
        <w:t>prevenção,</w:t>
      </w:r>
      <w:r>
        <w:rPr>
          <w:spacing w:val="-16"/>
        </w:rPr>
        <w:t xml:space="preserve"> </w:t>
      </w:r>
      <w:r>
        <w:t>bem</w:t>
      </w:r>
      <w:r>
        <w:rPr>
          <w:spacing w:val="-16"/>
        </w:rPr>
        <w:t xml:space="preserve"> </w:t>
      </w:r>
      <w:r>
        <w:t>como</w:t>
      </w:r>
      <w:r>
        <w:rPr>
          <w:spacing w:val="-17"/>
        </w:rPr>
        <w:t xml:space="preserve"> </w:t>
      </w:r>
      <w:r>
        <w:t>programas</w:t>
      </w:r>
      <w:r>
        <w:rPr>
          <w:spacing w:val="-17"/>
        </w:rPr>
        <w:t xml:space="preserve"> </w:t>
      </w:r>
      <w:r>
        <w:t>podem ser o início para promover ambientes e situações adequadas de trabalho, gerando a promoção da saúde e cooperando pela melhoria nas condições de</w:t>
      </w:r>
      <w:r>
        <w:rPr>
          <w:spacing w:val="-19"/>
        </w:rPr>
        <w:t xml:space="preserve"> </w:t>
      </w:r>
      <w:r>
        <w:t>trabalho.</w:t>
      </w:r>
    </w:p>
    <w:p w:rsidR="006947F7" w:rsidRDefault="00141010">
      <w:pPr>
        <w:pStyle w:val="Corpodetexto"/>
        <w:spacing w:before="1" w:line="360" w:lineRule="auto"/>
        <w:ind w:left="242" w:right="110" w:firstLine="851"/>
        <w:jc w:val="both"/>
      </w:pPr>
      <w:r>
        <w:t>De outra parte, a satisfação no trabalho pode ser a chave para redução dos índices de afastamentos. A motivação do servidor para o trabalho eleva sua moral e sua satisfação pessoal, favorece seu crescimento, facilita sua participação na instituição e reflete diretamente no desenvolvimento de suas atividades laborais (ECHER et al., 1999; ANDRADE et al., 2008; BORTOLINI et al., 2013).</w:t>
      </w:r>
    </w:p>
    <w:p w:rsidR="006947F7" w:rsidRDefault="00141010">
      <w:pPr>
        <w:pStyle w:val="Corpodetexto"/>
        <w:spacing w:line="360" w:lineRule="auto"/>
        <w:ind w:left="242" w:right="113" w:firstLine="851"/>
        <w:jc w:val="both"/>
      </w:pPr>
      <w:r>
        <w:t>Diversos pesquisadores buscam nos registros das licenças médicas dos órgãos periciais o entendimento da situação de saúde dos servidores, a partir do que motivou a ausência ao trabalho, como são os casos das pesquisas de: LEÃO, 2012; ANDRADE et al., 2008; CUNHA, 2007; SALA et al., 2009; OENNING, 2011;</w:t>
      </w:r>
    </w:p>
    <w:p w:rsidR="006947F7" w:rsidRDefault="00141010">
      <w:pPr>
        <w:pStyle w:val="Corpodetexto"/>
        <w:ind w:left="242"/>
        <w:jc w:val="both"/>
      </w:pPr>
      <w:r>
        <w:t>TREVISAN, 2016.</w:t>
      </w:r>
    </w:p>
    <w:p w:rsidR="006947F7" w:rsidRDefault="00141010">
      <w:pPr>
        <w:pStyle w:val="Corpodetexto"/>
        <w:spacing w:before="139" w:line="360" w:lineRule="auto"/>
        <w:ind w:left="242" w:right="108" w:firstLine="851"/>
        <w:jc w:val="both"/>
      </w:pPr>
      <w:r>
        <w:t>No Brasil, Reinhardt e Fischer (2009) relatam que embora a primeira tese localizada sobre saúde do trabalhador seja de 1951, na década de 1980 surgiu a primeira tese abordando trabalhadores da saúde. A partir de então, esse atraso foi compensado: na década seguinte, nenhuma categoria profissional recebeu tanta atenção,</w:t>
      </w:r>
      <w:r>
        <w:rPr>
          <w:spacing w:val="-11"/>
        </w:rPr>
        <w:t xml:space="preserve"> </w:t>
      </w:r>
      <w:r>
        <w:t>com</w:t>
      </w:r>
      <w:r>
        <w:rPr>
          <w:spacing w:val="-9"/>
        </w:rPr>
        <w:t xml:space="preserve"> </w:t>
      </w:r>
      <w:r>
        <w:t>pouco</w:t>
      </w:r>
      <w:r>
        <w:rPr>
          <w:spacing w:val="-11"/>
        </w:rPr>
        <w:t xml:space="preserve"> </w:t>
      </w:r>
      <w:r>
        <w:t>mais</w:t>
      </w:r>
      <w:r>
        <w:rPr>
          <w:spacing w:val="-9"/>
        </w:rPr>
        <w:t xml:space="preserve"> </w:t>
      </w:r>
      <w:r>
        <w:t>de</w:t>
      </w:r>
      <w:r>
        <w:rPr>
          <w:spacing w:val="-8"/>
        </w:rPr>
        <w:t xml:space="preserve"> </w:t>
      </w:r>
      <w:r>
        <w:t>15%</w:t>
      </w:r>
      <w:r>
        <w:rPr>
          <w:spacing w:val="-11"/>
        </w:rPr>
        <w:t xml:space="preserve"> </w:t>
      </w:r>
      <w:r>
        <w:t>de</w:t>
      </w:r>
      <w:r>
        <w:rPr>
          <w:spacing w:val="-10"/>
        </w:rPr>
        <w:t xml:space="preserve"> </w:t>
      </w:r>
      <w:r>
        <w:t>todas</w:t>
      </w:r>
      <w:r>
        <w:rPr>
          <w:spacing w:val="-11"/>
        </w:rPr>
        <w:t xml:space="preserve"> </w:t>
      </w:r>
      <w:r>
        <w:t>as</w:t>
      </w:r>
      <w:r>
        <w:rPr>
          <w:spacing w:val="-12"/>
        </w:rPr>
        <w:t xml:space="preserve"> </w:t>
      </w:r>
      <w:r>
        <w:t>teses</w:t>
      </w:r>
      <w:r>
        <w:rPr>
          <w:spacing w:val="-11"/>
        </w:rPr>
        <w:t xml:space="preserve"> </w:t>
      </w:r>
      <w:r>
        <w:t>e</w:t>
      </w:r>
      <w:r>
        <w:rPr>
          <w:spacing w:val="-11"/>
        </w:rPr>
        <w:t xml:space="preserve"> </w:t>
      </w:r>
      <w:r>
        <w:t>dissertações</w:t>
      </w:r>
      <w:r>
        <w:rPr>
          <w:spacing w:val="-11"/>
        </w:rPr>
        <w:t xml:space="preserve"> </w:t>
      </w:r>
      <w:r>
        <w:t>entre</w:t>
      </w:r>
      <w:r>
        <w:rPr>
          <w:spacing w:val="-11"/>
        </w:rPr>
        <w:t xml:space="preserve"> </w:t>
      </w:r>
      <w:r>
        <w:t>2000</w:t>
      </w:r>
      <w:r>
        <w:rPr>
          <w:spacing w:val="-10"/>
        </w:rPr>
        <w:t xml:space="preserve"> </w:t>
      </w:r>
      <w:r>
        <w:t>e</w:t>
      </w:r>
      <w:r>
        <w:rPr>
          <w:spacing w:val="-11"/>
        </w:rPr>
        <w:t xml:space="preserve"> </w:t>
      </w:r>
      <w:r>
        <w:t>2004 dedicadas</w:t>
      </w:r>
      <w:r>
        <w:rPr>
          <w:spacing w:val="-19"/>
        </w:rPr>
        <w:t xml:space="preserve"> </w:t>
      </w:r>
      <w:r>
        <w:t>a</w:t>
      </w:r>
      <w:r>
        <w:rPr>
          <w:spacing w:val="-20"/>
        </w:rPr>
        <w:t xml:space="preserve"> </w:t>
      </w:r>
      <w:r>
        <w:t>esse</w:t>
      </w:r>
      <w:r>
        <w:rPr>
          <w:spacing w:val="-17"/>
        </w:rPr>
        <w:t xml:space="preserve"> </w:t>
      </w:r>
      <w:r>
        <w:t>grupo,</w:t>
      </w:r>
      <w:r>
        <w:rPr>
          <w:spacing w:val="-18"/>
        </w:rPr>
        <w:t xml:space="preserve"> </w:t>
      </w:r>
      <w:r>
        <w:t>especialmente</w:t>
      </w:r>
      <w:r>
        <w:rPr>
          <w:spacing w:val="-18"/>
        </w:rPr>
        <w:t xml:space="preserve"> </w:t>
      </w:r>
      <w:r>
        <w:t>na</w:t>
      </w:r>
      <w:r>
        <w:rPr>
          <w:spacing w:val="-18"/>
        </w:rPr>
        <w:t xml:space="preserve"> </w:t>
      </w:r>
      <w:r>
        <w:t>área</w:t>
      </w:r>
      <w:r>
        <w:rPr>
          <w:spacing w:val="-17"/>
        </w:rPr>
        <w:t xml:space="preserve"> </w:t>
      </w:r>
      <w:r>
        <w:t>dos</w:t>
      </w:r>
      <w:r>
        <w:rPr>
          <w:spacing w:val="-19"/>
        </w:rPr>
        <w:t xml:space="preserve"> </w:t>
      </w:r>
      <w:r>
        <w:t>trabalhadores</w:t>
      </w:r>
      <w:r>
        <w:rPr>
          <w:spacing w:val="-19"/>
        </w:rPr>
        <w:t xml:space="preserve"> </w:t>
      </w:r>
      <w:r>
        <w:t>da</w:t>
      </w:r>
      <w:r>
        <w:rPr>
          <w:spacing w:val="-17"/>
        </w:rPr>
        <w:t xml:space="preserve"> </w:t>
      </w:r>
      <w:r>
        <w:t>saúde.</w:t>
      </w:r>
      <w:r>
        <w:rPr>
          <w:spacing w:val="-18"/>
        </w:rPr>
        <w:t xml:space="preserve"> </w:t>
      </w:r>
      <w:r>
        <w:t>Destaca- se</w:t>
      </w:r>
      <w:r>
        <w:rPr>
          <w:spacing w:val="-9"/>
        </w:rPr>
        <w:t xml:space="preserve"> </w:t>
      </w:r>
      <w:r>
        <w:t>nestes</w:t>
      </w:r>
      <w:r>
        <w:rPr>
          <w:spacing w:val="-11"/>
        </w:rPr>
        <w:t xml:space="preserve"> </w:t>
      </w:r>
      <w:r>
        <w:t>estudos,</w:t>
      </w:r>
      <w:r>
        <w:rPr>
          <w:spacing w:val="-11"/>
        </w:rPr>
        <w:t xml:space="preserve"> </w:t>
      </w:r>
      <w:r>
        <w:t>o</w:t>
      </w:r>
      <w:r>
        <w:rPr>
          <w:spacing w:val="-11"/>
        </w:rPr>
        <w:t xml:space="preserve"> </w:t>
      </w:r>
      <w:r>
        <w:t>ano</w:t>
      </w:r>
      <w:r>
        <w:rPr>
          <w:spacing w:val="-11"/>
        </w:rPr>
        <w:t xml:space="preserve"> </w:t>
      </w:r>
      <w:r>
        <w:t>de</w:t>
      </w:r>
      <w:r>
        <w:rPr>
          <w:spacing w:val="-11"/>
        </w:rPr>
        <w:t xml:space="preserve"> </w:t>
      </w:r>
      <w:r>
        <w:t>1984,</w:t>
      </w:r>
      <w:r>
        <w:rPr>
          <w:spacing w:val="-11"/>
        </w:rPr>
        <w:t xml:space="preserve"> </w:t>
      </w:r>
      <w:r>
        <w:t>quando</w:t>
      </w:r>
      <w:r>
        <w:rPr>
          <w:spacing w:val="-11"/>
        </w:rPr>
        <w:t xml:space="preserve"> </w:t>
      </w:r>
      <w:r>
        <w:t>um</w:t>
      </w:r>
      <w:r>
        <w:rPr>
          <w:spacing w:val="-10"/>
        </w:rPr>
        <w:t xml:space="preserve"> </w:t>
      </w:r>
      <w:r>
        <w:t>ano</w:t>
      </w:r>
      <w:r>
        <w:rPr>
          <w:spacing w:val="-11"/>
        </w:rPr>
        <w:t xml:space="preserve"> </w:t>
      </w:r>
      <w:r>
        <w:t>após</w:t>
      </w:r>
      <w:r>
        <w:rPr>
          <w:spacing w:val="-12"/>
        </w:rPr>
        <w:t xml:space="preserve"> </w:t>
      </w:r>
      <w:r>
        <w:t>a</w:t>
      </w:r>
      <w:r>
        <w:rPr>
          <w:spacing w:val="-11"/>
        </w:rPr>
        <w:t xml:space="preserve"> </w:t>
      </w:r>
      <w:r>
        <w:t>descoberta</w:t>
      </w:r>
      <w:r>
        <w:rPr>
          <w:spacing w:val="-9"/>
        </w:rPr>
        <w:t xml:space="preserve"> </w:t>
      </w:r>
      <w:r>
        <w:t>do</w:t>
      </w:r>
      <w:r>
        <w:rPr>
          <w:spacing w:val="-8"/>
        </w:rPr>
        <w:t xml:space="preserve"> </w:t>
      </w:r>
      <w:r>
        <w:t>HIV,</w:t>
      </w:r>
      <w:r>
        <w:rPr>
          <w:spacing w:val="-11"/>
        </w:rPr>
        <w:t xml:space="preserve"> </w:t>
      </w:r>
      <w:r>
        <w:t>ocorreu o primeiro relato de transmissão em ambiente de</w:t>
      </w:r>
      <w:r>
        <w:rPr>
          <w:spacing w:val="-7"/>
        </w:rPr>
        <w:t xml:space="preserve"> </w:t>
      </w:r>
      <w:r>
        <w:t>trabalho.</w:t>
      </w:r>
    </w:p>
    <w:p w:rsidR="006947F7" w:rsidRDefault="00141010">
      <w:pPr>
        <w:pStyle w:val="Corpodetexto"/>
        <w:spacing w:line="360" w:lineRule="auto"/>
        <w:ind w:left="242" w:right="107" w:firstLine="851"/>
        <w:jc w:val="both"/>
      </w:pPr>
      <w:r>
        <w:t>Em Santa Catarina, foi criada dentro da Secretaria de Estado de Administração</w:t>
      </w:r>
      <w:r>
        <w:rPr>
          <w:spacing w:val="-6"/>
        </w:rPr>
        <w:t xml:space="preserve"> </w:t>
      </w:r>
      <w:r>
        <w:t>(SEA),</w:t>
      </w:r>
      <w:r>
        <w:rPr>
          <w:spacing w:val="-7"/>
        </w:rPr>
        <w:t xml:space="preserve"> </w:t>
      </w:r>
      <w:r>
        <w:t>a</w:t>
      </w:r>
      <w:r>
        <w:rPr>
          <w:spacing w:val="-5"/>
        </w:rPr>
        <w:t xml:space="preserve"> </w:t>
      </w:r>
      <w:r>
        <w:t>Diretoria</w:t>
      </w:r>
      <w:r>
        <w:rPr>
          <w:spacing w:val="-6"/>
        </w:rPr>
        <w:t xml:space="preserve"> </w:t>
      </w:r>
      <w:r>
        <w:t>de</w:t>
      </w:r>
      <w:r>
        <w:rPr>
          <w:spacing w:val="-5"/>
        </w:rPr>
        <w:t xml:space="preserve"> </w:t>
      </w:r>
      <w:r>
        <w:t>Perícia</w:t>
      </w:r>
      <w:r>
        <w:rPr>
          <w:spacing w:val="-6"/>
        </w:rPr>
        <w:t xml:space="preserve"> </w:t>
      </w:r>
      <w:r>
        <w:t>Médica</w:t>
      </w:r>
      <w:r>
        <w:rPr>
          <w:spacing w:val="-6"/>
        </w:rPr>
        <w:t xml:space="preserve"> </w:t>
      </w:r>
      <w:r>
        <w:t>e</w:t>
      </w:r>
      <w:r>
        <w:rPr>
          <w:spacing w:val="-5"/>
        </w:rPr>
        <w:t xml:space="preserve"> </w:t>
      </w:r>
      <w:r>
        <w:t>Saúde</w:t>
      </w:r>
      <w:r>
        <w:rPr>
          <w:spacing w:val="-6"/>
        </w:rPr>
        <w:t xml:space="preserve"> </w:t>
      </w:r>
      <w:r>
        <w:t>Ocupacional</w:t>
      </w:r>
      <w:r>
        <w:rPr>
          <w:spacing w:val="-6"/>
        </w:rPr>
        <w:t xml:space="preserve"> </w:t>
      </w:r>
      <w:r>
        <w:t>do</w:t>
      </w:r>
      <w:r>
        <w:rPr>
          <w:spacing w:val="-6"/>
        </w:rPr>
        <w:t xml:space="preserve"> </w:t>
      </w:r>
      <w:r>
        <w:t>Servidor (DPMSOS), composta pela Gerência de Perícia Médica, de Saúde Ocupacional e de Controle de Benefícios, e ainda mais 30 unidades descentralizadas pelo Estado, sendo que à DPMSOS compete “desenvolver políticas e diretrizes para as áreas de perícia médica, controle de benefícios e saúde ocupacional do servidor” (SANTA CATARINA,</w:t>
      </w:r>
      <w:r>
        <w:rPr>
          <w:spacing w:val="-16"/>
        </w:rPr>
        <w:t xml:space="preserve"> </w:t>
      </w:r>
      <w:r>
        <w:t>2006).</w:t>
      </w:r>
      <w:r>
        <w:rPr>
          <w:spacing w:val="-17"/>
        </w:rPr>
        <w:t xml:space="preserve"> </w:t>
      </w:r>
      <w:r>
        <w:t>E</w:t>
      </w:r>
      <w:r>
        <w:rPr>
          <w:spacing w:val="-14"/>
        </w:rPr>
        <w:t xml:space="preserve"> </w:t>
      </w:r>
      <w:r>
        <w:t>através</w:t>
      </w:r>
      <w:r>
        <w:rPr>
          <w:spacing w:val="-16"/>
        </w:rPr>
        <w:t xml:space="preserve"> </w:t>
      </w:r>
      <w:r>
        <w:t>Gerência</w:t>
      </w:r>
      <w:r>
        <w:rPr>
          <w:spacing w:val="-16"/>
        </w:rPr>
        <w:t xml:space="preserve"> </w:t>
      </w:r>
      <w:r>
        <w:t>de</w:t>
      </w:r>
      <w:r>
        <w:rPr>
          <w:spacing w:val="-16"/>
        </w:rPr>
        <w:t xml:space="preserve"> </w:t>
      </w:r>
      <w:r>
        <w:t>Controle</w:t>
      </w:r>
      <w:r>
        <w:rPr>
          <w:spacing w:val="-16"/>
        </w:rPr>
        <w:t xml:space="preserve"> </w:t>
      </w:r>
      <w:r>
        <w:t>de</w:t>
      </w:r>
      <w:r>
        <w:rPr>
          <w:spacing w:val="-15"/>
        </w:rPr>
        <w:t xml:space="preserve"> </w:t>
      </w:r>
      <w:r>
        <w:t>Benefícios</w:t>
      </w:r>
      <w:r>
        <w:rPr>
          <w:spacing w:val="-16"/>
        </w:rPr>
        <w:t xml:space="preserve"> </w:t>
      </w:r>
      <w:r>
        <w:t>(GECOB)</w:t>
      </w:r>
      <w:r>
        <w:rPr>
          <w:spacing w:val="-13"/>
        </w:rPr>
        <w:t xml:space="preserve"> </w:t>
      </w:r>
      <w:r>
        <w:t>é</w:t>
      </w:r>
      <w:r>
        <w:rPr>
          <w:spacing w:val="-16"/>
        </w:rPr>
        <w:t xml:space="preserve"> </w:t>
      </w:r>
      <w:r>
        <w:t>possível a publicação periódica de Boletins Estatísticos com dados referentes aos benefícios concedidos aos servidores públicos de todos os órgãos do Governo. Pelos dados obtidos,</w:t>
      </w:r>
      <w:r>
        <w:rPr>
          <w:spacing w:val="-10"/>
        </w:rPr>
        <w:t xml:space="preserve"> </w:t>
      </w:r>
      <w:r>
        <w:t>constatou-se</w:t>
      </w:r>
      <w:r>
        <w:rPr>
          <w:spacing w:val="-11"/>
        </w:rPr>
        <w:t xml:space="preserve"> </w:t>
      </w:r>
      <w:r>
        <w:t>que</w:t>
      </w:r>
      <w:r>
        <w:rPr>
          <w:spacing w:val="-7"/>
        </w:rPr>
        <w:t xml:space="preserve"> </w:t>
      </w:r>
      <w:r>
        <w:t>a</w:t>
      </w:r>
      <w:r>
        <w:rPr>
          <w:spacing w:val="-8"/>
        </w:rPr>
        <w:t xml:space="preserve"> </w:t>
      </w:r>
      <w:r>
        <w:t>Secretaria</w:t>
      </w:r>
      <w:r>
        <w:rPr>
          <w:spacing w:val="-8"/>
        </w:rPr>
        <w:t xml:space="preserve"> </w:t>
      </w:r>
      <w:r>
        <w:t>de</w:t>
      </w:r>
      <w:r>
        <w:rPr>
          <w:spacing w:val="-8"/>
        </w:rPr>
        <w:t xml:space="preserve"> </w:t>
      </w:r>
      <w:r>
        <w:t>Estado</w:t>
      </w:r>
      <w:r>
        <w:rPr>
          <w:spacing w:val="-12"/>
        </w:rPr>
        <w:t xml:space="preserve"> </w:t>
      </w:r>
      <w:r>
        <w:t>da</w:t>
      </w:r>
      <w:r>
        <w:rPr>
          <w:spacing w:val="-8"/>
        </w:rPr>
        <w:t xml:space="preserve"> </w:t>
      </w:r>
      <w:r>
        <w:t>Saúde</w:t>
      </w:r>
      <w:r>
        <w:rPr>
          <w:spacing w:val="-8"/>
        </w:rPr>
        <w:t xml:space="preserve"> </w:t>
      </w:r>
      <w:r>
        <w:t>(SES/SC),</w:t>
      </w:r>
      <w:r>
        <w:rPr>
          <w:spacing w:val="-9"/>
        </w:rPr>
        <w:t xml:space="preserve"> </w:t>
      </w:r>
      <w:r>
        <w:t>desde</w:t>
      </w:r>
      <w:r>
        <w:rPr>
          <w:spacing w:val="-11"/>
        </w:rPr>
        <w:t xml:space="preserve"> </w:t>
      </w:r>
      <w:r>
        <w:t>a</w:t>
      </w:r>
      <w:r>
        <w:rPr>
          <w:spacing w:val="-8"/>
        </w:rPr>
        <w:t xml:space="preserve"> </w:t>
      </w:r>
      <w:r>
        <w:t>última década até hoje apresenta o segundo maior número de servidores civis estatutários com</w:t>
      </w:r>
      <w:r>
        <w:rPr>
          <w:spacing w:val="-14"/>
        </w:rPr>
        <w:t xml:space="preserve"> </w:t>
      </w:r>
      <w:r>
        <w:t>LTS,</w:t>
      </w:r>
      <w:r>
        <w:rPr>
          <w:spacing w:val="-13"/>
        </w:rPr>
        <w:t xml:space="preserve"> </w:t>
      </w:r>
      <w:r>
        <w:t>sendo</w:t>
      </w:r>
      <w:r>
        <w:rPr>
          <w:spacing w:val="-13"/>
        </w:rPr>
        <w:t xml:space="preserve"> </w:t>
      </w:r>
      <w:r>
        <w:t>as</w:t>
      </w:r>
      <w:r>
        <w:rPr>
          <w:spacing w:val="-16"/>
        </w:rPr>
        <w:t xml:space="preserve"> </w:t>
      </w:r>
      <w:r>
        <w:t>unidades</w:t>
      </w:r>
      <w:r>
        <w:rPr>
          <w:spacing w:val="-14"/>
        </w:rPr>
        <w:t xml:space="preserve"> </w:t>
      </w:r>
      <w:r>
        <w:t>hospitalares</w:t>
      </w:r>
      <w:r>
        <w:rPr>
          <w:spacing w:val="-14"/>
        </w:rPr>
        <w:t xml:space="preserve"> </w:t>
      </w:r>
      <w:r>
        <w:t>as</w:t>
      </w:r>
      <w:r>
        <w:rPr>
          <w:spacing w:val="-14"/>
        </w:rPr>
        <w:t xml:space="preserve"> </w:t>
      </w:r>
      <w:r>
        <w:t>instituições</w:t>
      </w:r>
      <w:r>
        <w:rPr>
          <w:spacing w:val="-14"/>
        </w:rPr>
        <w:t xml:space="preserve"> </w:t>
      </w:r>
      <w:r>
        <w:t>que</w:t>
      </w:r>
      <w:r>
        <w:rPr>
          <w:spacing w:val="-13"/>
        </w:rPr>
        <w:t xml:space="preserve"> </w:t>
      </w:r>
      <w:r>
        <w:t>mais</w:t>
      </w:r>
      <w:r>
        <w:rPr>
          <w:spacing w:val="-14"/>
        </w:rPr>
        <w:t xml:space="preserve"> </w:t>
      </w:r>
      <w:r>
        <w:t>tem</w:t>
      </w:r>
      <w:r>
        <w:rPr>
          <w:spacing w:val="-13"/>
        </w:rPr>
        <w:t xml:space="preserve"> </w:t>
      </w:r>
      <w:r>
        <w:t>registrado</w:t>
      </w:r>
      <w:r>
        <w:rPr>
          <w:spacing w:val="-13"/>
        </w:rPr>
        <w:t xml:space="preserve"> </w:t>
      </w:r>
      <w:r>
        <w:t>esta</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6"/>
        <w:jc w:val="both"/>
      </w:pPr>
      <w:r>
        <w:t>ocorrência. Além destes, outros dados já divulgados nos trazem subsídios para prever,</w:t>
      </w:r>
      <w:r>
        <w:rPr>
          <w:spacing w:val="-15"/>
        </w:rPr>
        <w:t xml:space="preserve"> </w:t>
      </w:r>
      <w:r>
        <w:t>mensurar</w:t>
      </w:r>
      <w:r>
        <w:rPr>
          <w:spacing w:val="-14"/>
        </w:rPr>
        <w:t xml:space="preserve"> </w:t>
      </w:r>
      <w:r>
        <w:t>e</w:t>
      </w:r>
      <w:r>
        <w:rPr>
          <w:spacing w:val="-13"/>
        </w:rPr>
        <w:t xml:space="preserve"> </w:t>
      </w:r>
      <w:r>
        <w:t>até</w:t>
      </w:r>
      <w:r>
        <w:rPr>
          <w:spacing w:val="-15"/>
        </w:rPr>
        <w:t xml:space="preserve"> </w:t>
      </w:r>
      <w:r>
        <w:t>mesmo</w:t>
      </w:r>
      <w:r>
        <w:rPr>
          <w:spacing w:val="-13"/>
        </w:rPr>
        <w:t xml:space="preserve"> </w:t>
      </w:r>
      <w:r>
        <w:t>comparar</w:t>
      </w:r>
      <w:r>
        <w:rPr>
          <w:spacing w:val="-15"/>
        </w:rPr>
        <w:t xml:space="preserve"> </w:t>
      </w:r>
      <w:r>
        <w:t>resultados</w:t>
      </w:r>
      <w:r>
        <w:rPr>
          <w:spacing w:val="-14"/>
        </w:rPr>
        <w:t xml:space="preserve"> </w:t>
      </w:r>
      <w:r>
        <w:t>que</w:t>
      </w:r>
      <w:r>
        <w:rPr>
          <w:spacing w:val="-13"/>
        </w:rPr>
        <w:t xml:space="preserve"> </w:t>
      </w:r>
      <w:r>
        <w:t>serão</w:t>
      </w:r>
      <w:r>
        <w:rPr>
          <w:spacing w:val="-13"/>
        </w:rPr>
        <w:t xml:space="preserve"> </w:t>
      </w:r>
      <w:r>
        <w:t>obtidos</w:t>
      </w:r>
      <w:r>
        <w:rPr>
          <w:spacing w:val="-14"/>
        </w:rPr>
        <w:t xml:space="preserve"> </w:t>
      </w:r>
      <w:r>
        <w:t>nesta</w:t>
      </w:r>
      <w:r>
        <w:rPr>
          <w:spacing w:val="-13"/>
        </w:rPr>
        <w:t xml:space="preserve"> </w:t>
      </w:r>
      <w:r>
        <w:t>pesquisa (SANTA CATARINA, 2008; SANTOS et al.,</w:t>
      </w:r>
      <w:r>
        <w:rPr>
          <w:spacing w:val="-11"/>
        </w:rPr>
        <w:t xml:space="preserve"> </w:t>
      </w:r>
      <w:r>
        <w:t>2011).</w:t>
      </w:r>
    </w:p>
    <w:p w:rsidR="006947F7" w:rsidRDefault="00141010">
      <w:pPr>
        <w:pStyle w:val="Corpodetexto"/>
        <w:spacing w:line="360" w:lineRule="auto"/>
        <w:ind w:left="242" w:right="111" w:firstLine="851"/>
        <w:jc w:val="both"/>
      </w:pPr>
      <w:r>
        <w:t>A partir do entendimento que o absenteísmo-doença recebe a denominação de Licença para Tratamento de Saúde (LTS) e a Classificação Internacional das Doenças</w:t>
      </w:r>
      <w:r>
        <w:rPr>
          <w:spacing w:val="-7"/>
        </w:rPr>
        <w:t xml:space="preserve"> </w:t>
      </w:r>
      <w:r>
        <w:t>(CID-10)</w:t>
      </w:r>
      <w:r>
        <w:rPr>
          <w:spacing w:val="-7"/>
        </w:rPr>
        <w:t xml:space="preserve"> </w:t>
      </w:r>
      <w:r>
        <w:t>é</w:t>
      </w:r>
      <w:r>
        <w:rPr>
          <w:spacing w:val="-7"/>
        </w:rPr>
        <w:t xml:space="preserve"> </w:t>
      </w:r>
      <w:r>
        <w:t>utilizada</w:t>
      </w:r>
      <w:r>
        <w:rPr>
          <w:spacing w:val="-6"/>
        </w:rPr>
        <w:t xml:space="preserve"> </w:t>
      </w:r>
      <w:r>
        <w:t>no</w:t>
      </w:r>
      <w:r>
        <w:rPr>
          <w:spacing w:val="-5"/>
        </w:rPr>
        <w:t xml:space="preserve"> </w:t>
      </w:r>
      <w:r>
        <w:t>diagnóstico</w:t>
      </w:r>
      <w:r>
        <w:rPr>
          <w:spacing w:val="-8"/>
        </w:rPr>
        <w:t xml:space="preserve"> </w:t>
      </w:r>
      <w:r>
        <w:t>da</w:t>
      </w:r>
      <w:r>
        <w:rPr>
          <w:spacing w:val="-6"/>
        </w:rPr>
        <w:t xml:space="preserve"> </w:t>
      </w:r>
      <w:r>
        <w:t>LTS,</w:t>
      </w:r>
      <w:r>
        <w:rPr>
          <w:spacing w:val="-5"/>
        </w:rPr>
        <w:t xml:space="preserve"> </w:t>
      </w:r>
      <w:r>
        <w:t>estudar</w:t>
      </w:r>
      <w:r>
        <w:rPr>
          <w:spacing w:val="-7"/>
        </w:rPr>
        <w:t xml:space="preserve"> </w:t>
      </w:r>
      <w:r>
        <w:t>a</w:t>
      </w:r>
      <w:r>
        <w:rPr>
          <w:spacing w:val="-5"/>
        </w:rPr>
        <w:t xml:space="preserve"> </w:t>
      </w:r>
      <w:r>
        <w:t>grande</w:t>
      </w:r>
      <w:r>
        <w:rPr>
          <w:spacing w:val="-6"/>
        </w:rPr>
        <w:t xml:space="preserve"> </w:t>
      </w:r>
      <w:r>
        <w:t>área</w:t>
      </w:r>
      <w:r>
        <w:rPr>
          <w:spacing w:val="-8"/>
        </w:rPr>
        <w:t xml:space="preserve"> </w:t>
      </w:r>
      <w:r>
        <w:t>da</w:t>
      </w:r>
      <w:r>
        <w:rPr>
          <w:spacing w:val="-5"/>
        </w:rPr>
        <w:t xml:space="preserve"> </w:t>
      </w:r>
      <w:r>
        <w:t>Saúde do Trabalhador e trabalhar no serviço público do Estado me motivou ao aprofundamento do estudo das possíveis causas para os adoecimentos destes trabalhadores, de modo a buscar o entendimento se estas estão de fato ligadas ao trabalho, ou as condições em que o mesmo se</w:t>
      </w:r>
      <w:r>
        <w:rPr>
          <w:spacing w:val="-10"/>
        </w:rPr>
        <w:t xml:space="preserve"> </w:t>
      </w:r>
      <w:r>
        <w:t>realiza.</w:t>
      </w:r>
    </w:p>
    <w:p w:rsidR="006947F7" w:rsidRDefault="00141010">
      <w:pPr>
        <w:pStyle w:val="Corpodetexto"/>
        <w:spacing w:before="1" w:line="360" w:lineRule="auto"/>
        <w:ind w:left="242" w:right="108" w:firstLine="851"/>
        <w:jc w:val="both"/>
      </w:pPr>
      <w:r>
        <w:t>Este estudo tem a finalidade de pesquisar os afastamentos dos servidores públicos estaduais de Santa Catarina, por licença para tratamento de saúde, lotados na</w:t>
      </w:r>
      <w:r>
        <w:rPr>
          <w:spacing w:val="-6"/>
        </w:rPr>
        <w:t xml:space="preserve"> </w:t>
      </w:r>
      <w:r>
        <w:t>Secretaria</w:t>
      </w:r>
      <w:r>
        <w:rPr>
          <w:spacing w:val="-7"/>
        </w:rPr>
        <w:t xml:space="preserve"> </w:t>
      </w:r>
      <w:r>
        <w:t>de</w:t>
      </w:r>
      <w:r>
        <w:rPr>
          <w:spacing w:val="-7"/>
        </w:rPr>
        <w:t xml:space="preserve"> </w:t>
      </w:r>
      <w:r>
        <w:t>Estado</w:t>
      </w:r>
      <w:r>
        <w:rPr>
          <w:spacing w:val="-6"/>
        </w:rPr>
        <w:t xml:space="preserve"> </w:t>
      </w:r>
      <w:r>
        <w:t>da</w:t>
      </w:r>
      <w:r>
        <w:rPr>
          <w:spacing w:val="-7"/>
        </w:rPr>
        <w:t xml:space="preserve"> </w:t>
      </w:r>
      <w:r>
        <w:t>Saúde</w:t>
      </w:r>
      <w:r>
        <w:rPr>
          <w:spacing w:val="-7"/>
        </w:rPr>
        <w:t xml:space="preserve"> </w:t>
      </w:r>
      <w:r>
        <w:t>de</w:t>
      </w:r>
      <w:r>
        <w:rPr>
          <w:spacing w:val="-7"/>
        </w:rPr>
        <w:t xml:space="preserve"> </w:t>
      </w:r>
      <w:r>
        <w:t>Santa</w:t>
      </w:r>
      <w:r>
        <w:rPr>
          <w:spacing w:val="-10"/>
        </w:rPr>
        <w:t xml:space="preserve"> </w:t>
      </w:r>
      <w:r>
        <w:t>Catarina,</w:t>
      </w:r>
      <w:r>
        <w:rPr>
          <w:spacing w:val="-8"/>
        </w:rPr>
        <w:t xml:space="preserve"> </w:t>
      </w:r>
      <w:r>
        <w:t>ocorridos</w:t>
      </w:r>
      <w:r>
        <w:rPr>
          <w:spacing w:val="-8"/>
        </w:rPr>
        <w:t xml:space="preserve"> </w:t>
      </w:r>
      <w:r>
        <w:t>no</w:t>
      </w:r>
      <w:r>
        <w:rPr>
          <w:spacing w:val="-7"/>
        </w:rPr>
        <w:t xml:space="preserve"> </w:t>
      </w:r>
      <w:r>
        <w:t>período</w:t>
      </w:r>
      <w:r>
        <w:rPr>
          <w:spacing w:val="-6"/>
        </w:rPr>
        <w:t xml:space="preserve"> </w:t>
      </w:r>
      <w:r>
        <w:t>de</w:t>
      </w:r>
      <w:r>
        <w:rPr>
          <w:spacing w:val="-5"/>
        </w:rPr>
        <w:t xml:space="preserve"> </w:t>
      </w:r>
      <w:r>
        <w:t>2010</w:t>
      </w:r>
      <w:r>
        <w:rPr>
          <w:spacing w:val="-5"/>
        </w:rPr>
        <w:t xml:space="preserve"> </w:t>
      </w:r>
      <w:r>
        <w:t>a 2016, a partir de dados secundários extraídos do SIGRH/SEA (Sistema Integrado de Gestão</w:t>
      </w:r>
      <w:r>
        <w:rPr>
          <w:spacing w:val="-6"/>
        </w:rPr>
        <w:t xml:space="preserve"> </w:t>
      </w:r>
      <w:r>
        <w:t>de</w:t>
      </w:r>
      <w:r>
        <w:rPr>
          <w:spacing w:val="-6"/>
        </w:rPr>
        <w:t xml:space="preserve"> </w:t>
      </w:r>
      <w:r>
        <w:t>Recursos</w:t>
      </w:r>
      <w:r>
        <w:rPr>
          <w:spacing w:val="-6"/>
        </w:rPr>
        <w:t xml:space="preserve"> </w:t>
      </w:r>
      <w:r>
        <w:t>Humanos</w:t>
      </w:r>
      <w:r>
        <w:rPr>
          <w:spacing w:val="-7"/>
        </w:rPr>
        <w:t xml:space="preserve"> </w:t>
      </w:r>
      <w:r>
        <w:t>da</w:t>
      </w:r>
      <w:r>
        <w:rPr>
          <w:spacing w:val="-6"/>
        </w:rPr>
        <w:t xml:space="preserve"> </w:t>
      </w:r>
      <w:r>
        <w:t>Secretaria</w:t>
      </w:r>
      <w:r>
        <w:rPr>
          <w:spacing w:val="-5"/>
        </w:rPr>
        <w:t xml:space="preserve"> </w:t>
      </w:r>
      <w:r>
        <w:t>de</w:t>
      </w:r>
      <w:r>
        <w:rPr>
          <w:spacing w:val="-6"/>
        </w:rPr>
        <w:t xml:space="preserve"> </w:t>
      </w:r>
      <w:r>
        <w:t>Estado</w:t>
      </w:r>
      <w:r>
        <w:rPr>
          <w:spacing w:val="-6"/>
        </w:rPr>
        <w:t xml:space="preserve"> </w:t>
      </w:r>
      <w:r>
        <w:t>da</w:t>
      </w:r>
      <w:r>
        <w:rPr>
          <w:spacing w:val="-5"/>
        </w:rPr>
        <w:t xml:space="preserve"> </w:t>
      </w:r>
      <w:r>
        <w:t>Administração)</w:t>
      </w:r>
      <w:r>
        <w:rPr>
          <w:spacing w:val="-7"/>
        </w:rPr>
        <w:t xml:space="preserve"> </w:t>
      </w:r>
      <w:r>
        <w:t>através</w:t>
      </w:r>
      <w:r>
        <w:rPr>
          <w:spacing w:val="-7"/>
        </w:rPr>
        <w:t xml:space="preserve"> </w:t>
      </w:r>
      <w:r>
        <w:t>da Gerência de Controle de Benefícios (GECOB), vinculada à Diretoria de Saúde do Trabalhador da Secretaria de Administração do Estado</w:t>
      </w:r>
      <w:r>
        <w:rPr>
          <w:spacing w:val="-7"/>
        </w:rPr>
        <w:t xml:space="preserve"> </w:t>
      </w:r>
      <w:r>
        <w:t>(SEA).</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Ttulo1"/>
        <w:numPr>
          <w:ilvl w:val="0"/>
          <w:numId w:val="3"/>
        </w:numPr>
        <w:tabs>
          <w:tab w:val="left" w:pos="511"/>
        </w:tabs>
      </w:pPr>
      <w:bookmarkStart w:id="2" w:name="_bookmark1"/>
      <w:bookmarkEnd w:id="2"/>
      <w:r>
        <w:t>REVISÃO DE</w:t>
      </w:r>
      <w:r>
        <w:rPr>
          <w:spacing w:val="-1"/>
        </w:rPr>
        <w:t xml:space="preserve"> </w:t>
      </w:r>
      <w:r>
        <w:t>LITERATURA</w:t>
      </w:r>
    </w:p>
    <w:p w:rsidR="006947F7" w:rsidRDefault="006947F7">
      <w:pPr>
        <w:pStyle w:val="Corpodetexto"/>
        <w:rPr>
          <w:b/>
          <w:sz w:val="26"/>
        </w:rPr>
      </w:pPr>
    </w:p>
    <w:p w:rsidR="006947F7" w:rsidRDefault="006947F7">
      <w:pPr>
        <w:pStyle w:val="Corpodetexto"/>
        <w:rPr>
          <w:b/>
          <w:sz w:val="22"/>
        </w:rPr>
      </w:pPr>
    </w:p>
    <w:p w:rsidR="006947F7" w:rsidRDefault="00141010">
      <w:pPr>
        <w:pStyle w:val="PargrafodaLista"/>
        <w:numPr>
          <w:ilvl w:val="1"/>
          <w:numId w:val="3"/>
        </w:numPr>
        <w:tabs>
          <w:tab w:val="left" w:pos="645"/>
        </w:tabs>
        <w:spacing w:before="1"/>
        <w:rPr>
          <w:sz w:val="24"/>
        </w:rPr>
      </w:pPr>
      <w:bookmarkStart w:id="3" w:name="_bookmark2"/>
      <w:bookmarkEnd w:id="3"/>
      <w:r>
        <w:rPr>
          <w:sz w:val="24"/>
        </w:rPr>
        <w:t>Histórico e Legislação</w:t>
      </w:r>
      <w:r>
        <w:rPr>
          <w:spacing w:val="-5"/>
          <w:sz w:val="24"/>
        </w:rPr>
        <w:t xml:space="preserve"> </w:t>
      </w:r>
      <w:r>
        <w:rPr>
          <w:sz w:val="24"/>
        </w:rPr>
        <w:t>Trabalhista</w:t>
      </w:r>
    </w:p>
    <w:p w:rsidR="006947F7" w:rsidRDefault="006947F7">
      <w:pPr>
        <w:pStyle w:val="Corpodetexto"/>
        <w:rPr>
          <w:sz w:val="26"/>
        </w:rPr>
      </w:pPr>
    </w:p>
    <w:p w:rsidR="006947F7" w:rsidRDefault="006947F7">
      <w:pPr>
        <w:pStyle w:val="Corpodetexto"/>
        <w:spacing w:before="11"/>
        <w:rPr>
          <w:sz w:val="21"/>
        </w:rPr>
      </w:pPr>
    </w:p>
    <w:p w:rsidR="006947F7" w:rsidRDefault="00141010">
      <w:pPr>
        <w:pStyle w:val="Corpodetexto"/>
        <w:spacing w:line="360" w:lineRule="auto"/>
        <w:ind w:left="242" w:right="110" w:firstLine="851"/>
        <w:jc w:val="both"/>
      </w:pPr>
      <w:r>
        <w:t>Durante o advento da Revolução Industrial, o trabalhador “livre” para vender sua força de trabalho tornou-se refém da máquina, do ritmo da produção que atendia somente à necessidade de acumulação rápida de capital. As jornadas extenuantes, em</w:t>
      </w:r>
      <w:r>
        <w:rPr>
          <w:spacing w:val="-6"/>
        </w:rPr>
        <w:t xml:space="preserve"> </w:t>
      </w:r>
      <w:r>
        <w:t>ambientes</w:t>
      </w:r>
      <w:r>
        <w:rPr>
          <w:spacing w:val="-8"/>
        </w:rPr>
        <w:t xml:space="preserve"> </w:t>
      </w:r>
      <w:r>
        <w:t>extremamente</w:t>
      </w:r>
      <w:r>
        <w:rPr>
          <w:spacing w:val="-7"/>
        </w:rPr>
        <w:t xml:space="preserve"> </w:t>
      </w:r>
      <w:r>
        <w:t>desfavoráveis</w:t>
      </w:r>
      <w:r>
        <w:rPr>
          <w:spacing w:val="-5"/>
        </w:rPr>
        <w:t xml:space="preserve"> </w:t>
      </w:r>
      <w:r>
        <w:t>à</w:t>
      </w:r>
      <w:r>
        <w:rPr>
          <w:spacing w:val="-5"/>
        </w:rPr>
        <w:t xml:space="preserve"> </w:t>
      </w:r>
      <w:r>
        <w:t>saúde,</w:t>
      </w:r>
      <w:r>
        <w:rPr>
          <w:spacing w:val="-7"/>
        </w:rPr>
        <w:t xml:space="preserve"> </w:t>
      </w:r>
      <w:r>
        <w:t>às</w:t>
      </w:r>
      <w:r>
        <w:rPr>
          <w:spacing w:val="-5"/>
        </w:rPr>
        <w:t xml:space="preserve"> </w:t>
      </w:r>
      <w:r>
        <w:t>quais</w:t>
      </w:r>
      <w:r>
        <w:rPr>
          <w:spacing w:val="-7"/>
        </w:rPr>
        <w:t xml:space="preserve"> </w:t>
      </w:r>
      <w:r>
        <w:t>também</w:t>
      </w:r>
      <w:r>
        <w:rPr>
          <w:spacing w:val="-4"/>
        </w:rPr>
        <w:t xml:space="preserve"> </w:t>
      </w:r>
      <w:r>
        <w:t>se</w:t>
      </w:r>
      <w:r>
        <w:rPr>
          <w:spacing w:val="-5"/>
        </w:rPr>
        <w:t xml:space="preserve"> </w:t>
      </w:r>
      <w:r>
        <w:t>submetiam mulheres e crianças, eram frequentemente incompatíveis com a vida. A</w:t>
      </w:r>
      <w:r>
        <w:rPr>
          <w:spacing w:val="-40"/>
        </w:rPr>
        <w:t xml:space="preserve"> </w:t>
      </w:r>
      <w:r>
        <w:t>aglomeração de pessoas em espaços insalubres propiciava a proliferação de doenças infectocontagiosas, ao mesmo tempo em que a periculosidade das máquinas era responsável por mutilações e mortes. A presença de um médico no interior das fábricas</w:t>
      </w:r>
      <w:r>
        <w:rPr>
          <w:spacing w:val="-14"/>
        </w:rPr>
        <w:t xml:space="preserve"> </w:t>
      </w:r>
      <w:r>
        <w:t>representava,</w:t>
      </w:r>
      <w:r>
        <w:rPr>
          <w:spacing w:val="-16"/>
        </w:rPr>
        <w:t xml:space="preserve"> </w:t>
      </w:r>
      <w:r>
        <w:t>um</w:t>
      </w:r>
      <w:r>
        <w:rPr>
          <w:spacing w:val="-15"/>
        </w:rPr>
        <w:t xml:space="preserve"> </w:t>
      </w:r>
      <w:r>
        <w:t>esforço</w:t>
      </w:r>
      <w:r>
        <w:rPr>
          <w:spacing w:val="-17"/>
        </w:rPr>
        <w:t xml:space="preserve"> </w:t>
      </w:r>
      <w:r>
        <w:t>para</w:t>
      </w:r>
      <w:r>
        <w:rPr>
          <w:spacing w:val="-14"/>
        </w:rPr>
        <w:t xml:space="preserve"> </w:t>
      </w:r>
      <w:r>
        <w:t>detectar</w:t>
      </w:r>
      <w:r>
        <w:rPr>
          <w:spacing w:val="-15"/>
        </w:rPr>
        <w:t xml:space="preserve"> </w:t>
      </w:r>
      <w:r>
        <w:t>os</w:t>
      </w:r>
      <w:r>
        <w:rPr>
          <w:spacing w:val="-16"/>
        </w:rPr>
        <w:t xml:space="preserve"> </w:t>
      </w:r>
      <w:r>
        <w:t>processos</w:t>
      </w:r>
      <w:r>
        <w:rPr>
          <w:spacing w:val="-17"/>
        </w:rPr>
        <w:t xml:space="preserve"> </w:t>
      </w:r>
      <w:r>
        <w:t>danosos</w:t>
      </w:r>
      <w:r>
        <w:rPr>
          <w:spacing w:val="-14"/>
        </w:rPr>
        <w:t xml:space="preserve"> </w:t>
      </w:r>
      <w:r>
        <w:t>à</w:t>
      </w:r>
      <w:r>
        <w:rPr>
          <w:spacing w:val="-13"/>
        </w:rPr>
        <w:t xml:space="preserve"> </w:t>
      </w:r>
      <w:r>
        <w:t>saúde</w:t>
      </w:r>
      <w:r>
        <w:rPr>
          <w:spacing w:val="-17"/>
        </w:rPr>
        <w:t xml:space="preserve"> </w:t>
      </w:r>
      <w:r>
        <w:t>e</w:t>
      </w:r>
      <w:r>
        <w:rPr>
          <w:spacing w:val="-13"/>
        </w:rPr>
        <w:t xml:space="preserve"> </w:t>
      </w:r>
      <w:r>
        <w:t>uma espécie de braço do empresário para recuperação do trabalhador, visando ao seu retorno à linha de produção. Instaurava-se assim um modelo que seria uma das características da Medicina do Trabalho mantida até hoje, sob uma visão eminentemente biológica e individual, no espaço restrito da fábrica, numa relação unívoca e unicausal (GOMEZ; THEDIM-COSTA,</w:t>
      </w:r>
      <w:r>
        <w:rPr>
          <w:spacing w:val="-1"/>
        </w:rPr>
        <w:t xml:space="preserve"> </w:t>
      </w:r>
      <w:r>
        <w:t>1997).</w:t>
      </w:r>
    </w:p>
    <w:p w:rsidR="006947F7" w:rsidRDefault="00141010">
      <w:pPr>
        <w:pStyle w:val="Corpodetexto"/>
        <w:spacing w:line="360" w:lineRule="auto"/>
        <w:ind w:left="242" w:right="110" w:firstLine="851"/>
        <w:jc w:val="both"/>
      </w:pPr>
      <w:r>
        <w:t>Em</w:t>
      </w:r>
      <w:r>
        <w:rPr>
          <w:spacing w:val="-16"/>
        </w:rPr>
        <w:t xml:space="preserve"> </w:t>
      </w:r>
      <w:r>
        <w:t>um</w:t>
      </w:r>
      <w:r>
        <w:rPr>
          <w:spacing w:val="-14"/>
        </w:rPr>
        <w:t xml:space="preserve"> </w:t>
      </w:r>
      <w:r>
        <w:t>contexto</w:t>
      </w:r>
      <w:r>
        <w:rPr>
          <w:spacing w:val="-14"/>
        </w:rPr>
        <w:t xml:space="preserve"> </w:t>
      </w:r>
      <w:r>
        <w:t>capitalista,</w:t>
      </w:r>
      <w:r>
        <w:rPr>
          <w:spacing w:val="-14"/>
        </w:rPr>
        <w:t xml:space="preserve"> </w:t>
      </w:r>
      <w:r>
        <w:t>recupera-se</w:t>
      </w:r>
      <w:r>
        <w:rPr>
          <w:spacing w:val="-16"/>
        </w:rPr>
        <w:t xml:space="preserve"> </w:t>
      </w:r>
      <w:r>
        <w:t>este</w:t>
      </w:r>
      <w:r>
        <w:rPr>
          <w:spacing w:val="-16"/>
        </w:rPr>
        <w:t xml:space="preserve"> </w:t>
      </w:r>
      <w:r>
        <w:t>conceito</w:t>
      </w:r>
      <w:r>
        <w:rPr>
          <w:spacing w:val="-17"/>
        </w:rPr>
        <w:t xml:space="preserve"> </w:t>
      </w:r>
      <w:r>
        <w:t>nas</w:t>
      </w:r>
      <w:r>
        <w:rPr>
          <w:spacing w:val="-17"/>
        </w:rPr>
        <w:t xml:space="preserve"> </w:t>
      </w:r>
      <w:r>
        <w:t>ideias</w:t>
      </w:r>
      <w:r>
        <w:rPr>
          <w:spacing w:val="-16"/>
        </w:rPr>
        <w:t xml:space="preserve"> </w:t>
      </w:r>
      <w:r>
        <w:t>expostas</w:t>
      </w:r>
      <w:r>
        <w:rPr>
          <w:spacing w:val="-17"/>
        </w:rPr>
        <w:t xml:space="preserve"> </w:t>
      </w:r>
      <w:r>
        <w:t>por Marx, particularmente no Capítulo VI Inédito de O Capital (MARX, 1978), aonde expressa-se o conflito de interesses entre o trabalho e o capital que, além de ter sua origem na propriedade dos meios de produção e na apropriação do valor produto realizado,</w:t>
      </w:r>
      <w:r>
        <w:rPr>
          <w:spacing w:val="-7"/>
        </w:rPr>
        <w:t xml:space="preserve"> </w:t>
      </w:r>
      <w:r>
        <w:t>consuma-se</w:t>
      </w:r>
      <w:r>
        <w:rPr>
          <w:spacing w:val="-8"/>
        </w:rPr>
        <w:t xml:space="preserve"> </w:t>
      </w:r>
      <w:r>
        <w:t>historicamente</w:t>
      </w:r>
      <w:r>
        <w:rPr>
          <w:spacing w:val="-6"/>
        </w:rPr>
        <w:t xml:space="preserve"> </w:t>
      </w:r>
      <w:r>
        <w:t>através</w:t>
      </w:r>
      <w:r>
        <w:rPr>
          <w:spacing w:val="-8"/>
        </w:rPr>
        <w:t xml:space="preserve"> </w:t>
      </w:r>
      <w:r>
        <w:t>de</w:t>
      </w:r>
      <w:r>
        <w:rPr>
          <w:spacing w:val="-8"/>
        </w:rPr>
        <w:t xml:space="preserve"> </w:t>
      </w:r>
      <w:r>
        <w:t>formas</w:t>
      </w:r>
      <w:r>
        <w:rPr>
          <w:spacing w:val="-7"/>
        </w:rPr>
        <w:t xml:space="preserve"> </w:t>
      </w:r>
      <w:r>
        <w:t>diversas</w:t>
      </w:r>
      <w:r>
        <w:rPr>
          <w:spacing w:val="-7"/>
        </w:rPr>
        <w:t xml:space="preserve"> </w:t>
      </w:r>
      <w:r>
        <w:t>de</w:t>
      </w:r>
      <w:r>
        <w:rPr>
          <w:spacing w:val="-7"/>
        </w:rPr>
        <w:t xml:space="preserve"> </w:t>
      </w:r>
      <w:r>
        <w:t>controle</w:t>
      </w:r>
      <w:r>
        <w:rPr>
          <w:spacing w:val="-6"/>
        </w:rPr>
        <w:t xml:space="preserve"> </w:t>
      </w:r>
      <w:r>
        <w:t>sobre</w:t>
      </w:r>
      <w:r>
        <w:rPr>
          <w:spacing w:val="-7"/>
        </w:rPr>
        <w:t xml:space="preserve"> </w:t>
      </w:r>
      <w:r>
        <w:t>o próprio processo de produção. Esse controle exercido no interior das unidades produtivas,</w:t>
      </w:r>
      <w:r>
        <w:rPr>
          <w:spacing w:val="-18"/>
        </w:rPr>
        <w:t xml:space="preserve"> </w:t>
      </w:r>
      <w:r>
        <w:t>por</w:t>
      </w:r>
      <w:r>
        <w:rPr>
          <w:spacing w:val="-19"/>
        </w:rPr>
        <w:t xml:space="preserve"> </w:t>
      </w:r>
      <w:r>
        <w:t>meio</w:t>
      </w:r>
      <w:r>
        <w:rPr>
          <w:spacing w:val="-17"/>
        </w:rPr>
        <w:t xml:space="preserve"> </w:t>
      </w:r>
      <w:r>
        <w:t>de</w:t>
      </w:r>
      <w:r>
        <w:rPr>
          <w:spacing w:val="-16"/>
        </w:rPr>
        <w:t xml:space="preserve"> </w:t>
      </w:r>
      <w:r>
        <w:t>velhos</w:t>
      </w:r>
      <w:r>
        <w:rPr>
          <w:spacing w:val="-18"/>
        </w:rPr>
        <w:t xml:space="preserve"> </w:t>
      </w:r>
      <w:r>
        <w:t>ou</w:t>
      </w:r>
      <w:r>
        <w:rPr>
          <w:spacing w:val="-18"/>
        </w:rPr>
        <w:t xml:space="preserve"> </w:t>
      </w:r>
      <w:r>
        <w:t>novos</w:t>
      </w:r>
      <w:r>
        <w:rPr>
          <w:spacing w:val="-15"/>
        </w:rPr>
        <w:t xml:space="preserve"> </w:t>
      </w:r>
      <w:r>
        <w:t>padrões</w:t>
      </w:r>
      <w:r>
        <w:rPr>
          <w:spacing w:val="-19"/>
        </w:rPr>
        <w:t xml:space="preserve"> </w:t>
      </w:r>
      <w:r>
        <w:t>de</w:t>
      </w:r>
      <w:r>
        <w:rPr>
          <w:spacing w:val="-17"/>
        </w:rPr>
        <w:t xml:space="preserve"> </w:t>
      </w:r>
      <w:r>
        <w:t>gestão</w:t>
      </w:r>
      <w:r>
        <w:rPr>
          <w:spacing w:val="-18"/>
        </w:rPr>
        <w:t xml:space="preserve"> </w:t>
      </w:r>
      <w:r>
        <w:t>da</w:t>
      </w:r>
      <w:r>
        <w:rPr>
          <w:spacing w:val="-17"/>
        </w:rPr>
        <w:t xml:space="preserve"> </w:t>
      </w:r>
      <w:r>
        <w:t>força</w:t>
      </w:r>
      <w:r>
        <w:rPr>
          <w:spacing w:val="-21"/>
        </w:rPr>
        <w:t xml:space="preserve"> </w:t>
      </w:r>
      <w:r>
        <w:t>de</w:t>
      </w:r>
      <w:r>
        <w:rPr>
          <w:spacing w:val="-17"/>
        </w:rPr>
        <w:t xml:space="preserve"> </w:t>
      </w:r>
      <w:r>
        <w:t>trabalho,</w:t>
      </w:r>
      <w:r>
        <w:rPr>
          <w:spacing w:val="-18"/>
        </w:rPr>
        <w:t xml:space="preserve"> </w:t>
      </w:r>
      <w:r>
        <w:t>como por</w:t>
      </w:r>
      <w:r>
        <w:rPr>
          <w:spacing w:val="-18"/>
        </w:rPr>
        <w:t xml:space="preserve"> </w:t>
      </w:r>
      <w:r>
        <w:t>exemplo</w:t>
      </w:r>
      <w:r>
        <w:rPr>
          <w:spacing w:val="-18"/>
        </w:rPr>
        <w:t xml:space="preserve"> </w:t>
      </w:r>
      <w:r>
        <w:t>taylorismo,</w:t>
      </w:r>
      <w:r>
        <w:rPr>
          <w:spacing w:val="-17"/>
        </w:rPr>
        <w:t xml:space="preserve"> </w:t>
      </w:r>
      <w:r>
        <w:t>fordismo,</w:t>
      </w:r>
      <w:r>
        <w:rPr>
          <w:spacing w:val="-18"/>
        </w:rPr>
        <w:t xml:space="preserve"> </w:t>
      </w:r>
      <w:r>
        <w:t>neotaylorismo,</w:t>
      </w:r>
      <w:r>
        <w:rPr>
          <w:spacing w:val="-18"/>
        </w:rPr>
        <w:t xml:space="preserve"> </w:t>
      </w:r>
      <w:r>
        <w:t>pós-fordismo,</w:t>
      </w:r>
      <w:r>
        <w:rPr>
          <w:spacing w:val="-19"/>
        </w:rPr>
        <w:t xml:space="preserve"> </w:t>
      </w:r>
      <w:r>
        <w:t>toyotismo,</w:t>
      </w:r>
      <w:r>
        <w:rPr>
          <w:spacing w:val="-18"/>
        </w:rPr>
        <w:t xml:space="preserve"> </w:t>
      </w:r>
      <w:r>
        <w:t>redunda</w:t>
      </w:r>
      <w:r>
        <w:rPr>
          <w:spacing w:val="-18"/>
        </w:rPr>
        <w:t xml:space="preserve"> </w:t>
      </w:r>
      <w:r>
        <w:t>na constituição de coletivos diferenciados de trabalhadores e de uma multiplicidade de agravos potenciais à saúde (GOMEZ; THEDIM-COSTA,</w:t>
      </w:r>
      <w:r>
        <w:rPr>
          <w:spacing w:val="-8"/>
        </w:rPr>
        <w:t xml:space="preserve"> </w:t>
      </w:r>
      <w:r>
        <w:t>1997).</w:t>
      </w:r>
    </w:p>
    <w:p w:rsidR="006947F7" w:rsidRDefault="00141010">
      <w:pPr>
        <w:pStyle w:val="Corpodetexto"/>
        <w:spacing w:line="360" w:lineRule="auto"/>
        <w:ind w:left="242" w:right="109" w:firstLine="851"/>
        <w:jc w:val="both"/>
      </w:pPr>
      <w:r>
        <w:t>Diante destas características, no cenário mundial a discussão da saúde do trabalhador iniciou-se especialmente nos países industrializados, que começaram a perceber que o trabalhador doente produzia menos. Neste sentido, de 1800 a 1850, durante a Revolução Industrial na Inglaterra, existia a Inspetoria das Fábricas, que tinha como objetivo realizar exames de saúde periódicos no trabalhador, além de se propor a estudar doenças profissionais, principalmente nas fábricas pequenas ou</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ind w:left="242"/>
        <w:jc w:val="both"/>
      </w:pPr>
      <w:r>
        <w:t>desprovidas de serviços médicos próprios (ROZENFELD, 2000).</w:t>
      </w:r>
    </w:p>
    <w:p w:rsidR="006947F7" w:rsidRDefault="00141010">
      <w:pPr>
        <w:pStyle w:val="Corpodetexto"/>
        <w:spacing w:before="137" w:line="360" w:lineRule="auto"/>
        <w:ind w:left="242" w:right="114" w:firstLine="851"/>
        <w:jc w:val="both"/>
      </w:pPr>
      <w:r>
        <w:t>Em 1917, houve a Revolução Russa e, na Itália, o anarquismo ganhou força. Eclodiram</w:t>
      </w:r>
      <w:r>
        <w:rPr>
          <w:spacing w:val="-11"/>
        </w:rPr>
        <w:t xml:space="preserve"> </w:t>
      </w:r>
      <w:r>
        <w:t>vários</w:t>
      </w:r>
      <w:r>
        <w:rPr>
          <w:spacing w:val="-10"/>
        </w:rPr>
        <w:t xml:space="preserve"> </w:t>
      </w:r>
      <w:r>
        <w:t>movimentos</w:t>
      </w:r>
      <w:r>
        <w:rPr>
          <w:spacing w:val="-13"/>
        </w:rPr>
        <w:t xml:space="preserve"> </w:t>
      </w:r>
      <w:r>
        <w:t>operários</w:t>
      </w:r>
      <w:r>
        <w:rPr>
          <w:spacing w:val="-10"/>
        </w:rPr>
        <w:t xml:space="preserve"> </w:t>
      </w:r>
      <w:r>
        <w:t>em</w:t>
      </w:r>
      <w:r>
        <w:rPr>
          <w:spacing w:val="-9"/>
        </w:rPr>
        <w:t xml:space="preserve"> </w:t>
      </w:r>
      <w:r>
        <w:t>todo</w:t>
      </w:r>
      <w:r>
        <w:rPr>
          <w:spacing w:val="-12"/>
        </w:rPr>
        <w:t xml:space="preserve"> </w:t>
      </w:r>
      <w:r>
        <w:t>mundo,</w:t>
      </w:r>
      <w:r>
        <w:rPr>
          <w:spacing w:val="-10"/>
        </w:rPr>
        <w:t xml:space="preserve"> </w:t>
      </w:r>
      <w:r>
        <w:t>em</w:t>
      </w:r>
      <w:r>
        <w:rPr>
          <w:spacing w:val="-11"/>
        </w:rPr>
        <w:t xml:space="preserve"> </w:t>
      </w:r>
      <w:r>
        <w:t>protesto</w:t>
      </w:r>
      <w:r>
        <w:rPr>
          <w:spacing w:val="-9"/>
        </w:rPr>
        <w:t xml:space="preserve"> </w:t>
      </w:r>
      <w:r>
        <w:t>contra</w:t>
      </w:r>
      <w:r>
        <w:rPr>
          <w:spacing w:val="-10"/>
        </w:rPr>
        <w:t xml:space="preserve"> </w:t>
      </w:r>
      <w:r>
        <w:t>os</w:t>
      </w:r>
      <w:r>
        <w:rPr>
          <w:spacing w:val="-13"/>
        </w:rPr>
        <w:t xml:space="preserve"> </w:t>
      </w:r>
      <w:r>
        <w:t>baixos salários e as péssimas condições de trabalho. Em meio à Primeira Guerra Mundial, imigrantes de vários países (italianos, alemães, poloneses, japoneses, ucranianos, etc.)</w:t>
      </w:r>
      <w:r>
        <w:rPr>
          <w:spacing w:val="-5"/>
        </w:rPr>
        <w:t xml:space="preserve"> </w:t>
      </w:r>
      <w:r>
        <w:t>chegaram</w:t>
      </w:r>
      <w:r>
        <w:rPr>
          <w:spacing w:val="-3"/>
        </w:rPr>
        <w:t xml:space="preserve"> </w:t>
      </w:r>
      <w:r>
        <w:t>ao</w:t>
      </w:r>
      <w:r>
        <w:rPr>
          <w:spacing w:val="-4"/>
        </w:rPr>
        <w:t xml:space="preserve"> </w:t>
      </w:r>
      <w:r>
        <w:t>Brasil,</w:t>
      </w:r>
      <w:r>
        <w:rPr>
          <w:spacing w:val="-4"/>
        </w:rPr>
        <w:t xml:space="preserve"> </w:t>
      </w:r>
      <w:r>
        <w:t>vieram</w:t>
      </w:r>
      <w:r>
        <w:rPr>
          <w:spacing w:val="-3"/>
        </w:rPr>
        <w:t xml:space="preserve"> </w:t>
      </w:r>
      <w:r>
        <w:t>não</w:t>
      </w:r>
      <w:r>
        <w:rPr>
          <w:spacing w:val="-3"/>
        </w:rPr>
        <w:t xml:space="preserve"> </w:t>
      </w:r>
      <w:r>
        <w:t>só</w:t>
      </w:r>
      <w:r>
        <w:rPr>
          <w:spacing w:val="-6"/>
        </w:rPr>
        <w:t xml:space="preserve"> </w:t>
      </w:r>
      <w:r>
        <w:t>para</w:t>
      </w:r>
      <w:r>
        <w:rPr>
          <w:spacing w:val="-7"/>
        </w:rPr>
        <w:t xml:space="preserve"> </w:t>
      </w:r>
      <w:r>
        <w:t>fugir</w:t>
      </w:r>
      <w:r>
        <w:rPr>
          <w:spacing w:val="-6"/>
        </w:rPr>
        <w:t xml:space="preserve"> </w:t>
      </w:r>
      <w:r>
        <w:t>da</w:t>
      </w:r>
      <w:r>
        <w:rPr>
          <w:spacing w:val="-3"/>
        </w:rPr>
        <w:t xml:space="preserve"> </w:t>
      </w:r>
      <w:r>
        <w:t>Guerra,</w:t>
      </w:r>
      <w:r>
        <w:rPr>
          <w:spacing w:val="-6"/>
        </w:rPr>
        <w:t xml:space="preserve"> </w:t>
      </w:r>
      <w:r>
        <w:t>mas</w:t>
      </w:r>
      <w:r>
        <w:rPr>
          <w:spacing w:val="-4"/>
        </w:rPr>
        <w:t xml:space="preserve"> </w:t>
      </w:r>
      <w:r>
        <w:t>também</w:t>
      </w:r>
      <w:r>
        <w:rPr>
          <w:spacing w:val="-3"/>
        </w:rPr>
        <w:t xml:space="preserve"> </w:t>
      </w:r>
      <w:r>
        <w:t>em</w:t>
      </w:r>
      <w:r>
        <w:rPr>
          <w:spacing w:val="-3"/>
        </w:rPr>
        <w:t xml:space="preserve"> </w:t>
      </w:r>
      <w:r>
        <w:t>busca de oportunidades de trabalho (TOLEDO,</w:t>
      </w:r>
      <w:r>
        <w:rPr>
          <w:spacing w:val="-4"/>
        </w:rPr>
        <w:t xml:space="preserve"> </w:t>
      </w:r>
      <w:r>
        <w:t>2002).</w:t>
      </w:r>
    </w:p>
    <w:p w:rsidR="006947F7" w:rsidRDefault="00141010">
      <w:pPr>
        <w:pStyle w:val="Corpodetexto"/>
        <w:spacing w:before="1" w:line="360" w:lineRule="auto"/>
        <w:ind w:left="242" w:right="114" w:firstLine="851"/>
        <w:jc w:val="both"/>
      </w:pPr>
      <w:r>
        <w:t>Um</w:t>
      </w:r>
      <w:r>
        <w:rPr>
          <w:spacing w:val="-3"/>
        </w:rPr>
        <w:t xml:space="preserve"> </w:t>
      </w:r>
      <w:r>
        <w:t>marco</w:t>
      </w:r>
      <w:r>
        <w:rPr>
          <w:spacing w:val="-4"/>
        </w:rPr>
        <w:t xml:space="preserve"> </w:t>
      </w:r>
      <w:r>
        <w:t>importante</w:t>
      </w:r>
      <w:r>
        <w:rPr>
          <w:spacing w:val="-6"/>
        </w:rPr>
        <w:t xml:space="preserve"> </w:t>
      </w:r>
      <w:r>
        <w:t>para</w:t>
      </w:r>
      <w:r>
        <w:rPr>
          <w:spacing w:val="-4"/>
        </w:rPr>
        <w:t xml:space="preserve"> </w:t>
      </w:r>
      <w:r>
        <w:t>a</w:t>
      </w:r>
      <w:r>
        <w:rPr>
          <w:spacing w:val="-3"/>
        </w:rPr>
        <w:t xml:space="preserve"> </w:t>
      </w:r>
      <w:r>
        <w:t>classe</w:t>
      </w:r>
      <w:r>
        <w:rPr>
          <w:spacing w:val="-4"/>
        </w:rPr>
        <w:t xml:space="preserve"> </w:t>
      </w:r>
      <w:r>
        <w:t>trabalhadora</w:t>
      </w:r>
      <w:r>
        <w:rPr>
          <w:spacing w:val="-4"/>
        </w:rPr>
        <w:t xml:space="preserve"> </w:t>
      </w:r>
      <w:r>
        <w:t>no</w:t>
      </w:r>
      <w:r>
        <w:rPr>
          <w:spacing w:val="-4"/>
        </w:rPr>
        <w:t xml:space="preserve"> </w:t>
      </w:r>
      <w:r>
        <w:t>Brasil</w:t>
      </w:r>
      <w:r>
        <w:rPr>
          <w:spacing w:val="-5"/>
        </w:rPr>
        <w:t xml:space="preserve"> </w:t>
      </w:r>
      <w:r>
        <w:t>ocorreu</w:t>
      </w:r>
      <w:r>
        <w:rPr>
          <w:spacing w:val="-5"/>
        </w:rPr>
        <w:t xml:space="preserve"> </w:t>
      </w:r>
      <w:r>
        <w:t>entre</w:t>
      </w:r>
      <w:r>
        <w:rPr>
          <w:spacing w:val="-4"/>
        </w:rPr>
        <w:t xml:space="preserve"> </w:t>
      </w:r>
      <w:r>
        <w:t>12</w:t>
      </w:r>
      <w:r>
        <w:rPr>
          <w:spacing w:val="-4"/>
        </w:rPr>
        <w:t xml:space="preserve"> </w:t>
      </w:r>
      <w:r>
        <w:t>e 16</w:t>
      </w:r>
      <w:r>
        <w:rPr>
          <w:spacing w:val="-4"/>
        </w:rPr>
        <w:t xml:space="preserve"> </w:t>
      </w:r>
      <w:r>
        <w:t>de</w:t>
      </w:r>
      <w:r>
        <w:rPr>
          <w:spacing w:val="-4"/>
        </w:rPr>
        <w:t xml:space="preserve"> </w:t>
      </w:r>
      <w:r>
        <w:t>julho</w:t>
      </w:r>
      <w:r>
        <w:rPr>
          <w:spacing w:val="-6"/>
        </w:rPr>
        <w:t xml:space="preserve"> </w:t>
      </w:r>
      <w:r>
        <w:t>de</w:t>
      </w:r>
      <w:r>
        <w:rPr>
          <w:spacing w:val="-4"/>
        </w:rPr>
        <w:t xml:space="preserve"> </w:t>
      </w:r>
      <w:r>
        <w:t>1917,</w:t>
      </w:r>
      <w:r>
        <w:rPr>
          <w:spacing w:val="-4"/>
        </w:rPr>
        <w:t xml:space="preserve"> </w:t>
      </w:r>
      <w:r>
        <w:t>quando</w:t>
      </w:r>
      <w:r>
        <w:rPr>
          <w:spacing w:val="-4"/>
        </w:rPr>
        <w:t xml:space="preserve"> </w:t>
      </w:r>
      <w:r>
        <w:t>a</w:t>
      </w:r>
      <w:r>
        <w:rPr>
          <w:spacing w:val="-4"/>
        </w:rPr>
        <w:t xml:space="preserve"> </w:t>
      </w:r>
      <w:r>
        <w:t>cidade</w:t>
      </w:r>
      <w:r>
        <w:rPr>
          <w:spacing w:val="-4"/>
        </w:rPr>
        <w:t xml:space="preserve"> </w:t>
      </w:r>
      <w:r>
        <w:t>de</w:t>
      </w:r>
      <w:r>
        <w:rPr>
          <w:spacing w:val="-6"/>
        </w:rPr>
        <w:t xml:space="preserve"> </w:t>
      </w:r>
      <w:r>
        <w:t>São</w:t>
      </w:r>
      <w:r>
        <w:rPr>
          <w:spacing w:val="-3"/>
        </w:rPr>
        <w:t xml:space="preserve"> </w:t>
      </w:r>
      <w:r>
        <w:t>Paulo</w:t>
      </w:r>
      <w:r>
        <w:rPr>
          <w:spacing w:val="-4"/>
        </w:rPr>
        <w:t xml:space="preserve"> </w:t>
      </w:r>
      <w:r>
        <w:t>parou,</w:t>
      </w:r>
      <w:r>
        <w:rPr>
          <w:spacing w:val="-4"/>
        </w:rPr>
        <w:t xml:space="preserve"> </w:t>
      </w:r>
      <w:r>
        <w:t>em</w:t>
      </w:r>
      <w:r>
        <w:rPr>
          <w:spacing w:val="-5"/>
        </w:rPr>
        <w:t xml:space="preserve"> </w:t>
      </w:r>
      <w:r>
        <w:t>um</w:t>
      </w:r>
      <w:r>
        <w:rPr>
          <w:spacing w:val="-5"/>
        </w:rPr>
        <w:t xml:space="preserve"> </w:t>
      </w:r>
      <w:r>
        <w:t>momento</w:t>
      </w:r>
      <w:r>
        <w:rPr>
          <w:spacing w:val="-6"/>
        </w:rPr>
        <w:t xml:space="preserve"> </w:t>
      </w:r>
      <w:r>
        <w:t>histórico para a constituição da classe operária no país. A greve geral mobilizou mais de cem mil trabalhadores de diversas indústrias e setores comerciais da capital paulista, refletindo em movimentos grevistas no interior do estado e em diversos lugares (STRONGREN,</w:t>
      </w:r>
      <w:r>
        <w:rPr>
          <w:spacing w:val="-3"/>
        </w:rPr>
        <w:t xml:space="preserve"> </w:t>
      </w:r>
      <w:r>
        <w:t>2015).</w:t>
      </w:r>
    </w:p>
    <w:p w:rsidR="006947F7" w:rsidRDefault="00141010">
      <w:pPr>
        <w:pStyle w:val="Corpodetexto"/>
        <w:spacing w:line="360" w:lineRule="auto"/>
        <w:ind w:left="242" w:right="108" w:firstLine="851"/>
        <w:jc w:val="both"/>
      </w:pPr>
      <w:r>
        <w:t>Durante</w:t>
      </w:r>
      <w:r>
        <w:rPr>
          <w:spacing w:val="-6"/>
        </w:rPr>
        <w:t xml:space="preserve"> </w:t>
      </w:r>
      <w:r>
        <w:t>a</w:t>
      </w:r>
      <w:r>
        <w:rPr>
          <w:spacing w:val="-6"/>
        </w:rPr>
        <w:t xml:space="preserve"> </w:t>
      </w:r>
      <w:r>
        <w:t>presidência</w:t>
      </w:r>
      <w:r>
        <w:rPr>
          <w:spacing w:val="-6"/>
        </w:rPr>
        <w:t xml:space="preserve"> </w:t>
      </w:r>
      <w:r>
        <w:t>de</w:t>
      </w:r>
      <w:r>
        <w:rPr>
          <w:spacing w:val="-4"/>
        </w:rPr>
        <w:t xml:space="preserve"> </w:t>
      </w:r>
      <w:r>
        <w:t>Getúlio</w:t>
      </w:r>
      <w:r>
        <w:rPr>
          <w:spacing w:val="-6"/>
        </w:rPr>
        <w:t xml:space="preserve"> </w:t>
      </w:r>
      <w:r>
        <w:t>Vargas,</w:t>
      </w:r>
      <w:r>
        <w:rPr>
          <w:spacing w:val="-6"/>
        </w:rPr>
        <w:t xml:space="preserve"> </w:t>
      </w:r>
      <w:r>
        <w:t>através</w:t>
      </w:r>
      <w:r>
        <w:rPr>
          <w:spacing w:val="-4"/>
        </w:rPr>
        <w:t xml:space="preserve"> </w:t>
      </w:r>
      <w:r>
        <w:t>do</w:t>
      </w:r>
      <w:r>
        <w:rPr>
          <w:spacing w:val="1"/>
        </w:rPr>
        <w:t xml:space="preserve"> </w:t>
      </w:r>
      <w:r>
        <w:t>Decreto-Lei</w:t>
      </w:r>
      <w:r>
        <w:rPr>
          <w:spacing w:val="-5"/>
        </w:rPr>
        <w:t xml:space="preserve"> </w:t>
      </w:r>
      <w:r>
        <w:t>nº</w:t>
      </w:r>
      <w:r>
        <w:rPr>
          <w:spacing w:val="-6"/>
        </w:rPr>
        <w:t xml:space="preserve"> </w:t>
      </w:r>
      <w:r>
        <w:t>5.452,</w:t>
      </w:r>
      <w:r>
        <w:rPr>
          <w:spacing w:val="-6"/>
        </w:rPr>
        <w:t xml:space="preserve"> </w:t>
      </w:r>
      <w:r>
        <w:t>de 1º</w:t>
      </w:r>
      <w:r>
        <w:rPr>
          <w:spacing w:val="-6"/>
        </w:rPr>
        <w:t xml:space="preserve"> </w:t>
      </w:r>
      <w:r>
        <w:t>de</w:t>
      </w:r>
      <w:r>
        <w:rPr>
          <w:spacing w:val="-6"/>
        </w:rPr>
        <w:t xml:space="preserve"> </w:t>
      </w:r>
      <w:r>
        <w:t>maio</w:t>
      </w:r>
      <w:r>
        <w:rPr>
          <w:spacing w:val="-4"/>
        </w:rPr>
        <w:t xml:space="preserve"> </w:t>
      </w:r>
      <w:r>
        <w:t>de</w:t>
      </w:r>
      <w:r>
        <w:rPr>
          <w:spacing w:val="-6"/>
        </w:rPr>
        <w:t xml:space="preserve"> </w:t>
      </w:r>
      <w:r>
        <w:t>1943,</w:t>
      </w:r>
      <w:r>
        <w:rPr>
          <w:spacing w:val="-3"/>
        </w:rPr>
        <w:t xml:space="preserve"> </w:t>
      </w:r>
      <w:r>
        <w:t>o</w:t>
      </w:r>
      <w:r>
        <w:rPr>
          <w:spacing w:val="-6"/>
        </w:rPr>
        <w:t xml:space="preserve"> </w:t>
      </w:r>
      <w:r>
        <w:t>trabalhador</w:t>
      </w:r>
      <w:r>
        <w:rPr>
          <w:spacing w:val="-5"/>
        </w:rPr>
        <w:t xml:space="preserve"> </w:t>
      </w:r>
      <w:r>
        <w:t>considerado</w:t>
      </w:r>
      <w:r>
        <w:rPr>
          <w:spacing w:val="-4"/>
        </w:rPr>
        <w:t xml:space="preserve"> </w:t>
      </w:r>
      <w:r>
        <w:t>celetista,</w:t>
      </w:r>
      <w:r>
        <w:rPr>
          <w:spacing w:val="-6"/>
        </w:rPr>
        <w:t xml:space="preserve"> </w:t>
      </w:r>
      <w:r>
        <w:t>ou</w:t>
      </w:r>
      <w:r>
        <w:rPr>
          <w:spacing w:val="-5"/>
        </w:rPr>
        <w:t xml:space="preserve"> </w:t>
      </w:r>
      <w:r>
        <w:t>seja,</w:t>
      </w:r>
      <w:r>
        <w:rPr>
          <w:spacing w:val="-6"/>
        </w:rPr>
        <w:t xml:space="preserve"> </w:t>
      </w:r>
      <w:r>
        <w:t>aquele</w:t>
      </w:r>
      <w:r>
        <w:rPr>
          <w:spacing w:val="-4"/>
        </w:rPr>
        <w:t xml:space="preserve"> </w:t>
      </w:r>
      <w:r>
        <w:t>que</w:t>
      </w:r>
      <w:r>
        <w:rPr>
          <w:spacing w:val="-6"/>
        </w:rPr>
        <w:t xml:space="preserve"> </w:t>
      </w:r>
      <w:r>
        <w:t>trabalha com</w:t>
      </w:r>
      <w:r>
        <w:rPr>
          <w:spacing w:val="-18"/>
        </w:rPr>
        <w:t xml:space="preserve"> </w:t>
      </w:r>
      <w:r>
        <w:t>carteira</w:t>
      </w:r>
      <w:r>
        <w:rPr>
          <w:spacing w:val="-17"/>
        </w:rPr>
        <w:t xml:space="preserve"> </w:t>
      </w:r>
      <w:r>
        <w:t>assinada</w:t>
      </w:r>
      <w:r>
        <w:rPr>
          <w:spacing w:val="-19"/>
        </w:rPr>
        <w:t xml:space="preserve"> </w:t>
      </w:r>
      <w:r>
        <w:t>por</w:t>
      </w:r>
      <w:r>
        <w:rPr>
          <w:spacing w:val="-19"/>
        </w:rPr>
        <w:t xml:space="preserve"> </w:t>
      </w:r>
      <w:r>
        <w:t>um</w:t>
      </w:r>
      <w:r>
        <w:rPr>
          <w:spacing w:val="-18"/>
        </w:rPr>
        <w:t xml:space="preserve"> </w:t>
      </w:r>
      <w:r>
        <w:t>empregador,</w:t>
      </w:r>
      <w:r>
        <w:rPr>
          <w:spacing w:val="-19"/>
        </w:rPr>
        <w:t xml:space="preserve"> </w:t>
      </w:r>
      <w:r>
        <w:t>passou</w:t>
      </w:r>
      <w:r>
        <w:rPr>
          <w:spacing w:val="-19"/>
        </w:rPr>
        <w:t xml:space="preserve"> </w:t>
      </w:r>
      <w:r>
        <w:t>a</w:t>
      </w:r>
      <w:r>
        <w:rPr>
          <w:spacing w:val="-18"/>
        </w:rPr>
        <w:t xml:space="preserve"> </w:t>
      </w:r>
      <w:r>
        <w:t>possuir</w:t>
      </w:r>
      <w:r>
        <w:rPr>
          <w:spacing w:val="-20"/>
        </w:rPr>
        <w:t xml:space="preserve"> </w:t>
      </w:r>
      <w:r>
        <w:t>uma</w:t>
      </w:r>
      <w:r>
        <w:rPr>
          <w:spacing w:val="-17"/>
        </w:rPr>
        <w:t xml:space="preserve"> </w:t>
      </w:r>
      <w:r>
        <w:t>legislação</w:t>
      </w:r>
      <w:r>
        <w:rPr>
          <w:spacing w:val="-17"/>
        </w:rPr>
        <w:t xml:space="preserve"> </w:t>
      </w:r>
      <w:r>
        <w:t>que</w:t>
      </w:r>
      <w:r>
        <w:rPr>
          <w:spacing w:val="-18"/>
        </w:rPr>
        <w:t xml:space="preserve"> </w:t>
      </w:r>
      <w:r>
        <w:t>versa sobre a proteção dos direitos destes trabalhadores, denominada Consolidação das Leis do Trabalho (CLT), sendo que no Capítulo V, nos artigos 154 ao 200 estão dispostas</w:t>
      </w:r>
      <w:r>
        <w:rPr>
          <w:spacing w:val="-20"/>
        </w:rPr>
        <w:t xml:space="preserve"> </w:t>
      </w:r>
      <w:r>
        <w:t>algumas</w:t>
      </w:r>
      <w:r>
        <w:rPr>
          <w:spacing w:val="-19"/>
        </w:rPr>
        <w:t xml:space="preserve"> </w:t>
      </w:r>
      <w:r>
        <w:t>questões</w:t>
      </w:r>
      <w:r>
        <w:rPr>
          <w:spacing w:val="-16"/>
        </w:rPr>
        <w:t xml:space="preserve"> </w:t>
      </w:r>
      <w:r>
        <w:t>específicas</w:t>
      </w:r>
      <w:r>
        <w:rPr>
          <w:spacing w:val="-19"/>
        </w:rPr>
        <w:t xml:space="preserve"> </w:t>
      </w:r>
      <w:r>
        <w:t>à</w:t>
      </w:r>
      <w:r>
        <w:rPr>
          <w:spacing w:val="-18"/>
        </w:rPr>
        <w:t xml:space="preserve"> </w:t>
      </w:r>
      <w:r>
        <w:t>proteção</w:t>
      </w:r>
      <w:r>
        <w:rPr>
          <w:spacing w:val="-20"/>
        </w:rPr>
        <w:t xml:space="preserve"> </w:t>
      </w:r>
      <w:r>
        <w:t>da</w:t>
      </w:r>
      <w:r>
        <w:rPr>
          <w:spacing w:val="-18"/>
        </w:rPr>
        <w:t xml:space="preserve"> </w:t>
      </w:r>
      <w:r>
        <w:t>saúde</w:t>
      </w:r>
      <w:r>
        <w:rPr>
          <w:spacing w:val="-20"/>
        </w:rPr>
        <w:t xml:space="preserve"> </w:t>
      </w:r>
      <w:r>
        <w:t>do</w:t>
      </w:r>
      <w:r>
        <w:rPr>
          <w:spacing w:val="-18"/>
        </w:rPr>
        <w:t xml:space="preserve"> </w:t>
      </w:r>
      <w:r>
        <w:t>trabalhador</w:t>
      </w:r>
      <w:r>
        <w:rPr>
          <w:spacing w:val="-19"/>
        </w:rPr>
        <w:t xml:space="preserve"> </w:t>
      </w:r>
      <w:r>
        <w:t>(BRASIL, 1943).</w:t>
      </w:r>
    </w:p>
    <w:p w:rsidR="006947F7" w:rsidRDefault="00141010">
      <w:pPr>
        <w:pStyle w:val="Corpodetexto"/>
        <w:spacing w:line="360" w:lineRule="auto"/>
        <w:ind w:left="242" w:right="110" w:firstLine="851"/>
        <w:jc w:val="both"/>
      </w:pPr>
      <w:r>
        <w:t>Entre 1950-1960, o industrialismo desenvolvimentista sustenta a ideia de organização dos serviços médicos nas empresas que, ao passo em que fazem atendimento clínico-individual, assumem a atribuição prescrita pela Saúde Ocupacional,</w:t>
      </w:r>
      <w:r>
        <w:rPr>
          <w:spacing w:val="-5"/>
        </w:rPr>
        <w:t xml:space="preserve"> </w:t>
      </w:r>
      <w:r>
        <w:t>atuando</w:t>
      </w:r>
      <w:r>
        <w:rPr>
          <w:spacing w:val="-4"/>
        </w:rPr>
        <w:t xml:space="preserve"> </w:t>
      </w:r>
      <w:r>
        <w:t>no</w:t>
      </w:r>
      <w:r>
        <w:rPr>
          <w:spacing w:val="-4"/>
        </w:rPr>
        <w:t xml:space="preserve"> </w:t>
      </w:r>
      <w:r>
        <w:t>estudo</w:t>
      </w:r>
      <w:r>
        <w:rPr>
          <w:spacing w:val="-5"/>
        </w:rPr>
        <w:t xml:space="preserve"> </w:t>
      </w:r>
      <w:r>
        <w:t>das</w:t>
      </w:r>
      <w:r>
        <w:rPr>
          <w:spacing w:val="-4"/>
        </w:rPr>
        <w:t xml:space="preserve"> </w:t>
      </w:r>
      <w:r>
        <w:t>causas</w:t>
      </w:r>
      <w:r>
        <w:rPr>
          <w:spacing w:val="-4"/>
        </w:rPr>
        <w:t xml:space="preserve"> </w:t>
      </w:r>
      <w:r>
        <w:t>de</w:t>
      </w:r>
      <w:r>
        <w:rPr>
          <w:spacing w:val="-5"/>
        </w:rPr>
        <w:t xml:space="preserve"> </w:t>
      </w:r>
      <w:r>
        <w:t>absentismo,</w:t>
      </w:r>
      <w:r>
        <w:rPr>
          <w:spacing w:val="-4"/>
        </w:rPr>
        <w:t xml:space="preserve"> </w:t>
      </w:r>
      <w:r>
        <w:t>na</w:t>
      </w:r>
      <w:r>
        <w:rPr>
          <w:spacing w:val="-4"/>
        </w:rPr>
        <w:t xml:space="preserve"> </w:t>
      </w:r>
      <w:r>
        <w:t>seleção</w:t>
      </w:r>
      <w:r>
        <w:rPr>
          <w:spacing w:val="-5"/>
        </w:rPr>
        <w:t xml:space="preserve"> </w:t>
      </w:r>
      <w:r>
        <w:t>de</w:t>
      </w:r>
      <w:r>
        <w:rPr>
          <w:spacing w:val="-4"/>
        </w:rPr>
        <w:t xml:space="preserve"> </w:t>
      </w:r>
      <w:r>
        <w:t>pessoal</w:t>
      </w:r>
      <w:r>
        <w:rPr>
          <w:spacing w:val="-5"/>
        </w:rPr>
        <w:t xml:space="preserve"> </w:t>
      </w:r>
      <w:r>
        <w:t>e na análise das doenças e acidentes ocupacionais (TEIXEIRA; OLIVEIRA,</w:t>
      </w:r>
      <w:r>
        <w:rPr>
          <w:spacing w:val="-18"/>
        </w:rPr>
        <w:t xml:space="preserve"> </w:t>
      </w:r>
      <w:r>
        <w:t>1978).</w:t>
      </w:r>
    </w:p>
    <w:p w:rsidR="006947F7" w:rsidRDefault="00141010">
      <w:pPr>
        <w:pStyle w:val="Corpodetexto"/>
        <w:spacing w:before="1" w:line="360" w:lineRule="auto"/>
        <w:ind w:left="242" w:right="107" w:firstLine="851"/>
        <w:jc w:val="both"/>
      </w:pPr>
      <w:r>
        <w:t>No</w:t>
      </w:r>
      <w:r>
        <w:rPr>
          <w:spacing w:val="-5"/>
        </w:rPr>
        <w:t xml:space="preserve"> </w:t>
      </w:r>
      <w:r>
        <w:t>final</w:t>
      </w:r>
      <w:r>
        <w:rPr>
          <w:spacing w:val="-6"/>
        </w:rPr>
        <w:t xml:space="preserve"> </w:t>
      </w:r>
      <w:r>
        <w:t>dos</w:t>
      </w:r>
      <w:r>
        <w:rPr>
          <w:spacing w:val="-6"/>
        </w:rPr>
        <w:t xml:space="preserve"> </w:t>
      </w:r>
      <w:r>
        <w:t>anos</w:t>
      </w:r>
      <w:r>
        <w:rPr>
          <w:spacing w:val="-3"/>
        </w:rPr>
        <w:t xml:space="preserve"> </w:t>
      </w:r>
      <w:r>
        <w:t>1970,</w:t>
      </w:r>
      <w:r>
        <w:rPr>
          <w:spacing w:val="-2"/>
        </w:rPr>
        <w:t xml:space="preserve"> </w:t>
      </w:r>
      <w:r>
        <w:t>época</w:t>
      </w:r>
      <w:r>
        <w:rPr>
          <w:spacing w:val="-3"/>
        </w:rPr>
        <w:t xml:space="preserve"> </w:t>
      </w:r>
      <w:r>
        <w:t>que</w:t>
      </w:r>
      <w:r>
        <w:rPr>
          <w:spacing w:val="-3"/>
        </w:rPr>
        <w:t xml:space="preserve"> </w:t>
      </w:r>
      <w:r>
        <w:t>a</w:t>
      </w:r>
      <w:r>
        <w:rPr>
          <w:spacing w:val="-5"/>
        </w:rPr>
        <w:t xml:space="preserve"> </w:t>
      </w:r>
      <w:r>
        <w:t>Ditadura</w:t>
      </w:r>
      <w:r>
        <w:rPr>
          <w:spacing w:val="-6"/>
        </w:rPr>
        <w:t xml:space="preserve"> </w:t>
      </w:r>
      <w:r>
        <w:t>Militar</w:t>
      </w:r>
      <w:r>
        <w:rPr>
          <w:spacing w:val="-3"/>
        </w:rPr>
        <w:t xml:space="preserve"> </w:t>
      </w:r>
      <w:r>
        <w:t>começou</w:t>
      </w:r>
      <w:r>
        <w:rPr>
          <w:spacing w:val="-5"/>
        </w:rPr>
        <w:t xml:space="preserve"> </w:t>
      </w:r>
      <w:r>
        <w:t>a</w:t>
      </w:r>
      <w:r>
        <w:rPr>
          <w:spacing w:val="-5"/>
        </w:rPr>
        <w:t xml:space="preserve"> </w:t>
      </w:r>
      <w:r>
        <w:t>dar</w:t>
      </w:r>
      <w:r>
        <w:rPr>
          <w:spacing w:val="-6"/>
        </w:rPr>
        <w:t xml:space="preserve"> </w:t>
      </w:r>
      <w:r>
        <w:t>sinais</w:t>
      </w:r>
      <w:r>
        <w:rPr>
          <w:spacing w:val="-3"/>
        </w:rPr>
        <w:t xml:space="preserve"> </w:t>
      </w:r>
      <w:r>
        <w:t>de esgotamento, após sua primeira derrota eleitoral, em 1974. Em 1978-79 iniciou o Movimento Sindical no ABC Paulista, a partir das greves nas indústrias automobilísticas, que se espalham por grande parte do território nacional nos meses seguintes, rompendo com a camisa de força do Regime Militar, e conferindo mais força aos movimentos sindicais no país, que reivindicavam leis e direitos trabalhistas justos. Ainda neste período, foi criado o Instituto Nacional de Assistência Médica da Previdência Social (INAMPS) tendo como responsabilidade a assistência médica dos trabalhadores segurados (LACAZ,</w:t>
      </w:r>
      <w:r>
        <w:rPr>
          <w:spacing w:val="-6"/>
        </w:rPr>
        <w:t xml:space="preserve"> </w:t>
      </w:r>
      <w:r>
        <w:t>1997).</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08" w:firstLine="851"/>
        <w:jc w:val="both"/>
      </w:pPr>
      <w:r>
        <w:t>No plano internacional, também desde os anos 1970, documentos da Organização Mundial da Saúde (OMS), tais como a Declaração de Alma-Ata e a proposição da Estratégia de Saúde para Todos, têm enfatizado a necessidade de proteção e promoção da saúde e da segurança no trabalho, mediante a prevenção e o controle dos fatores de risco presentes nos ambientes laborais. Durante a Conferência Mundial de Saúde de Alma-Ata, em 1978, surgem propostas específicas para a atenção à saúde dos grupos populacionais de trabalhadores, particularmente os rurais, mineiros e migrantes. A partir desta Conferência, o tema tem recebido atenção especial no enfoque da promoção da saúde e na construção de ambientes saudáveis</w:t>
      </w:r>
      <w:r>
        <w:rPr>
          <w:spacing w:val="-11"/>
        </w:rPr>
        <w:t xml:space="preserve"> </w:t>
      </w:r>
      <w:r>
        <w:t>por</w:t>
      </w:r>
      <w:r>
        <w:rPr>
          <w:spacing w:val="-10"/>
        </w:rPr>
        <w:t xml:space="preserve"> </w:t>
      </w:r>
      <w:r>
        <w:t>instituições</w:t>
      </w:r>
      <w:r>
        <w:rPr>
          <w:spacing w:val="-9"/>
        </w:rPr>
        <w:t xml:space="preserve"> </w:t>
      </w:r>
      <w:r>
        <w:t>como</w:t>
      </w:r>
      <w:r>
        <w:rPr>
          <w:spacing w:val="-12"/>
        </w:rPr>
        <w:t xml:space="preserve"> </w:t>
      </w:r>
      <w:r>
        <w:t>a</w:t>
      </w:r>
      <w:r>
        <w:rPr>
          <w:spacing w:val="-8"/>
        </w:rPr>
        <w:t xml:space="preserve"> </w:t>
      </w:r>
      <w:r>
        <w:t>Organização</w:t>
      </w:r>
      <w:r>
        <w:rPr>
          <w:spacing w:val="-11"/>
        </w:rPr>
        <w:t xml:space="preserve"> </w:t>
      </w:r>
      <w:r>
        <w:t>Pan-americana</w:t>
      </w:r>
      <w:r>
        <w:rPr>
          <w:spacing w:val="-12"/>
        </w:rPr>
        <w:t xml:space="preserve"> </w:t>
      </w:r>
      <w:r>
        <w:t>da</w:t>
      </w:r>
      <w:r>
        <w:rPr>
          <w:spacing w:val="-13"/>
        </w:rPr>
        <w:t xml:space="preserve"> </w:t>
      </w:r>
      <w:r>
        <w:t>Saúde</w:t>
      </w:r>
      <w:r>
        <w:rPr>
          <w:spacing w:val="-8"/>
        </w:rPr>
        <w:t xml:space="preserve"> </w:t>
      </w:r>
      <w:r>
        <w:t>(OPAS).</w:t>
      </w:r>
      <w:r>
        <w:rPr>
          <w:spacing w:val="-12"/>
        </w:rPr>
        <w:t xml:space="preserve"> </w:t>
      </w:r>
      <w:r>
        <w:t>Na Convenção n° 155/1981 da Organização Internacional do Trabalho (OIT), ratificada pelo Brasil em 1992, foi estabelecido que os países signatários deveriam instituir e implementar uma política nacional em</w:t>
      </w:r>
      <w:r>
        <w:rPr>
          <w:spacing w:val="-49"/>
        </w:rPr>
        <w:t xml:space="preserve"> </w:t>
      </w:r>
      <w:r>
        <w:t>matéria de segurança no ambiente de trabalho (BRASIL,</w:t>
      </w:r>
      <w:r>
        <w:rPr>
          <w:spacing w:val="-3"/>
        </w:rPr>
        <w:t xml:space="preserve"> </w:t>
      </w:r>
      <w:r>
        <w:t>2001).</w:t>
      </w:r>
    </w:p>
    <w:p w:rsidR="006947F7" w:rsidRDefault="00141010">
      <w:pPr>
        <w:pStyle w:val="Corpodetexto"/>
        <w:spacing w:before="2" w:line="360" w:lineRule="auto"/>
        <w:ind w:left="242" w:right="108" w:firstLine="851"/>
        <w:jc w:val="both"/>
      </w:pPr>
      <w:r>
        <w:t>Em 1983, o organismo da OMS para as Américas, a Organização Pan- Americana</w:t>
      </w:r>
      <w:r>
        <w:rPr>
          <w:spacing w:val="-6"/>
        </w:rPr>
        <w:t xml:space="preserve"> </w:t>
      </w:r>
      <w:r>
        <w:t>de</w:t>
      </w:r>
      <w:r>
        <w:rPr>
          <w:spacing w:val="-4"/>
        </w:rPr>
        <w:t xml:space="preserve"> </w:t>
      </w:r>
      <w:r>
        <w:t>Saúde</w:t>
      </w:r>
      <w:r>
        <w:rPr>
          <w:spacing w:val="-4"/>
        </w:rPr>
        <w:t xml:space="preserve"> </w:t>
      </w:r>
      <w:r>
        <w:t>(OPAS)</w:t>
      </w:r>
      <w:r>
        <w:rPr>
          <w:spacing w:val="-5"/>
        </w:rPr>
        <w:t xml:space="preserve"> </w:t>
      </w:r>
      <w:r>
        <w:t>lançou</w:t>
      </w:r>
      <w:r>
        <w:rPr>
          <w:spacing w:val="-6"/>
        </w:rPr>
        <w:t xml:space="preserve"> </w:t>
      </w:r>
      <w:r>
        <w:t>o</w:t>
      </w:r>
      <w:r>
        <w:rPr>
          <w:spacing w:val="-4"/>
        </w:rPr>
        <w:t xml:space="preserve"> </w:t>
      </w:r>
      <w:r>
        <w:t>documento</w:t>
      </w:r>
      <w:r>
        <w:rPr>
          <w:spacing w:val="-3"/>
        </w:rPr>
        <w:t xml:space="preserve"> </w:t>
      </w:r>
      <w:r>
        <w:t>“</w:t>
      </w:r>
      <w:r>
        <w:rPr>
          <w:i/>
        </w:rPr>
        <w:t>Programa</w:t>
      </w:r>
      <w:r>
        <w:rPr>
          <w:i/>
          <w:spacing w:val="-4"/>
        </w:rPr>
        <w:t xml:space="preserve"> </w:t>
      </w:r>
      <w:r>
        <w:rPr>
          <w:i/>
        </w:rPr>
        <w:t>de</w:t>
      </w:r>
      <w:r>
        <w:rPr>
          <w:i/>
          <w:spacing w:val="-4"/>
        </w:rPr>
        <w:t xml:space="preserve"> </w:t>
      </w:r>
      <w:r>
        <w:rPr>
          <w:i/>
        </w:rPr>
        <w:t>Acción</w:t>
      </w:r>
      <w:r>
        <w:rPr>
          <w:i/>
          <w:spacing w:val="-3"/>
        </w:rPr>
        <w:t xml:space="preserve"> </w:t>
      </w:r>
      <w:r>
        <w:rPr>
          <w:i/>
        </w:rPr>
        <w:t>em</w:t>
      </w:r>
      <w:r>
        <w:rPr>
          <w:i/>
          <w:spacing w:val="-7"/>
        </w:rPr>
        <w:t xml:space="preserve"> </w:t>
      </w:r>
      <w:r>
        <w:rPr>
          <w:i/>
        </w:rPr>
        <w:t>La</w:t>
      </w:r>
      <w:r>
        <w:rPr>
          <w:i/>
          <w:spacing w:val="-4"/>
        </w:rPr>
        <w:t xml:space="preserve"> </w:t>
      </w:r>
      <w:r>
        <w:rPr>
          <w:i/>
        </w:rPr>
        <w:t>Salud de</w:t>
      </w:r>
      <w:r>
        <w:rPr>
          <w:i/>
          <w:spacing w:val="-12"/>
        </w:rPr>
        <w:t xml:space="preserve"> </w:t>
      </w:r>
      <w:r>
        <w:rPr>
          <w:i/>
        </w:rPr>
        <w:t>los</w:t>
      </w:r>
      <w:r>
        <w:rPr>
          <w:i/>
          <w:spacing w:val="-11"/>
        </w:rPr>
        <w:t xml:space="preserve"> </w:t>
      </w:r>
      <w:r>
        <w:rPr>
          <w:i/>
        </w:rPr>
        <w:t>Trabajadores</w:t>
      </w:r>
      <w:r>
        <w:t>”</w:t>
      </w:r>
      <w:r>
        <w:rPr>
          <w:spacing w:val="-13"/>
        </w:rPr>
        <w:t xml:space="preserve"> </w:t>
      </w:r>
      <w:r>
        <w:t>(OPAS,</w:t>
      </w:r>
      <w:r>
        <w:rPr>
          <w:spacing w:val="-13"/>
        </w:rPr>
        <w:t xml:space="preserve"> </w:t>
      </w:r>
      <w:r>
        <w:t>1983)</w:t>
      </w:r>
      <w:r>
        <w:rPr>
          <w:spacing w:val="-12"/>
        </w:rPr>
        <w:t xml:space="preserve"> </w:t>
      </w:r>
      <w:r>
        <w:t>com</w:t>
      </w:r>
      <w:r>
        <w:rPr>
          <w:spacing w:val="-11"/>
        </w:rPr>
        <w:t xml:space="preserve"> </w:t>
      </w:r>
      <w:r>
        <w:t>diretrizes</w:t>
      </w:r>
      <w:r>
        <w:rPr>
          <w:spacing w:val="-12"/>
        </w:rPr>
        <w:t xml:space="preserve"> </w:t>
      </w:r>
      <w:r>
        <w:t>para</w:t>
      </w:r>
      <w:r>
        <w:rPr>
          <w:spacing w:val="-12"/>
        </w:rPr>
        <w:t xml:space="preserve"> </w:t>
      </w:r>
      <w:r>
        <w:t>implantação</w:t>
      </w:r>
      <w:r>
        <w:rPr>
          <w:spacing w:val="-13"/>
        </w:rPr>
        <w:t xml:space="preserve"> </w:t>
      </w:r>
      <w:r>
        <w:t>de</w:t>
      </w:r>
      <w:r>
        <w:rPr>
          <w:spacing w:val="-11"/>
        </w:rPr>
        <w:t xml:space="preserve"> </w:t>
      </w:r>
      <w:r>
        <w:t>programações em saúde na rede pública de serviços sanitários e voltadas para aqueles que trabalham. Tais manifestações internacionais despertam o amadurecimento da proposta de programações de saúde voltadas ao trabalhador no Brasil, que após a posse</w:t>
      </w:r>
      <w:r>
        <w:rPr>
          <w:spacing w:val="-11"/>
        </w:rPr>
        <w:t xml:space="preserve"> </w:t>
      </w:r>
      <w:r>
        <w:t>do</w:t>
      </w:r>
      <w:r>
        <w:rPr>
          <w:spacing w:val="-11"/>
        </w:rPr>
        <w:t xml:space="preserve"> </w:t>
      </w:r>
      <w:r>
        <w:t>Governo</w:t>
      </w:r>
      <w:r>
        <w:rPr>
          <w:spacing w:val="-11"/>
        </w:rPr>
        <w:t xml:space="preserve"> </w:t>
      </w:r>
      <w:r>
        <w:t>eleito</w:t>
      </w:r>
      <w:r>
        <w:rPr>
          <w:spacing w:val="-9"/>
        </w:rPr>
        <w:t xml:space="preserve"> </w:t>
      </w:r>
      <w:r>
        <w:t>em</w:t>
      </w:r>
      <w:r>
        <w:rPr>
          <w:spacing w:val="-8"/>
        </w:rPr>
        <w:t xml:space="preserve"> </w:t>
      </w:r>
      <w:r>
        <w:t>1982,</w:t>
      </w:r>
      <w:r>
        <w:rPr>
          <w:spacing w:val="-9"/>
        </w:rPr>
        <w:t xml:space="preserve"> </w:t>
      </w:r>
      <w:r>
        <w:t>delineia-se</w:t>
      </w:r>
      <w:r>
        <w:rPr>
          <w:spacing w:val="-11"/>
        </w:rPr>
        <w:t xml:space="preserve"> </w:t>
      </w:r>
      <w:r>
        <w:t>a</w:t>
      </w:r>
      <w:r>
        <w:rPr>
          <w:spacing w:val="-8"/>
        </w:rPr>
        <w:t xml:space="preserve"> </w:t>
      </w:r>
      <w:r>
        <w:t>possibilidade</w:t>
      </w:r>
      <w:r>
        <w:rPr>
          <w:spacing w:val="-8"/>
        </w:rPr>
        <w:t xml:space="preserve"> </w:t>
      </w:r>
      <w:r>
        <w:t>de</w:t>
      </w:r>
      <w:r>
        <w:rPr>
          <w:spacing w:val="-8"/>
        </w:rPr>
        <w:t xml:space="preserve"> </w:t>
      </w:r>
      <w:r>
        <w:t>que</w:t>
      </w:r>
      <w:r>
        <w:rPr>
          <w:spacing w:val="-11"/>
        </w:rPr>
        <w:t xml:space="preserve"> </w:t>
      </w:r>
      <w:r>
        <w:t>a</w:t>
      </w:r>
      <w:r>
        <w:rPr>
          <w:spacing w:val="-8"/>
        </w:rPr>
        <w:t xml:space="preserve"> </w:t>
      </w:r>
      <w:r>
        <w:t>Saúde</w:t>
      </w:r>
      <w:r>
        <w:rPr>
          <w:spacing w:val="-8"/>
        </w:rPr>
        <w:t xml:space="preserve"> </w:t>
      </w:r>
      <w:r>
        <w:t>Pública assuma papel ativo na condução de um movimento político-ideológico que ficaria conhecido como os “Programas de Saúde dos Trabalhadores” (PSTs). Gomez e Lacaz (2005) observam que se nos anos 1980, os PST contavam com importante participação/controle social, hoje a fragilidade dos sindicatos de trabalhadores e a nova</w:t>
      </w:r>
      <w:r>
        <w:rPr>
          <w:spacing w:val="-6"/>
        </w:rPr>
        <w:t xml:space="preserve"> </w:t>
      </w:r>
      <w:r>
        <w:t>configuração</w:t>
      </w:r>
      <w:r>
        <w:rPr>
          <w:spacing w:val="-5"/>
        </w:rPr>
        <w:t xml:space="preserve"> </w:t>
      </w:r>
      <w:r>
        <w:t>do</w:t>
      </w:r>
      <w:r>
        <w:rPr>
          <w:spacing w:val="-8"/>
        </w:rPr>
        <w:t xml:space="preserve"> </w:t>
      </w:r>
      <w:r>
        <w:t>mundo</w:t>
      </w:r>
      <w:r>
        <w:rPr>
          <w:spacing w:val="-5"/>
        </w:rPr>
        <w:t xml:space="preserve"> </w:t>
      </w:r>
      <w:r>
        <w:t>do</w:t>
      </w:r>
      <w:r>
        <w:rPr>
          <w:spacing w:val="-6"/>
        </w:rPr>
        <w:t xml:space="preserve"> </w:t>
      </w:r>
      <w:r>
        <w:t>trabalho</w:t>
      </w:r>
      <w:r>
        <w:rPr>
          <w:spacing w:val="-5"/>
        </w:rPr>
        <w:t xml:space="preserve"> </w:t>
      </w:r>
      <w:r>
        <w:t>são</w:t>
      </w:r>
      <w:r>
        <w:rPr>
          <w:spacing w:val="-7"/>
        </w:rPr>
        <w:t xml:space="preserve"> </w:t>
      </w:r>
      <w:r>
        <w:t>fatores</w:t>
      </w:r>
      <w:r>
        <w:rPr>
          <w:spacing w:val="-7"/>
        </w:rPr>
        <w:t xml:space="preserve"> </w:t>
      </w:r>
      <w:r>
        <w:t>que</w:t>
      </w:r>
      <w:r>
        <w:rPr>
          <w:spacing w:val="-5"/>
        </w:rPr>
        <w:t xml:space="preserve"> </w:t>
      </w:r>
      <w:r>
        <w:t>dificultam</w:t>
      </w:r>
      <w:r>
        <w:rPr>
          <w:spacing w:val="-8"/>
        </w:rPr>
        <w:t xml:space="preserve"> </w:t>
      </w:r>
      <w:r>
        <w:t>esta</w:t>
      </w:r>
      <w:r>
        <w:rPr>
          <w:spacing w:val="-5"/>
        </w:rPr>
        <w:t xml:space="preserve"> </w:t>
      </w:r>
      <w:r>
        <w:t>participação, na medida em que os órgãos sindicais não mais representam o mundo do</w:t>
      </w:r>
      <w:r>
        <w:rPr>
          <w:spacing w:val="-26"/>
        </w:rPr>
        <w:t xml:space="preserve"> </w:t>
      </w:r>
      <w:r>
        <w:t>trabalho.</w:t>
      </w:r>
    </w:p>
    <w:p w:rsidR="006947F7" w:rsidRDefault="00141010">
      <w:pPr>
        <w:pStyle w:val="Corpodetexto"/>
        <w:spacing w:line="360" w:lineRule="auto"/>
        <w:ind w:left="242" w:right="113" w:firstLine="851"/>
        <w:jc w:val="both"/>
      </w:pPr>
      <w:r>
        <w:t>No momento privilegiado, aonde ocorreria a elaboração da Constituição Federal de 1988, que partiu em defesa do levantamento feito na VIII Conferência Nacional de Saúde em 1986 e a I Conferência Nacional de Saúde dos</w:t>
      </w:r>
      <w:r>
        <w:rPr>
          <w:spacing w:val="-43"/>
        </w:rPr>
        <w:t xml:space="preserve"> </w:t>
      </w:r>
      <w:r>
        <w:t>Trabalhadores em dezembro do mesmo ano, emerge com força o movimento sanitário que trouxe à tona o Sistema Único de Saúde (SUS) conferindo direito universal à saúde de todos os trabalhadores e de toda a população brasileira (LACAZ, 1997). Finalmente, em 1990,</w:t>
      </w:r>
      <w:r>
        <w:rPr>
          <w:spacing w:val="-19"/>
        </w:rPr>
        <w:t xml:space="preserve"> </w:t>
      </w:r>
      <w:r>
        <w:t>a</w:t>
      </w:r>
      <w:r>
        <w:rPr>
          <w:spacing w:val="-21"/>
        </w:rPr>
        <w:t xml:space="preserve"> </w:t>
      </w:r>
      <w:r>
        <w:t>Lei</w:t>
      </w:r>
      <w:r>
        <w:rPr>
          <w:spacing w:val="-19"/>
        </w:rPr>
        <w:t xml:space="preserve"> </w:t>
      </w:r>
      <w:r>
        <w:t>8.080</w:t>
      </w:r>
      <w:r>
        <w:rPr>
          <w:spacing w:val="-19"/>
        </w:rPr>
        <w:t xml:space="preserve"> </w:t>
      </w:r>
      <w:r>
        <w:t>define</w:t>
      </w:r>
      <w:r>
        <w:rPr>
          <w:spacing w:val="-19"/>
        </w:rPr>
        <w:t xml:space="preserve"> </w:t>
      </w:r>
      <w:r>
        <w:t>a</w:t>
      </w:r>
      <w:r>
        <w:rPr>
          <w:spacing w:val="-18"/>
        </w:rPr>
        <w:t xml:space="preserve"> </w:t>
      </w:r>
      <w:r>
        <w:t>abrangência</w:t>
      </w:r>
      <w:r>
        <w:rPr>
          <w:spacing w:val="-19"/>
        </w:rPr>
        <w:t xml:space="preserve"> </w:t>
      </w:r>
      <w:r>
        <w:t>das</w:t>
      </w:r>
      <w:r>
        <w:rPr>
          <w:spacing w:val="-21"/>
        </w:rPr>
        <w:t xml:space="preserve"> </w:t>
      </w:r>
      <w:r>
        <w:t>ações</w:t>
      </w:r>
      <w:r>
        <w:rPr>
          <w:spacing w:val="-20"/>
        </w:rPr>
        <w:t xml:space="preserve"> </w:t>
      </w:r>
      <w:r>
        <w:t>de</w:t>
      </w:r>
      <w:r>
        <w:rPr>
          <w:spacing w:val="-18"/>
        </w:rPr>
        <w:t xml:space="preserve"> </w:t>
      </w:r>
      <w:r>
        <w:t>saúde</w:t>
      </w:r>
      <w:r>
        <w:rPr>
          <w:spacing w:val="-21"/>
        </w:rPr>
        <w:t xml:space="preserve"> </w:t>
      </w:r>
      <w:r>
        <w:t>do</w:t>
      </w:r>
      <w:r>
        <w:rPr>
          <w:spacing w:val="-21"/>
        </w:rPr>
        <w:t xml:space="preserve"> </w:t>
      </w:r>
      <w:r>
        <w:t>trabalhador</w:t>
      </w:r>
      <w:r>
        <w:rPr>
          <w:spacing w:val="-19"/>
        </w:rPr>
        <w:t xml:space="preserve"> </w:t>
      </w:r>
      <w:r>
        <w:t>envolvendo</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ind w:left="242"/>
        <w:jc w:val="both"/>
      </w:pPr>
      <w:r>
        <w:t>vigilância, promoção e prevenção (BRASIL, 1990).</w:t>
      </w:r>
    </w:p>
    <w:p w:rsidR="006947F7" w:rsidRDefault="00141010">
      <w:pPr>
        <w:pStyle w:val="Corpodetexto"/>
        <w:spacing w:before="137" w:line="360" w:lineRule="auto"/>
        <w:ind w:left="242" w:right="108" w:firstLine="851"/>
        <w:jc w:val="both"/>
      </w:pPr>
      <w:r>
        <w:t>A execução das ações voltadas para a saúde do trabalhador é atribuição do SUS, prescritas na Constituição Federal (CF) de 1988 e regulamentadas pela Lei Orgânica da Saúde (LOS). Segundo o parágrafo 3°, artigo 6° da LOS, a saúde do trabalhador é definida como:</w:t>
      </w:r>
    </w:p>
    <w:p w:rsidR="006947F7" w:rsidRDefault="006947F7">
      <w:pPr>
        <w:pStyle w:val="Corpodetexto"/>
        <w:spacing w:before="1"/>
        <w:rPr>
          <w:sz w:val="36"/>
        </w:rPr>
      </w:pPr>
    </w:p>
    <w:p w:rsidR="006947F7" w:rsidRDefault="00141010">
      <w:pPr>
        <w:ind w:left="2510" w:right="115"/>
        <w:jc w:val="both"/>
        <w:rPr>
          <w:sz w:val="20"/>
        </w:rPr>
      </w:pPr>
      <w:r>
        <w:rPr>
          <w:sz w:val="20"/>
        </w:rPr>
        <w:t>Um conjunto de atividades que se destina, por meio das ações de vigilância epidemiológica e vigilância sanitária, à promoção e proteção da saúde do trabalhador, assim como visa a recuperação e a reabilitação dos trabalhadores submetidos aos riscos e agravos advindos das condições de trabalho (BRASIL, 1990).</w:t>
      </w:r>
    </w:p>
    <w:p w:rsidR="006947F7" w:rsidRDefault="006947F7">
      <w:pPr>
        <w:pStyle w:val="Corpodetexto"/>
        <w:rPr>
          <w:sz w:val="22"/>
        </w:rPr>
      </w:pPr>
    </w:p>
    <w:p w:rsidR="006947F7" w:rsidRDefault="00141010">
      <w:pPr>
        <w:pStyle w:val="Corpodetexto"/>
        <w:spacing w:before="161" w:line="360" w:lineRule="auto"/>
        <w:ind w:left="242" w:right="114" w:firstLine="851"/>
        <w:jc w:val="both"/>
      </w:pPr>
      <w:r>
        <w:t>No ano de 1997, entra em vigor a Portaria nº, 142 de 13 de novembro, que traz como obrigatoriedade o preenchimento na Autorização de Internação Hospitalar (AIH) as causas externas também relativas a atendimentos ao trabalhador que geraram internações, trazendo assim os agravos do trabalhador aos registros e estatísticas do SUS (BRASIL, 1997).</w:t>
      </w:r>
    </w:p>
    <w:p w:rsidR="006947F7" w:rsidRDefault="00141010">
      <w:pPr>
        <w:pStyle w:val="Corpodetexto"/>
        <w:spacing w:before="1" w:line="360" w:lineRule="auto"/>
        <w:ind w:left="242" w:right="114" w:firstLine="851"/>
        <w:jc w:val="both"/>
      </w:pPr>
      <w:r>
        <w:t>Além destes, outros instrumentos e regulamentos federais orientam o desenvolvimento das ações nesse campo, no âmbito do setor saúde, entre os quais destacam-se</w:t>
      </w:r>
      <w:r>
        <w:rPr>
          <w:spacing w:val="-8"/>
        </w:rPr>
        <w:t xml:space="preserve"> </w:t>
      </w:r>
      <w:r>
        <w:t>a</w:t>
      </w:r>
      <w:r>
        <w:rPr>
          <w:spacing w:val="-6"/>
        </w:rPr>
        <w:t xml:space="preserve"> </w:t>
      </w:r>
      <w:r>
        <w:t>Portaria/MS</w:t>
      </w:r>
      <w:r>
        <w:rPr>
          <w:spacing w:val="-6"/>
        </w:rPr>
        <w:t xml:space="preserve"> </w:t>
      </w:r>
      <w:r>
        <w:t>n°</w:t>
      </w:r>
      <w:r>
        <w:rPr>
          <w:spacing w:val="-7"/>
        </w:rPr>
        <w:t xml:space="preserve"> </w:t>
      </w:r>
      <w:r>
        <w:t>3.120/1998</w:t>
      </w:r>
      <w:r>
        <w:rPr>
          <w:spacing w:val="-8"/>
        </w:rPr>
        <w:t xml:space="preserve"> </w:t>
      </w:r>
      <w:r>
        <w:t>e</w:t>
      </w:r>
      <w:r>
        <w:rPr>
          <w:spacing w:val="-8"/>
        </w:rPr>
        <w:t xml:space="preserve"> </w:t>
      </w:r>
      <w:r>
        <w:t>a</w:t>
      </w:r>
      <w:r>
        <w:rPr>
          <w:spacing w:val="-6"/>
        </w:rPr>
        <w:t xml:space="preserve"> </w:t>
      </w:r>
      <w:r>
        <w:t>Portaria/MS</w:t>
      </w:r>
      <w:r>
        <w:rPr>
          <w:spacing w:val="-9"/>
        </w:rPr>
        <w:t xml:space="preserve"> </w:t>
      </w:r>
      <w:r>
        <w:t>n°</w:t>
      </w:r>
      <w:r>
        <w:rPr>
          <w:spacing w:val="-6"/>
        </w:rPr>
        <w:t xml:space="preserve"> </w:t>
      </w:r>
      <w:r>
        <w:t>3.908/1998,</w:t>
      </w:r>
      <w:r>
        <w:rPr>
          <w:spacing w:val="-6"/>
        </w:rPr>
        <w:t xml:space="preserve"> </w:t>
      </w:r>
      <w:r>
        <w:t>que</w:t>
      </w:r>
      <w:r>
        <w:rPr>
          <w:spacing w:val="-6"/>
        </w:rPr>
        <w:t xml:space="preserve"> </w:t>
      </w:r>
      <w:r>
        <w:t>tratam, respectivamente da definição de procedimentos básicos para a vigilância em saúde do trabalhador e prestação de serviços nessa área (BRASIL,</w:t>
      </w:r>
      <w:r>
        <w:rPr>
          <w:spacing w:val="-12"/>
        </w:rPr>
        <w:t xml:space="preserve"> </w:t>
      </w:r>
      <w:r>
        <w:t>2001).</w:t>
      </w:r>
    </w:p>
    <w:p w:rsidR="006947F7" w:rsidRDefault="00141010">
      <w:pPr>
        <w:pStyle w:val="Corpodetexto"/>
        <w:spacing w:line="360" w:lineRule="auto"/>
        <w:ind w:left="242" w:right="107" w:firstLine="851"/>
        <w:jc w:val="both"/>
      </w:pPr>
      <w:r>
        <w:t>Em</w:t>
      </w:r>
      <w:r>
        <w:rPr>
          <w:spacing w:val="-13"/>
        </w:rPr>
        <w:t xml:space="preserve"> </w:t>
      </w:r>
      <w:r>
        <w:t>2002,</w:t>
      </w:r>
      <w:r>
        <w:rPr>
          <w:spacing w:val="-11"/>
        </w:rPr>
        <w:t xml:space="preserve"> </w:t>
      </w:r>
      <w:r>
        <w:t>surge</w:t>
      </w:r>
      <w:r>
        <w:rPr>
          <w:spacing w:val="-11"/>
        </w:rPr>
        <w:t xml:space="preserve"> </w:t>
      </w:r>
      <w:r>
        <w:t>a</w:t>
      </w:r>
      <w:r>
        <w:rPr>
          <w:spacing w:val="-10"/>
        </w:rPr>
        <w:t xml:space="preserve"> </w:t>
      </w:r>
      <w:r>
        <w:t>Rede</w:t>
      </w:r>
      <w:r>
        <w:rPr>
          <w:spacing w:val="-11"/>
        </w:rPr>
        <w:t xml:space="preserve"> </w:t>
      </w:r>
      <w:r>
        <w:t>Nacional</w:t>
      </w:r>
      <w:r>
        <w:rPr>
          <w:spacing w:val="-12"/>
        </w:rPr>
        <w:t xml:space="preserve"> </w:t>
      </w:r>
      <w:r>
        <w:t>de</w:t>
      </w:r>
      <w:r>
        <w:rPr>
          <w:spacing w:val="-11"/>
        </w:rPr>
        <w:t xml:space="preserve"> </w:t>
      </w:r>
      <w:r>
        <w:t>Atenção</w:t>
      </w:r>
      <w:r>
        <w:rPr>
          <w:spacing w:val="-12"/>
        </w:rPr>
        <w:t xml:space="preserve"> </w:t>
      </w:r>
      <w:r>
        <w:t>Integral</w:t>
      </w:r>
      <w:r>
        <w:rPr>
          <w:spacing w:val="-12"/>
        </w:rPr>
        <w:t xml:space="preserve"> </w:t>
      </w:r>
      <w:r>
        <w:t>à</w:t>
      </w:r>
      <w:r>
        <w:rPr>
          <w:spacing w:val="-13"/>
        </w:rPr>
        <w:t xml:space="preserve"> </w:t>
      </w:r>
      <w:r>
        <w:t>Saúde</w:t>
      </w:r>
      <w:r>
        <w:rPr>
          <w:spacing w:val="-12"/>
        </w:rPr>
        <w:t xml:space="preserve"> </w:t>
      </w:r>
      <w:r>
        <w:t>do</w:t>
      </w:r>
      <w:r>
        <w:rPr>
          <w:spacing w:val="-15"/>
        </w:rPr>
        <w:t xml:space="preserve"> </w:t>
      </w:r>
      <w:r>
        <w:t>Trabalhador (RENAST). Instituída pela Portaria n° 1.679, ela vem como uma das principais estratégias</w:t>
      </w:r>
      <w:r>
        <w:rPr>
          <w:spacing w:val="-11"/>
        </w:rPr>
        <w:t xml:space="preserve"> </w:t>
      </w:r>
      <w:r>
        <w:t>da</w:t>
      </w:r>
      <w:r>
        <w:rPr>
          <w:spacing w:val="-10"/>
        </w:rPr>
        <w:t xml:space="preserve"> </w:t>
      </w:r>
      <w:r>
        <w:t>Política</w:t>
      </w:r>
      <w:r>
        <w:rPr>
          <w:spacing w:val="-10"/>
        </w:rPr>
        <w:t xml:space="preserve"> </w:t>
      </w:r>
      <w:r>
        <w:t>Nacional</w:t>
      </w:r>
      <w:r>
        <w:rPr>
          <w:spacing w:val="-12"/>
        </w:rPr>
        <w:t xml:space="preserve"> </w:t>
      </w:r>
      <w:r>
        <w:t>da</w:t>
      </w:r>
      <w:r>
        <w:rPr>
          <w:spacing w:val="-10"/>
        </w:rPr>
        <w:t xml:space="preserve"> </w:t>
      </w:r>
      <w:r>
        <w:t>Saúde</w:t>
      </w:r>
      <w:r>
        <w:rPr>
          <w:spacing w:val="-10"/>
        </w:rPr>
        <w:t xml:space="preserve"> </w:t>
      </w:r>
      <w:r>
        <w:t>do</w:t>
      </w:r>
      <w:r>
        <w:rPr>
          <w:spacing w:val="-11"/>
        </w:rPr>
        <w:t xml:space="preserve"> </w:t>
      </w:r>
      <w:r>
        <w:t>Trabalhador</w:t>
      </w:r>
      <w:r>
        <w:rPr>
          <w:spacing w:val="-11"/>
        </w:rPr>
        <w:t xml:space="preserve"> </w:t>
      </w:r>
      <w:r>
        <w:t>e</w:t>
      </w:r>
      <w:r>
        <w:rPr>
          <w:spacing w:val="-7"/>
        </w:rPr>
        <w:t xml:space="preserve"> </w:t>
      </w:r>
      <w:r>
        <w:t>traz</w:t>
      </w:r>
      <w:r>
        <w:rPr>
          <w:spacing w:val="-12"/>
        </w:rPr>
        <w:t xml:space="preserve"> </w:t>
      </w:r>
      <w:r>
        <w:t>a</w:t>
      </w:r>
      <w:r>
        <w:rPr>
          <w:spacing w:val="-10"/>
        </w:rPr>
        <w:t xml:space="preserve"> </w:t>
      </w:r>
      <w:r>
        <w:t>implementação</w:t>
      </w:r>
      <w:r>
        <w:rPr>
          <w:spacing w:val="-10"/>
        </w:rPr>
        <w:t xml:space="preserve"> </w:t>
      </w:r>
      <w:r>
        <w:t>dos Centros</w:t>
      </w:r>
      <w:r>
        <w:rPr>
          <w:spacing w:val="-6"/>
        </w:rPr>
        <w:t xml:space="preserve"> </w:t>
      </w:r>
      <w:r>
        <w:t>de</w:t>
      </w:r>
      <w:r>
        <w:rPr>
          <w:spacing w:val="-5"/>
        </w:rPr>
        <w:t xml:space="preserve"> </w:t>
      </w:r>
      <w:r>
        <w:t>Referência</w:t>
      </w:r>
      <w:r>
        <w:rPr>
          <w:spacing w:val="-8"/>
        </w:rPr>
        <w:t xml:space="preserve"> </w:t>
      </w:r>
      <w:r>
        <w:t>em</w:t>
      </w:r>
      <w:r>
        <w:rPr>
          <w:spacing w:val="-3"/>
        </w:rPr>
        <w:t xml:space="preserve"> </w:t>
      </w:r>
      <w:r>
        <w:t>Saúde</w:t>
      </w:r>
      <w:r>
        <w:rPr>
          <w:spacing w:val="-5"/>
        </w:rPr>
        <w:t xml:space="preserve"> </w:t>
      </w:r>
      <w:r>
        <w:t>do</w:t>
      </w:r>
      <w:r>
        <w:rPr>
          <w:spacing w:val="-7"/>
        </w:rPr>
        <w:t xml:space="preserve"> </w:t>
      </w:r>
      <w:r>
        <w:t>Trabalhador</w:t>
      </w:r>
      <w:r>
        <w:rPr>
          <w:spacing w:val="-5"/>
        </w:rPr>
        <w:t xml:space="preserve"> </w:t>
      </w:r>
      <w:r>
        <w:t>(CEREST)</w:t>
      </w:r>
      <w:r>
        <w:rPr>
          <w:spacing w:val="-6"/>
        </w:rPr>
        <w:t xml:space="preserve"> </w:t>
      </w:r>
      <w:r>
        <w:t>(BRASIL,</w:t>
      </w:r>
      <w:r>
        <w:rPr>
          <w:spacing w:val="-5"/>
        </w:rPr>
        <w:t xml:space="preserve"> </w:t>
      </w:r>
      <w:r>
        <w:t>2002).</w:t>
      </w:r>
      <w:r>
        <w:rPr>
          <w:spacing w:val="-6"/>
        </w:rPr>
        <w:t xml:space="preserve"> </w:t>
      </w:r>
      <w:r>
        <w:t>No</w:t>
      </w:r>
      <w:r>
        <w:rPr>
          <w:spacing w:val="-4"/>
        </w:rPr>
        <w:t xml:space="preserve"> </w:t>
      </w:r>
      <w:r>
        <w:t>ano de</w:t>
      </w:r>
      <w:r>
        <w:rPr>
          <w:spacing w:val="-8"/>
        </w:rPr>
        <w:t xml:space="preserve"> </w:t>
      </w:r>
      <w:r>
        <w:t>2004,</w:t>
      </w:r>
      <w:r>
        <w:rPr>
          <w:spacing w:val="-8"/>
        </w:rPr>
        <w:t xml:space="preserve"> </w:t>
      </w:r>
      <w:r>
        <w:t>entra</w:t>
      </w:r>
      <w:r>
        <w:rPr>
          <w:spacing w:val="-9"/>
        </w:rPr>
        <w:t xml:space="preserve"> </w:t>
      </w:r>
      <w:r>
        <w:t>em</w:t>
      </w:r>
      <w:r>
        <w:rPr>
          <w:spacing w:val="-7"/>
        </w:rPr>
        <w:t xml:space="preserve"> </w:t>
      </w:r>
      <w:r>
        <w:t>vigor</w:t>
      </w:r>
      <w:r>
        <w:rPr>
          <w:spacing w:val="-10"/>
        </w:rPr>
        <w:t xml:space="preserve"> </w:t>
      </w:r>
      <w:r>
        <w:t>a</w:t>
      </w:r>
      <w:r>
        <w:rPr>
          <w:spacing w:val="-7"/>
        </w:rPr>
        <w:t xml:space="preserve"> </w:t>
      </w:r>
      <w:r>
        <w:t>Portaria</w:t>
      </w:r>
      <w:r>
        <w:rPr>
          <w:spacing w:val="-8"/>
        </w:rPr>
        <w:t xml:space="preserve"> </w:t>
      </w:r>
      <w:r>
        <w:t>n°</w:t>
      </w:r>
      <w:r>
        <w:rPr>
          <w:spacing w:val="-8"/>
        </w:rPr>
        <w:t xml:space="preserve"> </w:t>
      </w:r>
      <w:r>
        <w:t>777,</w:t>
      </w:r>
      <w:r>
        <w:rPr>
          <w:spacing w:val="-9"/>
        </w:rPr>
        <w:t xml:space="preserve"> </w:t>
      </w:r>
      <w:r>
        <w:t>de</w:t>
      </w:r>
      <w:r>
        <w:rPr>
          <w:spacing w:val="-10"/>
        </w:rPr>
        <w:t xml:space="preserve"> </w:t>
      </w:r>
      <w:r>
        <w:t>28</w:t>
      </w:r>
      <w:r>
        <w:rPr>
          <w:spacing w:val="-7"/>
        </w:rPr>
        <w:t xml:space="preserve"> </w:t>
      </w:r>
      <w:r>
        <w:t>de</w:t>
      </w:r>
      <w:r>
        <w:rPr>
          <w:spacing w:val="-8"/>
        </w:rPr>
        <w:t xml:space="preserve"> </w:t>
      </w:r>
      <w:r>
        <w:t>abril,</w:t>
      </w:r>
      <w:r>
        <w:rPr>
          <w:spacing w:val="-8"/>
        </w:rPr>
        <w:t xml:space="preserve"> </w:t>
      </w:r>
      <w:r>
        <w:t>que</w:t>
      </w:r>
      <w:r>
        <w:rPr>
          <w:spacing w:val="-8"/>
        </w:rPr>
        <w:t xml:space="preserve"> </w:t>
      </w:r>
      <w:r>
        <w:t>trata</w:t>
      </w:r>
      <w:r>
        <w:rPr>
          <w:spacing w:val="-7"/>
        </w:rPr>
        <w:t xml:space="preserve"> </w:t>
      </w:r>
      <w:r>
        <w:t>dos</w:t>
      </w:r>
      <w:r>
        <w:rPr>
          <w:spacing w:val="-9"/>
        </w:rPr>
        <w:t xml:space="preserve"> </w:t>
      </w:r>
      <w:r>
        <w:t>procedimentos técnicos para a notificação compulsória de agravos à saúde do trabalhador no SUS, tornando alguns dos agravos ocupacionais obrigatórios para a notificação (BRASIL, 2004).</w:t>
      </w:r>
    </w:p>
    <w:p w:rsidR="006947F7" w:rsidRDefault="00141010">
      <w:pPr>
        <w:pStyle w:val="Corpodetexto"/>
        <w:spacing w:line="360" w:lineRule="auto"/>
        <w:ind w:left="242" w:right="111" w:firstLine="851"/>
        <w:jc w:val="both"/>
      </w:pPr>
      <w:r>
        <w:t>Outra</w:t>
      </w:r>
      <w:r>
        <w:rPr>
          <w:spacing w:val="-8"/>
        </w:rPr>
        <w:t xml:space="preserve"> </w:t>
      </w:r>
      <w:r>
        <w:t>importante</w:t>
      </w:r>
      <w:r>
        <w:rPr>
          <w:spacing w:val="-8"/>
        </w:rPr>
        <w:t xml:space="preserve"> </w:t>
      </w:r>
      <w:r>
        <w:t>mudança</w:t>
      </w:r>
      <w:r>
        <w:rPr>
          <w:spacing w:val="-8"/>
        </w:rPr>
        <w:t xml:space="preserve"> </w:t>
      </w:r>
      <w:r>
        <w:t>na</w:t>
      </w:r>
      <w:r>
        <w:rPr>
          <w:spacing w:val="-8"/>
        </w:rPr>
        <w:t xml:space="preserve"> </w:t>
      </w:r>
      <w:r>
        <w:t>legislação</w:t>
      </w:r>
      <w:r>
        <w:rPr>
          <w:spacing w:val="-10"/>
        </w:rPr>
        <w:t xml:space="preserve"> </w:t>
      </w:r>
      <w:r>
        <w:t>foi</w:t>
      </w:r>
      <w:r>
        <w:rPr>
          <w:spacing w:val="-10"/>
        </w:rPr>
        <w:t xml:space="preserve"> </w:t>
      </w:r>
      <w:r>
        <w:t>o</w:t>
      </w:r>
      <w:r>
        <w:rPr>
          <w:spacing w:val="-11"/>
        </w:rPr>
        <w:t xml:space="preserve"> </w:t>
      </w:r>
      <w:r>
        <w:t>surgimento</w:t>
      </w:r>
      <w:r>
        <w:rPr>
          <w:spacing w:val="-7"/>
        </w:rPr>
        <w:t xml:space="preserve"> </w:t>
      </w:r>
      <w:r>
        <w:t>em</w:t>
      </w:r>
      <w:r>
        <w:rPr>
          <w:spacing w:val="-7"/>
        </w:rPr>
        <w:t xml:space="preserve"> </w:t>
      </w:r>
      <w:r>
        <w:t>2005,</w:t>
      </w:r>
      <w:r>
        <w:rPr>
          <w:spacing w:val="-9"/>
        </w:rPr>
        <w:t xml:space="preserve"> </w:t>
      </w:r>
      <w:r>
        <w:t>da</w:t>
      </w:r>
      <w:r>
        <w:rPr>
          <w:spacing w:val="-6"/>
        </w:rPr>
        <w:t xml:space="preserve"> </w:t>
      </w:r>
      <w:r>
        <w:t>Norma Regulamentadora 32 (NR-32) do Ministério do Trabalho e Emprego (MTE), especificamente sobre o trabalho em saúde, e que tem por finalidade estabelecer as diretrizes básicas para a implementação de medidas de proteção à segurança e à saúde dos trabalhadores dos serviços de saúde, bem como daqueles que exercem atividades de promoção e assistência à saúde em geral (BRASIL,</w:t>
      </w:r>
      <w:r>
        <w:rPr>
          <w:spacing w:val="-3"/>
        </w:rPr>
        <w:t xml:space="preserve"> </w:t>
      </w:r>
      <w:r>
        <w:t>2005).</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09" w:firstLine="851"/>
        <w:jc w:val="both"/>
      </w:pPr>
      <w:r>
        <w:t>Também ocorreram alterações na legislação dos Ministérios da Saúde e da Previdência e Assistência Social, com o reconhecimento explícito de doenças como tuberculose, hepatites virais e AIDS como doenças do trabalho, e também o estabelecimento do nexo entre o trabalho em hospitais e agravos como transtornos mentais, doenças do sistema nervoso, doenças osteomusculares e outros (REINHARDT, FISCHER, 2009).</w:t>
      </w:r>
    </w:p>
    <w:p w:rsidR="006947F7" w:rsidRDefault="00141010">
      <w:pPr>
        <w:pStyle w:val="Corpodetexto"/>
        <w:spacing w:before="1" w:line="360" w:lineRule="auto"/>
        <w:ind w:left="242" w:right="111" w:firstLine="851"/>
        <w:jc w:val="both"/>
      </w:pPr>
      <w:r>
        <w:t>Em 2012, a Portaria 1.823 instaurou a Política Nacional de saúde do Trabalhador e da Trabalhadora, conferindo ao SUS a execução das ações de saúde do trabalhador, estando em alinhamento com a Política Nacional de Segurança e Saúde do Trabalho de 2011. Com ela, todos os trabalhadores, independentes da localidade de sua atuação, se no meio rural ou urbano, sua forma de inserção no mercado de trabalho, se formal ou informal e seu vínculo empregatício estão sujeitos desta</w:t>
      </w:r>
      <w:r>
        <w:rPr>
          <w:spacing w:val="-12"/>
        </w:rPr>
        <w:t xml:space="preserve"> </w:t>
      </w:r>
      <w:r>
        <w:t>política,</w:t>
      </w:r>
      <w:r>
        <w:rPr>
          <w:spacing w:val="-10"/>
        </w:rPr>
        <w:t xml:space="preserve"> </w:t>
      </w:r>
      <w:r>
        <w:t>acrescentando</w:t>
      </w:r>
      <w:r>
        <w:rPr>
          <w:spacing w:val="-12"/>
        </w:rPr>
        <w:t xml:space="preserve"> </w:t>
      </w:r>
      <w:r>
        <w:t>ainda</w:t>
      </w:r>
      <w:r>
        <w:rPr>
          <w:spacing w:val="-9"/>
        </w:rPr>
        <w:t xml:space="preserve"> </w:t>
      </w:r>
      <w:r>
        <w:t>que</w:t>
      </w:r>
      <w:r>
        <w:rPr>
          <w:spacing w:val="-9"/>
        </w:rPr>
        <w:t xml:space="preserve"> </w:t>
      </w:r>
      <w:r>
        <w:t>se</w:t>
      </w:r>
      <w:r>
        <w:rPr>
          <w:spacing w:val="-9"/>
        </w:rPr>
        <w:t xml:space="preserve"> </w:t>
      </w:r>
      <w:r>
        <w:t>entende</w:t>
      </w:r>
      <w:r>
        <w:rPr>
          <w:spacing w:val="-12"/>
        </w:rPr>
        <w:t xml:space="preserve"> </w:t>
      </w:r>
      <w:r>
        <w:t>que</w:t>
      </w:r>
      <w:r>
        <w:rPr>
          <w:spacing w:val="-12"/>
        </w:rPr>
        <w:t xml:space="preserve"> </w:t>
      </w:r>
      <w:r>
        <w:t>o</w:t>
      </w:r>
      <w:r>
        <w:rPr>
          <w:spacing w:val="-10"/>
        </w:rPr>
        <w:t xml:space="preserve"> </w:t>
      </w:r>
      <w:r>
        <w:t>trabalho</w:t>
      </w:r>
      <w:r>
        <w:rPr>
          <w:spacing w:val="-12"/>
        </w:rPr>
        <w:t xml:space="preserve"> </w:t>
      </w:r>
      <w:r>
        <w:t>é</w:t>
      </w:r>
      <w:r>
        <w:rPr>
          <w:spacing w:val="-9"/>
        </w:rPr>
        <w:t xml:space="preserve"> </w:t>
      </w:r>
      <w:r>
        <w:t>um</w:t>
      </w:r>
      <w:r>
        <w:rPr>
          <w:spacing w:val="-11"/>
        </w:rPr>
        <w:t xml:space="preserve"> </w:t>
      </w:r>
      <w:r>
        <w:t>determinante no processo saúde-doença. Tal política visa a integralidade, a equidade e o desenvolvimento de programas de prevenção aos agravos da saúde do trabalhador (BRASIL,</w:t>
      </w:r>
      <w:r>
        <w:rPr>
          <w:spacing w:val="-2"/>
        </w:rPr>
        <w:t xml:space="preserve"> </w:t>
      </w:r>
      <w:r>
        <w:t>2012).</w:t>
      </w:r>
    </w:p>
    <w:p w:rsidR="006947F7" w:rsidRDefault="006947F7">
      <w:pPr>
        <w:pStyle w:val="Corpodetexto"/>
        <w:spacing w:before="11"/>
        <w:rPr>
          <w:sz w:val="35"/>
        </w:rPr>
      </w:pPr>
    </w:p>
    <w:p w:rsidR="006947F7" w:rsidRDefault="00141010">
      <w:pPr>
        <w:pStyle w:val="PargrafodaLista"/>
        <w:numPr>
          <w:ilvl w:val="1"/>
          <w:numId w:val="3"/>
        </w:numPr>
        <w:tabs>
          <w:tab w:val="left" w:pos="645"/>
        </w:tabs>
        <w:rPr>
          <w:sz w:val="24"/>
        </w:rPr>
      </w:pPr>
      <w:bookmarkStart w:id="4" w:name="_bookmark3"/>
      <w:bookmarkEnd w:id="4"/>
      <w:r>
        <w:rPr>
          <w:sz w:val="24"/>
        </w:rPr>
        <w:t>Absenteísmo-doença</w:t>
      </w:r>
    </w:p>
    <w:p w:rsidR="006947F7" w:rsidRDefault="006947F7">
      <w:pPr>
        <w:pStyle w:val="Corpodetexto"/>
        <w:rPr>
          <w:sz w:val="26"/>
        </w:rPr>
      </w:pPr>
    </w:p>
    <w:p w:rsidR="006947F7" w:rsidRDefault="006947F7">
      <w:pPr>
        <w:pStyle w:val="Corpodetexto"/>
        <w:rPr>
          <w:sz w:val="22"/>
        </w:rPr>
      </w:pPr>
    </w:p>
    <w:p w:rsidR="006947F7" w:rsidRDefault="00141010">
      <w:pPr>
        <w:pStyle w:val="Corpodetexto"/>
        <w:spacing w:line="360" w:lineRule="auto"/>
        <w:ind w:left="242" w:right="111" w:firstLine="851"/>
        <w:jc w:val="both"/>
      </w:pPr>
      <w:r>
        <w:t>Para a Organização Internacional do Trabalho (OIT) define-se absenteísmo como</w:t>
      </w:r>
      <w:r>
        <w:rPr>
          <w:spacing w:val="-5"/>
        </w:rPr>
        <w:t xml:space="preserve"> </w:t>
      </w:r>
      <w:r>
        <w:t>a</w:t>
      </w:r>
      <w:r>
        <w:rPr>
          <w:spacing w:val="-4"/>
        </w:rPr>
        <w:t xml:space="preserve"> </w:t>
      </w:r>
      <w:r>
        <w:t>ausência,</w:t>
      </w:r>
      <w:r>
        <w:rPr>
          <w:spacing w:val="-4"/>
        </w:rPr>
        <w:t xml:space="preserve"> </w:t>
      </w:r>
      <w:r>
        <w:t>remunerada</w:t>
      </w:r>
      <w:r>
        <w:rPr>
          <w:spacing w:val="-4"/>
        </w:rPr>
        <w:t xml:space="preserve"> </w:t>
      </w:r>
      <w:r>
        <w:t>ou</w:t>
      </w:r>
      <w:r>
        <w:rPr>
          <w:spacing w:val="-4"/>
        </w:rPr>
        <w:t xml:space="preserve"> </w:t>
      </w:r>
      <w:r>
        <w:t>não,</w:t>
      </w:r>
      <w:r>
        <w:rPr>
          <w:spacing w:val="-5"/>
        </w:rPr>
        <w:t xml:space="preserve"> </w:t>
      </w:r>
      <w:r>
        <w:t>do</w:t>
      </w:r>
      <w:r>
        <w:rPr>
          <w:spacing w:val="-4"/>
        </w:rPr>
        <w:t xml:space="preserve"> </w:t>
      </w:r>
      <w:r>
        <w:t>trabalhador</w:t>
      </w:r>
      <w:r>
        <w:rPr>
          <w:spacing w:val="-5"/>
        </w:rPr>
        <w:t xml:space="preserve"> </w:t>
      </w:r>
      <w:r>
        <w:t>por</w:t>
      </w:r>
      <w:r>
        <w:rPr>
          <w:spacing w:val="-5"/>
        </w:rPr>
        <w:t xml:space="preserve"> </w:t>
      </w:r>
      <w:r>
        <w:t>mais</w:t>
      </w:r>
      <w:r>
        <w:rPr>
          <w:spacing w:val="-7"/>
        </w:rPr>
        <w:t xml:space="preserve"> </w:t>
      </w:r>
      <w:r>
        <w:t>de</w:t>
      </w:r>
      <w:r>
        <w:rPr>
          <w:spacing w:val="-3"/>
        </w:rPr>
        <w:t xml:space="preserve"> </w:t>
      </w:r>
      <w:r>
        <w:t>um</w:t>
      </w:r>
      <w:r>
        <w:rPr>
          <w:spacing w:val="-3"/>
        </w:rPr>
        <w:t xml:space="preserve"> </w:t>
      </w:r>
      <w:r>
        <w:t>dia</w:t>
      </w:r>
      <w:r>
        <w:rPr>
          <w:spacing w:val="-6"/>
        </w:rPr>
        <w:t xml:space="preserve"> </w:t>
      </w:r>
      <w:r>
        <w:t>de</w:t>
      </w:r>
      <w:r>
        <w:rPr>
          <w:spacing w:val="-4"/>
        </w:rPr>
        <w:t xml:space="preserve"> </w:t>
      </w:r>
      <w:r>
        <w:t>trabalho quando se esperava que ele estivesse presente, seja por ordem médica ou qualquer outra (OIT, 1999). Bernstorff e Rosso (2008) destacam ainda que o absenteísmo, ou falta ao trabalho, pode ser uma das principais estratégias de resistência ou de enfrentamento</w:t>
      </w:r>
      <w:r>
        <w:rPr>
          <w:spacing w:val="-6"/>
        </w:rPr>
        <w:t xml:space="preserve"> </w:t>
      </w:r>
      <w:r>
        <w:t>dos</w:t>
      </w:r>
      <w:r>
        <w:rPr>
          <w:spacing w:val="-4"/>
        </w:rPr>
        <w:t xml:space="preserve"> </w:t>
      </w:r>
      <w:r>
        <w:t>trabalhadores</w:t>
      </w:r>
      <w:r>
        <w:rPr>
          <w:spacing w:val="-7"/>
        </w:rPr>
        <w:t xml:space="preserve"> </w:t>
      </w:r>
      <w:r>
        <w:t>face</w:t>
      </w:r>
      <w:r>
        <w:rPr>
          <w:spacing w:val="-6"/>
        </w:rPr>
        <w:t xml:space="preserve"> </w:t>
      </w:r>
      <w:r>
        <w:t>à</w:t>
      </w:r>
      <w:r>
        <w:rPr>
          <w:spacing w:val="-4"/>
        </w:rPr>
        <w:t xml:space="preserve"> </w:t>
      </w:r>
      <w:r>
        <w:t>organização</w:t>
      </w:r>
      <w:r>
        <w:rPr>
          <w:spacing w:val="-4"/>
        </w:rPr>
        <w:t xml:space="preserve"> </w:t>
      </w:r>
      <w:r>
        <w:t>do</w:t>
      </w:r>
      <w:r>
        <w:rPr>
          <w:spacing w:val="-5"/>
        </w:rPr>
        <w:t xml:space="preserve"> </w:t>
      </w:r>
      <w:r>
        <w:t>trabalho,</w:t>
      </w:r>
      <w:r>
        <w:rPr>
          <w:spacing w:val="-6"/>
        </w:rPr>
        <w:t xml:space="preserve"> </w:t>
      </w:r>
      <w:r>
        <w:t>e</w:t>
      </w:r>
      <w:r>
        <w:rPr>
          <w:spacing w:val="-6"/>
        </w:rPr>
        <w:t xml:space="preserve"> </w:t>
      </w:r>
      <w:r>
        <w:t>que</w:t>
      </w:r>
      <w:r>
        <w:rPr>
          <w:spacing w:val="-4"/>
        </w:rPr>
        <w:t xml:space="preserve"> </w:t>
      </w:r>
      <w:r>
        <w:t>afeta</w:t>
      </w:r>
      <w:r>
        <w:rPr>
          <w:spacing w:val="-6"/>
        </w:rPr>
        <w:t xml:space="preserve"> </w:t>
      </w:r>
      <w:r>
        <w:t>direta</w:t>
      </w:r>
      <w:r>
        <w:rPr>
          <w:spacing w:val="-6"/>
        </w:rPr>
        <w:t xml:space="preserve"> </w:t>
      </w:r>
      <w:r>
        <w:t>e indiretamente o resultado</w:t>
      </w:r>
      <w:r>
        <w:rPr>
          <w:spacing w:val="-2"/>
        </w:rPr>
        <w:t xml:space="preserve"> </w:t>
      </w:r>
      <w:r>
        <w:t>organizacional.</w:t>
      </w:r>
    </w:p>
    <w:p w:rsidR="006947F7" w:rsidRDefault="00141010">
      <w:pPr>
        <w:pStyle w:val="Corpodetexto"/>
        <w:spacing w:line="360" w:lineRule="auto"/>
        <w:ind w:left="242" w:right="113" w:firstLine="851"/>
        <w:jc w:val="both"/>
      </w:pPr>
      <w:r>
        <w:t>O absenteísmo por doença deve ser entendido como consequência de determinantes do estado de saúde/doença de populações, que incidem sobre todo o conjunto social, do qual fazem parte os trabalhadores e suas específicas condições laborais (LAURELL, 1985; SALA et al., 2009). Se estabelecermos esta conexão do indivíduo com universo laboral, várias determinantes podem ser diretamente consideradas a partir do modo como este se organiza (jornadas, turnos, hierarquias, divisão e fragmentação do trabalho, mecanismos de controle, entre outros aspectos), expondo o trabalhador a desgastes específicos de sua saúde, embora nem sempre</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2"/>
        <w:jc w:val="both"/>
      </w:pPr>
      <w:r>
        <w:t>seja</w:t>
      </w:r>
      <w:r>
        <w:rPr>
          <w:spacing w:val="-6"/>
        </w:rPr>
        <w:t xml:space="preserve"> </w:t>
      </w:r>
      <w:r>
        <w:t>fácil</w:t>
      </w:r>
      <w:r>
        <w:rPr>
          <w:spacing w:val="-4"/>
        </w:rPr>
        <w:t xml:space="preserve"> </w:t>
      </w:r>
      <w:r>
        <w:t>estabelecer</w:t>
      </w:r>
      <w:r>
        <w:rPr>
          <w:spacing w:val="-4"/>
        </w:rPr>
        <w:t xml:space="preserve"> </w:t>
      </w:r>
      <w:r>
        <w:t>claramente</w:t>
      </w:r>
      <w:r>
        <w:rPr>
          <w:spacing w:val="-6"/>
        </w:rPr>
        <w:t xml:space="preserve"> </w:t>
      </w:r>
      <w:r>
        <w:t>nexo</w:t>
      </w:r>
      <w:r>
        <w:rPr>
          <w:spacing w:val="-3"/>
        </w:rPr>
        <w:t xml:space="preserve"> </w:t>
      </w:r>
      <w:r>
        <w:t>causal</w:t>
      </w:r>
      <w:r>
        <w:rPr>
          <w:spacing w:val="-6"/>
        </w:rPr>
        <w:t xml:space="preserve"> </w:t>
      </w:r>
      <w:r>
        <w:t>entre</w:t>
      </w:r>
      <w:r>
        <w:rPr>
          <w:spacing w:val="-6"/>
        </w:rPr>
        <w:t xml:space="preserve"> </w:t>
      </w:r>
      <w:r>
        <w:t>o</w:t>
      </w:r>
      <w:r>
        <w:rPr>
          <w:spacing w:val="-3"/>
        </w:rPr>
        <w:t xml:space="preserve"> </w:t>
      </w:r>
      <w:r>
        <w:t>trabalho</w:t>
      </w:r>
      <w:r>
        <w:rPr>
          <w:spacing w:val="-3"/>
        </w:rPr>
        <w:t xml:space="preserve"> </w:t>
      </w:r>
      <w:r>
        <w:t>e</w:t>
      </w:r>
      <w:r>
        <w:rPr>
          <w:spacing w:val="-6"/>
        </w:rPr>
        <w:t xml:space="preserve"> </w:t>
      </w:r>
      <w:r>
        <w:t>o</w:t>
      </w:r>
      <w:r>
        <w:rPr>
          <w:spacing w:val="-3"/>
        </w:rPr>
        <w:t xml:space="preserve"> </w:t>
      </w:r>
      <w:r>
        <w:t>adoecimento.</w:t>
      </w:r>
      <w:r>
        <w:rPr>
          <w:spacing w:val="-5"/>
        </w:rPr>
        <w:t xml:space="preserve"> </w:t>
      </w:r>
      <w:r>
        <w:t>Essa dificuldade ocorre devido a inseparabilidade da “vida social” da “vida laboral”, bem como da inter-relação e interdependência entre os distintos elementos que compõem a organização do trabalho (SALA et al.,</w:t>
      </w:r>
      <w:r>
        <w:rPr>
          <w:spacing w:val="-3"/>
        </w:rPr>
        <w:t xml:space="preserve"> </w:t>
      </w:r>
      <w:r>
        <w:t>2009).</w:t>
      </w:r>
    </w:p>
    <w:p w:rsidR="006947F7" w:rsidRDefault="00141010">
      <w:pPr>
        <w:pStyle w:val="Corpodetexto"/>
        <w:spacing w:before="1" w:line="360" w:lineRule="auto"/>
        <w:ind w:left="242" w:right="105" w:firstLine="851"/>
        <w:jc w:val="both"/>
      </w:pPr>
      <w:r>
        <w:t>A doença é vista como principal motivo que leva as pessoas a faltarem ao trabalho, talvez por que exija maior controle em virtude da necessidade de apresentação de documentos que abonem o período ausente. A essa incapacidade laboral justificada por licença médica, comumente denomina-se de absenteísmo- doença (LEÃO, 2012; BARBOSA-BRANCO; ALBUQUERQUE-OLIVEIRA; MATEUS, 2013).</w:t>
      </w:r>
    </w:p>
    <w:p w:rsidR="006947F7" w:rsidRDefault="00141010">
      <w:pPr>
        <w:pStyle w:val="Corpodetexto"/>
        <w:spacing w:line="360" w:lineRule="auto"/>
        <w:ind w:left="242" w:right="107" w:firstLine="851"/>
        <w:jc w:val="both"/>
      </w:pPr>
      <w:r>
        <w:t>Apesar de o absenteísmo se tratar de uma ação empreendida pelo trabalhador, qual seja, a ausência ao trabalho, as razões motivadoras nem sempre são devidas a ele, mas podem estar ligadas à organização, à supervisão deficiente, ao empobrecimento das tarefas, à falta de motivação e estímulo, às condições desagradáveis</w:t>
      </w:r>
      <w:r>
        <w:rPr>
          <w:spacing w:val="-15"/>
        </w:rPr>
        <w:t xml:space="preserve"> </w:t>
      </w:r>
      <w:r>
        <w:t>de</w:t>
      </w:r>
      <w:r>
        <w:rPr>
          <w:spacing w:val="-13"/>
        </w:rPr>
        <w:t xml:space="preserve"> </w:t>
      </w:r>
      <w:r>
        <w:t>trabalho,</w:t>
      </w:r>
      <w:r>
        <w:rPr>
          <w:spacing w:val="-13"/>
        </w:rPr>
        <w:t xml:space="preserve"> </w:t>
      </w:r>
      <w:r>
        <w:t>à</w:t>
      </w:r>
      <w:r>
        <w:rPr>
          <w:spacing w:val="-16"/>
        </w:rPr>
        <w:t xml:space="preserve"> </w:t>
      </w:r>
      <w:r>
        <w:t>precária</w:t>
      </w:r>
      <w:r>
        <w:rPr>
          <w:spacing w:val="-13"/>
        </w:rPr>
        <w:t xml:space="preserve"> </w:t>
      </w:r>
      <w:r>
        <w:t>integração</w:t>
      </w:r>
      <w:r>
        <w:rPr>
          <w:spacing w:val="-14"/>
        </w:rPr>
        <w:t xml:space="preserve"> </w:t>
      </w:r>
      <w:r>
        <w:t>do</w:t>
      </w:r>
      <w:r>
        <w:rPr>
          <w:spacing w:val="-16"/>
        </w:rPr>
        <w:t xml:space="preserve"> </w:t>
      </w:r>
      <w:r>
        <w:t>empregado</w:t>
      </w:r>
      <w:r>
        <w:rPr>
          <w:spacing w:val="-13"/>
        </w:rPr>
        <w:t xml:space="preserve"> </w:t>
      </w:r>
      <w:r>
        <w:t>à</w:t>
      </w:r>
      <w:r>
        <w:rPr>
          <w:spacing w:val="-16"/>
        </w:rPr>
        <w:t xml:space="preserve"> </w:t>
      </w:r>
      <w:r>
        <w:t>organização</w:t>
      </w:r>
      <w:r>
        <w:rPr>
          <w:spacing w:val="-13"/>
        </w:rPr>
        <w:t xml:space="preserve"> </w:t>
      </w:r>
      <w:r>
        <w:t>ou</w:t>
      </w:r>
      <w:r>
        <w:rPr>
          <w:spacing w:val="-14"/>
        </w:rPr>
        <w:t xml:space="preserve"> </w:t>
      </w:r>
      <w:r>
        <w:t>aos impactos psicológicos de uma administração deficiente (CHIAVENATO, 1986; CUNHA,</w:t>
      </w:r>
      <w:r>
        <w:rPr>
          <w:spacing w:val="-1"/>
        </w:rPr>
        <w:t xml:space="preserve"> </w:t>
      </w:r>
      <w:r>
        <w:t>2007).</w:t>
      </w:r>
    </w:p>
    <w:p w:rsidR="006947F7" w:rsidRDefault="00141010">
      <w:pPr>
        <w:pStyle w:val="Corpodetexto"/>
        <w:spacing w:line="360" w:lineRule="auto"/>
        <w:ind w:left="242" w:right="115" w:firstLine="851"/>
        <w:jc w:val="both"/>
      </w:pPr>
      <w:r>
        <w:t>Ao fazer esta análise é importante considerar a existência de uma etiologia multifatorial. Devem ser avaliadas as variáveis relacionadas ao indivíduo como a motivação,</w:t>
      </w:r>
      <w:r>
        <w:rPr>
          <w:spacing w:val="-15"/>
        </w:rPr>
        <w:t xml:space="preserve"> </w:t>
      </w:r>
      <w:r>
        <w:t>necessidades,</w:t>
      </w:r>
      <w:r>
        <w:rPr>
          <w:spacing w:val="-12"/>
        </w:rPr>
        <w:t xml:space="preserve"> </w:t>
      </w:r>
      <w:r>
        <w:t>hábitos,</w:t>
      </w:r>
      <w:r>
        <w:rPr>
          <w:spacing w:val="-12"/>
        </w:rPr>
        <w:t xml:space="preserve"> </w:t>
      </w:r>
      <w:r>
        <w:t>valores,</w:t>
      </w:r>
      <w:r>
        <w:rPr>
          <w:spacing w:val="-12"/>
        </w:rPr>
        <w:t xml:space="preserve"> </w:t>
      </w:r>
      <w:r>
        <w:t>habilidades</w:t>
      </w:r>
      <w:r>
        <w:rPr>
          <w:spacing w:val="-13"/>
        </w:rPr>
        <w:t xml:space="preserve"> </w:t>
      </w:r>
      <w:r>
        <w:t>e</w:t>
      </w:r>
      <w:r>
        <w:rPr>
          <w:spacing w:val="-12"/>
        </w:rPr>
        <w:t xml:space="preserve"> </w:t>
      </w:r>
      <w:r>
        <w:t>conhecimentos;</w:t>
      </w:r>
      <w:r>
        <w:rPr>
          <w:spacing w:val="-13"/>
        </w:rPr>
        <w:t xml:space="preserve"> </w:t>
      </w:r>
      <w:r>
        <w:t>as</w:t>
      </w:r>
      <w:r>
        <w:rPr>
          <w:spacing w:val="-13"/>
        </w:rPr>
        <w:t xml:space="preserve"> </w:t>
      </w:r>
      <w:r>
        <w:t>variáveis relacionadas à ocupação do trabalhador como: o tipo de empresa, os métodos de produção; as variáveis relacionadas à organização como: o clima de trabalho e as políticas da instituição. Perda de produtividade, horas extras de outros empregados, diminuição</w:t>
      </w:r>
      <w:r>
        <w:rPr>
          <w:spacing w:val="-9"/>
        </w:rPr>
        <w:t xml:space="preserve"> </w:t>
      </w:r>
      <w:r>
        <w:t>da</w:t>
      </w:r>
      <w:r>
        <w:rPr>
          <w:spacing w:val="-11"/>
        </w:rPr>
        <w:t xml:space="preserve"> </w:t>
      </w:r>
      <w:r>
        <w:t>produtividade</w:t>
      </w:r>
      <w:r>
        <w:rPr>
          <w:spacing w:val="-9"/>
        </w:rPr>
        <w:t xml:space="preserve"> </w:t>
      </w:r>
      <w:r>
        <w:t>total</w:t>
      </w:r>
      <w:r>
        <w:rPr>
          <w:spacing w:val="-10"/>
        </w:rPr>
        <w:t xml:space="preserve"> </w:t>
      </w:r>
      <w:r>
        <w:t>dos</w:t>
      </w:r>
      <w:r>
        <w:rPr>
          <w:spacing w:val="-9"/>
        </w:rPr>
        <w:t xml:space="preserve"> </w:t>
      </w:r>
      <w:r>
        <w:t>trabalhadores,</w:t>
      </w:r>
      <w:r>
        <w:rPr>
          <w:spacing w:val="-10"/>
        </w:rPr>
        <w:t xml:space="preserve"> </w:t>
      </w:r>
      <w:r>
        <w:t>custos</w:t>
      </w:r>
      <w:r>
        <w:rPr>
          <w:spacing w:val="-9"/>
        </w:rPr>
        <w:t xml:space="preserve"> </w:t>
      </w:r>
      <w:r>
        <w:t>inesperados</w:t>
      </w:r>
      <w:r>
        <w:rPr>
          <w:spacing w:val="-9"/>
        </w:rPr>
        <w:t xml:space="preserve"> </w:t>
      </w:r>
      <w:r>
        <w:t>para</w:t>
      </w:r>
      <w:r>
        <w:rPr>
          <w:spacing w:val="-10"/>
        </w:rPr>
        <w:t xml:space="preserve"> </w:t>
      </w:r>
      <w:r>
        <w:t>garantir ajuda temporária e insatisfação da clientela são consequências associados ao absenteísmo (SALDARRIAGA; MARTÍNEZ, 2007; CARDOZO,</w:t>
      </w:r>
      <w:r>
        <w:rPr>
          <w:spacing w:val="-8"/>
        </w:rPr>
        <w:t xml:space="preserve"> </w:t>
      </w:r>
      <w:r>
        <w:t>2014).</w:t>
      </w:r>
    </w:p>
    <w:p w:rsidR="006947F7" w:rsidRDefault="00141010">
      <w:pPr>
        <w:pStyle w:val="Corpodetexto"/>
        <w:spacing w:line="360" w:lineRule="auto"/>
        <w:ind w:left="242" w:right="110" w:firstLine="851"/>
        <w:jc w:val="both"/>
      </w:pPr>
      <w:r>
        <w:t>Depreende-se assim que o absenteísmo pode funcionar como um dos melhores termômetros para as ações organizacionais, tanto que foi amplamente discutido pela psicossociologia de Mayo (1933, 1945), destacando-se a importância das</w:t>
      </w:r>
      <w:r>
        <w:rPr>
          <w:spacing w:val="-14"/>
        </w:rPr>
        <w:t xml:space="preserve"> </w:t>
      </w:r>
      <w:r>
        <w:t>relações</w:t>
      </w:r>
      <w:r>
        <w:rPr>
          <w:spacing w:val="-15"/>
        </w:rPr>
        <w:t xml:space="preserve"> </w:t>
      </w:r>
      <w:r>
        <w:t>humanas</w:t>
      </w:r>
      <w:r>
        <w:rPr>
          <w:spacing w:val="-15"/>
        </w:rPr>
        <w:t xml:space="preserve"> </w:t>
      </w:r>
      <w:r>
        <w:t>e</w:t>
      </w:r>
      <w:r>
        <w:rPr>
          <w:spacing w:val="-12"/>
        </w:rPr>
        <w:t xml:space="preserve"> </w:t>
      </w:r>
      <w:r>
        <w:t>das</w:t>
      </w:r>
      <w:r>
        <w:rPr>
          <w:spacing w:val="-15"/>
        </w:rPr>
        <w:t xml:space="preserve"> </w:t>
      </w:r>
      <w:r>
        <w:t>competências</w:t>
      </w:r>
      <w:r>
        <w:rPr>
          <w:spacing w:val="-14"/>
        </w:rPr>
        <w:t xml:space="preserve"> </w:t>
      </w:r>
      <w:r>
        <w:t>sociais</w:t>
      </w:r>
      <w:r>
        <w:rPr>
          <w:spacing w:val="-13"/>
        </w:rPr>
        <w:t xml:space="preserve"> </w:t>
      </w:r>
      <w:r>
        <w:t>conjuntamente</w:t>
      </w:r>
      <w:r>
        <w:rPr>
          <w:spacing w:val="-13"/>
        </w:rPr>
        <w:t xml:space="preserve"> </w:t>
      </w:r>
      <w:r>
        <w:t>com</w:t>
      </w:r>
      <w:r>
        <w:rPr>
          <w:spacing w:val="-14"/>
        </w:rPr>
        <w:t xml:space="preserve"> </w:t>
      </w:r>
      <w:r>
        <w:t>as</w:t>
      </w:r>
      <w:r>
        <w:rPr>
          <w:spacing w:val="-15"/>
        </w:rPr>
        <w:t xml:space="preserve"> </w:t>
      </w:r>
      <w:r>
        <w:t>tradicionais habilidades técnicas dos trabalhadores e dos supervisores. Também é estudado em que medida o absenteísmo é resultante mais das condições ambientais internas das organizações que de características pessoais; mais da satisfação com os relacionamentos</w:t>
      </w:r>
      <w:r>
        <w:rPr>
          <w:spacing w:val="26"/>
        </w:rPr>
        <w:t xml:space="preserve"> </w:t>
      </w:r>
      <w:r>
        <w:t>intergrupais</w:t>
      </w:r>
      <w:r>
        <w:rPr>
          <w:spacing w:val="26"/>
        </w:rPr>
        <w:t xml:space="preserve"> </w:t>
      </w:r>
      <w:r>
        <w:t>do</w:t>
      </w:r>
      <w:r>
        <w:rPr>
          <w:spacing w:val="27"/>
        </w:rPr>
        <w:t xml:space="preserve"> </w:t>
      </w:r>
      <w:r>
        <w:t>que</w:t>
      </w:r>
      <w:r>
        <w:rPr>
          <w:spacing w:val="27"/>
        </w:rPr>
        <w:t xml:space="preserve"> </w:t>
      </w:r>
      <w:r>
        <w:t>com</w:t>
      </w:r>
      <w:r>
        <w:rPr>
          <w:spacing w:val="28"/>
        </w:rPr>
        <w:t xml:space="preserve"> </w:t>
      </w:r>
      <w:r>
        <w:t>a</w:t>
      </w:r>
      <w:r>
        <w:rPr>
          <w:spacing w:val="25"/>
        </w:rPr>
        <w:t xml:space="preserve"> </w:t>
      </w:r>
      <w:r>
        <w:t>satisfação</w:t>
      </w:r>
      <w:r>
        <w:rPr>
          <w:spacing w:val="26"/>
        </w:rPr>
        <w:t xml:space="preserve"> </w:t>
      </w:r>
      <w:r>
        <w:t>com</w:t>
      </w:r>
      <w:r>
        <w:rPr>
          <w:spacing w:val="28"/>
        </w:rPr>
        <w:t xml:space="preserve"> </w:t>
      </w:r>
      <w:r>
        <w:t>o</w:t>
      </w:r>
      <w:r>
        <w:rPr>
          <w:spacing w:val="25"/>
        </w:rPr>
        <w:t xml:space="preserve"> </w:t>
      </w:r>
      <w:r>
        <w:t>pagamento/salário;</w:t>
      </w:r>
      <w:r>
        <w:rPr>
          <w:spacing w:val="25"/>
        </w:rPr>
        <w:t xml:space="preserve"> </w:t>
      </w:r>
      <w:r>
        <w:t>e</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pPr>
      <w:r>
        <w:t>mais dos bons relacionamentos do que as competências individuais técnicas (BERNSTORFF; ROSSO, 2008).</w:t>
      </w:r>
    </w:p>
    <w:p w:rsidR="006947F7" w:rsidRDefault="00141010">
      <w:pPr>
        <w:pStyle w:val="Corpodetexto"/>
        <w:spacing w:before="1" w:line="360" w:lineRule="auto"/>
        <w:ind w:left="242" w:right="107" w:firstLine="851"/>
        <w:jc w:val="both"/>
      </w:pPr>
      <w:r>
        <w:t>Portanto, embora a decisão de afastar-se do trabalho, em razão do adoecer, possa</w:t>
      </w:r>
      <w:r>
        <w:rPr>
          <w:spacing w:val="-19"/>
        </w:rPr>
        <w:t xml:space="preserve"> </w:t>
      </w:r>
      <w:r>
        <w:t>partir</w:t>
      </w:r>
      <w:r>
        <w:rPr>
          <w:spacing w:val="-19"/>
        </w:rPr>
        <w:t xml:space="preserve"> </w:t>
      </w:r>
      <w:r>
        <w:t>do</w:t>
      </w:r>
      <w:r>
        <w:rPr>
          <w:spacing w:val="-19"/>
        </w:rPr>
        <w:t xml:space="preserve"> </w:t>
      </w:r>
      <w:r>
        <w:t>trabalhador,</w:t>
      </w:r>
      <w:r>
        <w:rPr>
          <w:spacing w:val="-19"/>
        </w:rPr>
        <w:t xml:space="preserve"> </w:t>
      </w:r>
      <w:r>
        <w:t>não</w:t>
      </w:r>
      <w:r>
        <w:rPr>
          <w:spacing w:val="-18"/>
        </w:rPr>
        <w:t xml:space="preserve"> </w:t>
      </w:r>
      <w:r>
        <w:t>há</w:t>
      </w:r>
      <w:r>
        <w:rPr>
          <w:spacing w:val="-19"/>
        </w:rPr>
        <w:t xml:space="preserve"> </w:t>
      </w:r>
      <w:r>
        <w:t>como</w:t>
      </w:r>
      <w:r>
        <w:rPr>
          <w:spacing w:val="-18"/>
        </w:rPr>
        <w:t xml:space="preserve"> </w:t>
      </w:r>
      <w:r>
        <w:t>culpabilizá-lo</w:t>
      </w:r>
      <w:r>
        <w:rPr>
          <w:spacing w:val="-19"/>
        </w:rPr>
        <w:t xml:space="preserve"> </w:t>
      </w:r>
      <w:r>
        <w:t>ou</w:t>
      </w:r>
      <w:r>
        <w:rPr>
          <w:spacing w:val="-18"/>
        </w:rPr>
        <w:t xml:space="preserve"> </w:t>
      </w:r>
      <w:r>
        <w:t>responsabiliza-lo</w:t>
      </w:r>
      <w:r>
        <w:rPr>
          <w:spacing w:val="-19"/>
        </w:rPr>
        <w:t xml:space="preserve"> </w:t>
      </w:r>
      <w:r>
        <w:t>totalmente pelo adoecimento, e as medidas organizacionais precisam estar fundamentadas nas causas</w:t>
      </w:r>
      <w:r>
        <w:rPr>
          <w:spacing w:val="-12"/>
        </w:rPr>
        <w:t xml:space="preserve"> </w:t>
      </w:r>
      <w:r>
        <w:t>e</w:t>
      </w:r>
      <w:r>
        <w:rPr>
          <w:spacing w:val="-9"/>
        </w:rPr>
        <w:t xml:space="preserve"> </w:t>
      </w:r>
      <w:r>
        <w:t>não</w:t>
      </w:r>
      <w:r>
        <w:rPr>
          <w:spacing w:val="-8"/>
        </w:rPr>
        <w:t xml:space="preserve"> </w:t>
      </w:r>
      <w:r>
        <w:t>apenas</w:t>
      </w:r>
      <w:r>
        <w:rPr>
          <w:spacing w:val="-9"/>
        </w:rPr>
        <w:t xml:space="preserve"> </w:t>
      </w:r>
      <w:r>
        <w:t>nos</w:t>
      </w:r>
      <w:r>
        <w:rPr>
          <w:spacing w:val="-9"/>
        </w:rPr>
        <w:t xml:space="preserve"> </w:t>
      </w:r>
      <w:r>
        <w:t>índices</w:t>
      </w:r>
      <w:r>
        <w:rPr>
          <w:spacing w:val="-9"/>
        </w:rPr>
        <w:t xml:space="preserve"> </w:t>
      </w:r>
      <w:r>
        <w:t>de</w:t>
      </w:r>
      <w:r>
        <w:rPr>
          <w:spacing w:val="-11"/>
        </w:rPr>
        <w:t xml:space="preserve"> </w:t>
      </w:r>
      <w:r>
        <w:t>absenteísmo-doença</w:t>
      </w:r>
      <w:r>
        <w:rPr>
          <w:spacing w:val="-8"/>
        </w:rPr>
        <w:t xml:space="preserve"> </w:t>
      </w:r>
      <w:r>
        <w:t>(CUNHA,</w:t>
      </w:r>
      <w:r>
        <w:rPr>
          <w:spacing w:val="-9"/>
        </w:rPr>
        <w:t xml:space="preserve"> </w:t>
      </w:r>
      <w:r>
        <w:t>2007).</w:t>
      </w:r>
      <w:r>
        <w:rPr>
          <w:spacing w:val="-10"/>
        </w:rPr>
        <w:t xml:space="preserve"> </w:t>
      </w:r>
      <w:r>
        <w:t>Assumida essa</w:t>
      </w:r>
      <w:r>
        <w:rPr>
          <w:spacing w:val="-9"/>
        </w:rPr>
        <w:t xml:space="preserve"> </w:t>
      </w:r>
      <w:r>
        <w:t>perspectiva,</w:t>
      </w:r>
      <w:r>
        <w:rPr>
          <w:spacing w:val="-9"/>
        </w:rPr>
        <w:t xml:space="preserve"> </w:t>
      </w:r>
      <w:r>
        <w:t>são</w:t>
      </w:r>
      <w:r>
        <w:rPr>
          <w:spacing w:val="-8"/>
        </w:rPr>
        <w:t xml:space="preserve"> </w:t>
      </w:r>
      <w:r>
        <w:t>imputados</w:t>
      </w:r>
      <w:r>
        <w:rPr>
          <w:spacing w:val="-9"/>
        </w:rPr>
        <w:t xml:space="preserve"> </w:t>
      </w:r>
      <w:r>
        <w:t>aos</w:t>
      </w:r>
      <w:r>
        <w:rPr>
          <w:spacing w:val="-9"/>
        </w:rPr>
        <w:t xml:space="preserve"> </w:t>
      </w:r>
      <w:r>
        <w:t>trabalhadores</w:t>
      </w:r>
      <w:r>
        <w:rPr>
          <w:spacing w:val="-9"/>
        </w:rPr>
        <w:t xml:space="preserve"> </w:t>
      </w:r>
      <w:r>
        <w:t>os</w:t>
      </w:r>
      <w:r>
        <w:rPr>
          <w:spacing w:val="-9"/>
        </w:rPr>
        <w:t xml:space="preserve"> </w:t>
      </w:r>
      <w:r>
        <w:t>ônus</w:t>
      </w:r>
      <w:r>
        <w:rPr>
          <w:spacing w:val="-9"/>
        </w:rPr>
        <w:t xml:space="preserve"> </w:t>
      </w:r>
      <w:r>
        <w:t>por</w:t>
      </w:r>
      <w:r>
        <w:rPr>
          <w:spacing w:val="-10"/>
        </w:rPr>
        <w:t xml:space="preserve"> </w:t>
      </w:r>
      <w:r>
        <w:t>acidentes</w:t>
      </w:r>
      <w:r>
        <w:rPr>
          <w:spacing w:val="-12"/>
        </w:rPr>
        <w:t xml:space="preserve"> </w:t>
      </w:r>
      <w:r>
        <w:t>e</w:t>
      </w:r>
      <w:r>
        <w:rPr>
          <w:spacing w:val="-8"/>
        </w:rPr>
        <w:t xml:space="preserve"> </w:t>
      </w:r>
      <w:r>
        <w:t>doenças, concebidos como decorrentes da ignorância e da negligência, caracterizando uma dupla</w:t>
      </w:r>
      <w:r>
        <w:rPr>
          <w:spacing w:val="-10"/>
        </w:rPr>
        <w:t xml:space="preserve"> </w:t>
      </w:r>
      <w:r>
        <w:t>penalização</w:t>
      </w:r>
      <w:r>
        <w:rPr>
          <w:spacing w:val="-7"/>
        </w:rPr>
        <w:t xml:space="preserve"> </w:t>
      </w:r>
      <w:r>
        <w:t>(MACHADO;</w:t>
      </w:r>
      <w:r>
        <w:rPr>
          <w:spacing w:val="-6"/>
        </w:rPr>
        <w:t xml:space="preserve"> </w:t>
      </w:r>
      <w:r>
        <w:t>GOMEZ;</w:t>
      </w:r>
      <w:r>
        <w:rPr>
          <w:spacing w:val="-10"/>
        </w:rPr>
        <w:t xml:space="preserve"> </w:t>
      </w:r>
      <w:r>
        <w:t>MINAYO,</w:t>
      </w:r>
      <w:r>
        <w:rPr>
          <w:spacing w:val="-6"/>
        </w:rPr>
        <w:t xml:space="preserve"> </w:t>
      </w:r>
      <w:r>
        <w:t>1995;</w:t>
      </w:r>
      <w:r>
        <w:rPr>
          <w:spacing w:val="-10"/>
        </w:rPr>
        <w:t xml:space="preserve"> </w:t>
      </w:r>
      <w:r>
        <w:t>GOMEZ;</w:t>
      </w:r>
      <w:r>
        <w:rPr>
          <w:spacing w:val="-7"/>
        </w:rPr>
        <w:t xml:space="preserve"> </w:t>
      </w:r>
      <w:r>
        <w:t>THEDIM-COSTA, 1997).</w:t>
      </w:r>
    </w:p>
    <w:p w:rsidR="006947F7" w:rsidRDefault="00141010">
      <w:pPr>
        <w:pStyle w:val="Corpodetexto"/>
        <w:spacing w:line="360" w:lineRule="auto"/>
        <w:ind w:left="242" w:right="109" w:firstLine="851"/>
        <w:jc w:val="both"/>
      </w:pPr>
      <w:r>
        <w:t>Diversos autores têm abordado a questão do absenteísmo por doença entre trabalhadores</w:t>
      </w:r>
      <w:r>
        <w:rPr>
          <w:spacing w:val="-12"/>
        </w:rPr>
        <w:t xml:space="preserve"> </w:t>
      </w:r>
      <w:r>
        <w:t>em</w:t>
      </w:r>
      <w:r>
        <w:rPr>
          <w:spacing w:val="-10"/>
        </w:rPr>
        <w:t xml:space="preserve"> </w:t>
      </w:r>
      <w:r>
        <w:t>ocupações</w:t>
      </w:r>
      <w:r>
        <w:rPr>
          <w:spacing w:val="-12"/>
        </w:rPr>
        <w:t xml:space="preserve"> </w:t>
      </w:r>
      <w:r>
        <w:t>de</w:t>
      </w:r>
      <w:r>
        <w:rPr>
          <w:spacing w:val="-12"/>
        </w:rPr>
        <w:t xml:space="preserve"> </w:t>
      </w:r>
      <w:r>
        <w:t>atendimento</w:t>
      </w:r>
      <w:r>
        <w:rPr>
          <w:spacing w:val="-13"/>
        </w:rPr>
        <w:t xml:space="preserve"> </w:t>
      </w:r>
      <w:r>
        <w:t>ao</w:t>
      </w:r>
      <w:r>
        <w:rPr>
          <w:spacing w:val="-11"/>
        </w:rPr>
        <w:t xml:space="preserve"> </w:t>
      </w:r>
      <w:r>
        <w:t>público,</w:t>
      </w:r>
      <w:r>
        <w:rPr>
          <w:spacing w:val="-12"/>
        </w:rPr>
        <w:t xml:space="preserve"> </w:t>
      </w:r>
      <w:r>
        <w:t>particularmente</w:t>
      </w:r>
      <w:r>
        <w:rPr>
          <w:spacing w:val="-10"/>
        </w:rPr>
        <w:t xml:space="preserve"> </w:t>
      </w:r>
      <w:r>
        <w:t>aqueles</w:t>
      </w:r>
      <w:r>
        <w:rPr>
          <w:spacing w:val="-11"/>
        </w:rPr>
        <w:t xml:space="preserve"> </w:t>
      </w:r>
      <w:r>
        <w:t>que prestam cuidados a doentes, como é o caso dos profissionais de saúde (MARZIALE, 2000; GUIMARÃES, 2005; SALA et al., 2009; SILVA; SANTOS; MATTOS,</w:t>
      </w:r>
      <w:r>
        <w:rPr>
          <w:spacing w:val="-22"/>
        </w:rPr>
        <w:t xml:space="preserve"> </w:t>
      </w:r>
      <w:r>
        <w:t>2010).</w:t>
      </w:r>
    </w:p>
    <w:p w:rsidR="006947F7" w:rsidRDefault="00141010">
      <w:pPr>
        <w:pStyle w:val="Corpodetexto"/>
        <w:spacing w:before="1" w:line="360" w:lineRule="auto"/>
        <w:ind w:left="242" w:right="109" w:firstLine="851"/>
        <w:jc w:val="both"/>
      </w:pPr>
      <w:r>
        <w:t>A literatura ainda relata maior incidência entre os trabalhadores da saúde, atuantes na área hospitalar. A primeira delas é o sistema de turnos de trabalho, que pode trazer desordens nas esferas biológica e social. Os riscos biológicos, físicos e químicos, presentes no ambiente hospitalar, podem igualmente acarretar adoecimento. Vale também assinalar a sobrecarga física decorrente de esforços repetitivos, trabalho prolongado em pé, posições de trabalho inadequadas e levantamento</w:t>
      </w:r>
      <w:r>
        <w:rPr>
          <w:spacing w:val="-9"/>
        </w:rPr>
        <w:t xml:space="preserve"> </w:t>
      </w:r>
      <w:r>
        <w:t>de</w:t>
      </w:r>
      <w:r>
        <w:rPr>
          <w:spacing w:val="-9"/>
        </w:rPr>
        <w:t xml:space="preserve"> </w:t>
      </w:r>
      <w:r>
        <w:t>cargas.</w:t>
      </w:r>
      <w:r>
        <w:rPr>
          <w:spacing w:val="-10"/>
        </w:rPr>
        <w:t xml:space="preserve"> </w:t>
      </w:r>
      <w:r>
        <w:t>Tais</w:t>
      </w:r>
      <w:r>
        <w:rPr>
          <w:spacing w:val="-11"/>
        </w:rPr>
        <w:t xml:space="preserve"> </w:t>
      </w:r>
      <w:r>
        <w:t>sobrecargas</w:t>
      </w:r>
      <w:r>
        <w:rPr>
          <w:spacing w:val="-9"/>
        </w:rPr>
        <w:t xml:space="preserve"> </w:t>
      </w:r>
      <w:r>
        <w:t>podem</w:t>
      </w:r>
      <w:r>
        <w:rPr>
          <w:spacing w:val="-11"/>
        </w:rPr>
        <w:t xml:space="preserve"> </w:t>
      </w:r>
      <w:r>
        <w:t>acarretar</w:t>
      </w:r>
      <w:r>
        <w:rPr>
          <w:spacing w:val="-13"/>
        </w:rPr>
        <w:t xml:space="preserve"> </w:t>
      </w:r>
      <w:r>
        <w:t>fadiga,</w:t>
      </w:r>
      <w:r>
        <w:rPr>
          <w:spacing w:val="-9"/>
        </w:rPr>
        <w:t xml:space="preserve"> </w:t>
      </w:r>
      <w:r>
        <w:t>sintomas</w:t>
      </w:r>
      <w:r>
        <w:rPr>
          <w:spacing w:val="-10"/>
        </w:rPr>
        <w:t xml:space="preserve"> </w:t>
      </w:r>
      <w:r>
        <w:t>e</w:t>
      </w:r>
      <w:r>
        <w:rPr>
          <w:spacing w:val="-9"/>
        </w:rPr>
        <w:t xml:space="preserve"> </w:t>
      </w:r>
      <w:r>
        <w:t xml:space="preserve">lesões osteoarticulares. Além desse conjunto de fatores que expõem o trabalhador ao risco de adoecimento e absenteísmo por doença, há que se considerar também a questão do estresse ocupacional, ou da síndrome de </w:t>
      </w:r>
      <w:r>
        <w:rPr>
          <w:i/>
        </w:rPr>
        <w:t>Burnout</w:t>
      </w:r>
      <w:r>
        <w:t>, como importante determinante de ausência ao trabalho entre indivíduos que atuam na área da assistência à saúde, especialmente</w:t>
      </w:r>
      <w:r>
        <w:rPr>
          <w:spacing w:val="-8"/>
        </w:rPr>
        <w:t xml:space="preserve"> </w:t>
      </w:r>
      <w:r>
        <w:t>com</w:t>
      </w:r>
      <w:r>
        <w:rPr>
          <w:spacing w:val="-10"/>
        </w:rPr>
        <w:t xml:space="preserve"> </w:t>
      </w:r>
      <w:r>
        <w:t>a</w:t>
      </w:r>
      <w:r>
        <w:rPr>
          <w:spacing w:val="-11"/>
        </w:rPr>
        <w:t xml:space="preserve"> </w:t>
      </w:r>
      <w:r>
        <w:t>parte</w:t>
      </w:r>
      <w:r>
        <w:rPr>
          <w:spacing w:val="-8"/>
        </w:rPr>
        <w:t xml:space="preserve"> </w:t>
      </w:r>
      <w:r>
        <w:t>burocrática</w:t>
      </w:r>
      <w:r>
        <w:rPr>
          <w:spacing w:val="-11"/>
        </w:rPr>
        <w:t xml:space="preserve"> </w:t>
      </w:r>
      <w:r>
        <w:t>e</w:t>
      </w:r>
      <w:r>
        <w:rPr>
          <w:spacing w:val="-8"/>
        </w:rPr>
        <w:t xml:space="preserve"> </w:t>
      </w:r>
      <w:r>
        <w:t>administrativa</w:t>
      </w:r>
      <w:r>
        <w:rPr>
          <w:spacing w:val="-8"/>
        </w:rPr>
        <w:t xml:space="preserve"> </w:t>
      </w:r>
      <w:r>
        <w:t>(PEREIRA,</w:t>
      </w:r>
      <w:r>
        <w:rPr>
          <w:spacing w:val="-10"/>
        </w:rPr>
        <w:t xml:space="preserve"> </w:t>
      </w:r>
      <w:r>
        <w:t>2002;</w:t>
      </w:r>
      <w:r>
        <w:rPr>
          <w:spacing w:val="-11"/>
        </w:rPr>
        <w:t xml:space="preserve"> </w:t>
      </w:r>
      <w:r>
        <w:t>SALA</w:t>
      </w:r>
      <w:r>
        <w:rPr>
          <w:spacing w:val="-9"/>
        </w:rPr>
        <w:t xml:space="preserve"> </w:t>
      </w:r>
      <w:r>
        <w:t>et</w:t>
      </w:r>
      <w:r>
        <w:rPr>
          <w:spacing w:val="-9"/>
        </w:rPr>
        <w:t xml:space="preserve"> </w:t>
      </w:r>
      <w:r>
        <w:t>al., 2009).</w:t>
      </w:r>
    </w:p>
    <w:p w:rsidR="006947F7" w:rsidRDefault="00141010">
      <w:pPr>
        <w:pStyle w:val="Corpodetexto"/>
        <w:spacing w:line="360" w:lineRule="auto"/>
        <w:ind w:left="242" w:right="113" w:firstLine="851"/>
        <w:jc w:val="both"/>
      </w:pPr>
      <w:r>
        <w:t>O afastamento do trabalho motivado por episódio de doença assume relevância na esfera do serviço público devido ao volume de licenças médicas e de dias não trabalhados. Nos setores de saúde e atendimento ao público, as taxas de absenteísmo-doença</w:t>
      </w:r>
      <w:r>
        <w:rPr>
          <w:spacing w:val="-19"/>
        </w:rPr>
        <w:t xml:space="preserve"> </w:t>
      </w:r>
      <w:r>
        <w:t>podem</w:t>
      </w:r>
      <w:r>
        <w:rPr>
          <w:spacing w:val="-15"/>
        </w:rPr>
        <w:t xml:space="preserve"> </w:t>
      </w:r>
      <w:r>
        <w:t>variar</w:t>
      </w:r>
      <w:r>
        <w:rPr>
          <w:spacing w:val="-18"/>
        </w:rPr>
        <w:t xml:space="preserve"> </w:t>
      </w:r>
      <w:r>
        <w:t>de</w:t>
      </w:r>
      <w:r>
        <w:rPr>
          <w:spacing w:val="-18"/>
        </w:rPr>
        <w:t xml:space="preserve"> </w:t>
      </w:r>
      <w:r>
        <w:t>15,9%</w:t>
      </w:r>
      <w:r>
        <w:rPr>
          <w:spacing w:val="-17"/>
        </w:rPr>
        <w:t xml:space="preserve"> </w:t>
      </w:r>
      <w:r>
        <w:t>(SALA</w:t>
      </w:r>
      <w:r>
        <w:rPr>
          <w:spacing w:val="-18"/>
        </w:rPr>
        <w:t xml:space="preserve"> </w:t>
      </w:r>
      <w:r>
        <w:t>et</w:t>
      </w:r>
      <w:r>
        <w:rPr>
          <w:spacing w:val="-18"/>
        </w:rPr>
        <w:t xml:space="preserve"> </w:t>
      </w:r>
      <w:r>
        <w:t>al.,</w:t>
      </w:r>
      <w:r>
        <w:rPr>
          <w:spacing w:val="-19"/>
        </w:rPr>
        <w:t xml:space="preserve"> </w:t>
      </w:r>
      <w:r>
        <w:t>2009)</w:t>
      </w:r>
      <w:r>
        <w:rPr>
          <w:spacing w:val="-17"/>
        </w:rPr>
        <w:t xml:space="preserve"> </w:t>
      </w:r>
      <w:r>
        <w:t>a</w:t>
      </w:r>
      <w:r>
        <w:rPr>
          <w:spacing w:val="-18"/>
        </w:rPr>
        <w:t xml:space="preserve"> </w:t>
      </w:r>
      <w:r>
        <w:t>60%</w:t>
      </w:r>
      <w:r>
        <w:rPr>
          <w:spacing w:val="-17"/>
        </w:rPr>
        <w:t xml:space="preserve"> </w:t>
      </w:r>
      <w:r>
        <w:t>(RODRIGUES et al., 2013; SILVA; MARZIALE, 2003). Também por este motivo, o estudo do fenômeno</w:t>
      </w:r>
      <w:r>
        <w:rPr>
          <w:spacing w:val="-17"/>
        </w:rPr>
        <w:t xml:space="preserve"> </w:t>
      </w:r>
      <w:r>
        <w:t>do</w:t>
      </w:r>
      <w:r>
        <w:rPr>
          <w:spacing w:val="-16"/>
        </w:rPr>
        <w:t xml:space="preserve"> </w:t>
      </w:r>
      <w:r>
        <w:t>absenteísmo</w:t>
      </w:r>
      <w:r>
        <w:rPr>
          <w:spacing w:val="-17"/>
        </w:rPr>
        <w:t xml:space="preserve"> </w:t>
      </w:r>
      <w:r>
        <w:t>em</w:t>
      </w:r>
      <w:r>
        <w:rPr>
          <w:spacing w:val="-15"/>
        </w:rPr>
        <w:t xml:space="preserve"> </w:t>
      </w:r>
      <w:r>
        <w:t>estabelecimentos</w:t>
      </w:r>
      <w:r>
        <w:rPr>
          <w:spacing w:val="-14"/>
        </w:rPr>
        <w:t xml:space="preserve"> </w:t>
      </w:r>
      <w:r>
        <w:t>assistenciais</w:t>
      </w:r>
      <w:r>
        <w:rPr>
          <w:spacing w:val="-15"/>
        </w:rPr>
        <w:t xml:space="preserve"> </w:t>
      </w:r>
      <w:r>
        <w:t>de</w:t>
      </w:r>
      <w:r>
        <w:rPr>
          <w:spacing w:val="-13"/>
        </w:rPr>
        <w:t xml:space="preserve"> </w:t>
      </w:r>
      <w:r>
        <w:t>saúde</w:t>
      </w:r>
      <w:r>
        <w:rPr>
          <w:spacing w:val="-17"/>
        </w:rPr>
        <w:t xml:space="preserve"> </w:t>
      </w:r>
      <w:r>
        <w:t>tem</w:t>
      </w:r>
      <w:r>
        <w:rPr>
          <w:spacing w:val="-13"/>
        </w:rPr>
        <w:t xml:space="preserve"> </w:t>
      </w:r>
      <w:r>
        <w:t>merecido esforços,</w:t>
      </w:r>
      <w:r>
        <w:rPr>
          <w:spacing w:val="36"/>
        </w:rPr>
        <w:t xml:space="preserve"> </w:t>
      </w:r>
      <w:r>
        <w:t>visto</w:t>
      </w:r>
      <w:r>
        <w:rPr>
          <w:spacing w:val="37"/>
        </w:rPr>
        <w:t xml:space="preserve"> </w:t>
      </w:r>
      <w:r>
        <w:t>que</w:t>
      </w:r>
      <w:r>
        <w:rPr>
          <w:spacing w:val="37"/>
        </w:rPr>
        <w:t xml:space="preserve"> </w:t>
      </w:r>
      <w:r>
        <w:t>pode</w:t>
      </w:r>
      <w:r>
        <w:rPr>
          <w:spacing w:val="36"/>
        </w:rPr>
        <w:t xml:space="preserve"> </w:t>
      </w:r>
      <w:r>
        <w:t>afetar</w:t>
      </w:r>
      <w:r>
        <w:rPr>
          <w:spacing w:val="33"/>
        </w:rPr>
        <w:t xml:space="preserve"> </w:t>
      </w:r>
      <w:r>
        <w:t>diretamente</w:t>
      </w:r>
      <w:r>
        <w:rPr>
          <w:spacing w:val="36"/>
        </w:rPr>
        <w:t xml:space="preserve"> </w:t>
      </w:r>
      <w:r>
        <w:t>a</w:t>
      </w:r>
      <w:r>
        <w:rPr>
          <w:spacing w:val="37"/>
        </w:rPr>
        <w:t xml:space="preserve"> </w:t>
      </w:r>
      <w:r>
        <w:t>qualidade</w:t>
      </w:r>
      <w:r>
        <w:rPr>
          <w:spacing w:val="36"/>
        </w:rPr>
        <w:t xml:space="preserve"> </w:t>
      </w:r>
      <w:r>
        <w:t>dos</w:t>
      </w:r>
      <w:r>
        <w:rPr>
          <w:spacing w:val="37"/>
        </w:rPr>
        <w:t xml:space="preserve"> </w:t>
      </w:r>
      <w:r>
        <w:t>serviços</w:t>
      </w:r>
      <w:r>
        <w:rPr>
          <w:spacing w:val="37"/>
        </w:rPr>
        <w:t xml:space="preserve"> </w:t>
      </w:r>
      <w:r>
        <w:t>prestados</w:t>
      </w:r>
      <w:r>
        <w:rPr>
          <w:spacing w:val="33"/>
        </w:rPr>
        <w:t xml:space="preserve"> </w:t>
      </w:r>
      <w:r>
        <w:t>e</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ind w:left="242"/>
        <w:jc w:val="both"/>
      </w:pPr>
      <w:r>
        <w:t>implicar sobre a própria vida dos pacientes (RAMOS, 2007).</w:t>
      </w:r>
    </w:p>
    <w:p w:rsidR="006947F7" w:rsidRDefault="00141010">
      <w:pPr>
        <w:pStyle w:val="Corpodetexto"/>
        <w:spacing w:before="137" w:line="360" w:lineRule="auto"/>
        <w:ind w:left="242" w:right="106" w:firstLine="851"/>
        <w:jc w:val="both"/>
      </w:pPr>
      <w:r>
        <w:t>Nos</w:t>
      </w:r>
      <w:r>
        <w:rPr>
          <w:spacing w:val="-14"/>
        </w:rPr>
        <w:t xml:space="preserve"> </w:t>
      </w:r>
      <w:r>
        <w:t>ambientes</w:t>
      </w:r>
      <w:r>
        <w:rPr>
          <w:spacing w:val="-13"/>
        </w:rPr>
        <w:t xml:space="preserve"> </w:t>
      </w:r>
      <w:r>
        <w:t>hospitalares,</w:t>
      </w:r>
      <w:r>
        <w:rPr>
          <w:spacing w:val="-14"/>
        </w:rPr>
        <w:t xml:space="preserve"> </w:t>
      </w:r>
      <w:r>
        <w:t>entre</w:t>
      </w:r>
      <w:r>
        <w:rPr>
          <w:spacing w:val="-13"/>
        </w:rPr>
        <w:t xml:space="preserve"> </w:t>
      </w:r>
      <w:r>
        <w:t>todas</w:t>
      </w:r>
      <w:r>
        <w:rPr>
          <w:spacing w:val="-15"/>
        </w:rPr>
        <w:t xml:space="preserve"> </w:t>
      </w:r>
      <w:r>
        <w:t>as</w:t>
      </w:r>
      <w:r>
        <w:rPr>
          <w:spacing w:val="-14"/>
        </w:rPr>
        <w:t xml:space="preserve"> </w:t>
      </w:r>
      <w:r>
        <w:t>causas,</w:t>
      </w:r>
      <w:r>
        <w:rPr>
          <w:spacing w:val="-16"/>
        </w:rPr>
        <w:t xml:space="preserve"> </w:t>
      </w:r>
      <w:r>
        <w:t>os</w:t>
      </w:r>
      <w:r>
        <w:rPr>
          <w:spacing w:val="-14"/>
        </w:rPr>
        <w:t xml:space="preserve"> </w:t>
      </w:r>
      <w:r>
        <w:t>agravos</w:t>
      </w:r>
      <w:r>
        <w:rPr>
          <w:spacing w:val="-14"/>
        </w:rPr>
        <w:t xml:space="preserve"> </w:t>
      </w:r>
      <w:r>
        <w:t>à</w:t>
      </w:r>
      <w:r>
        <w:rPr>
          <w:spacing w:val="-13"/>
        </w:rPr>
        <w:t xml:space="preserve"> </w:t>
      </w:r>
      <w:r>
        <w:t>saúde</w:t>
      </w:r>
      <w:r>
        <w:rPr>
          <w:spacing w:val="-16"/>
        </w:rPr>
        <w:t xml:space="preserve"> </w:t>
      </w:r>
      <w:r>
        <w:t>foram os</w:t>
      </w:r>
      <w:r>
        <w:rPr>
          <w:spacing w:val="-8"/>
        </w:rPr>
        <w:t xml:space="preserve"> </w:t>
      </w:r>
      <w:r>
        <w:t>maiores</w:t>
      </w:r>
      <w:r>
        <w:rPr>
          <w:spacing w:val="-8"/>
        </w:rPr>
        <w:t xml:space="preserve"> </w:t>
      </w:r>
      <w:r>
        <w:t>causadores</w:t>
      </w:r>
      <w:r>
        <w:rPr>
          <w:spacing w:val="-8"/>
        </w:rPr>
        <w:t xml:space="preserve"> </w:t>
      </w:r>
      <w:r>
        <w:t>de</w:t>
      </w:r>
      <w:r>
        <w:rPr>
          <w:spacing w:val="-8"/>
        </w:rPr>
        <w:t xml:space="preserve"> </w:t>
      </w:r>
      <w:r>
        <w:t>afastamentos</w:t>
      </w:r>
      <w:r>
        <w:rPr>
          <w:spacing w:val="-10"/>
        </w:rPr>
        <w:t xml:space="preserve"> </w:t>
      </w:r>
      <w:r>
        <w:t>do</w:t>
      </w:r>
      <w:r>
        <w:rPr>
          <w:spacing w:val="-6"/>
        </w:rPr>
        <w:t xml:space="preserve"> </w:t>
      </w:r>
      <w:r>
        <w:t>trabalho.</w:t>
      </w:r>
      <w:r>
        <w:rPr>
          <w:spacing w:val="-7"/>
        </w:rPr>
        <w:t xml:space="preserve"> </w:t>
      </w:r>
      <w:r>
        <w:t>Sznelwar</w:t>
      </w:r>
      <w:r>
        <w:rPr>
          <w:spacing w:val="-8"/>
        </w:rPr>
        <w:t xml:space="preserve"> </w:t>
      </w:r>
      <w:r>
        <w:t>et</w:t>
      </w:r>
      <w:r>
        <w:rPr>
          <w:spacing w:val="-7"/>
        </w:rPr>
        <w:t xml:space="preserve"> </w:t>
      </w:r>
      <w:r>
        <w:t>al.</w:t>
      </w:r>
      <w:r>
        <w:rPr>
          <w:spacing w:val="-6"/>
        </w:rPr>
        <w:t xml:space="preserve"> </w:t>
      </w:r>
      <w:r>
        <w:t>(2004), Barcelos (2010) entre outros autores, acrescentam que o trabalho em um ambiente hospitalar apresenta esforço físico e exigência de posturas inadequadas, escassez de pessoal, trabalho em turnos e noturno, ritmos de trabalho excessivos, além daqueles relacionados ao convívio com os</w:t>
      </w:r>
      <w:r>
        <w:rPr>
          <w:spacing w:val="-6"/>
        </w:rPr>
        <w:t xml:space="preserve"> </w:t>
      </w:r>
      <w:r>
        <w:t>pacientes.</w:t>
      </w:r>
    </w:p>
    <w:p w:rsidR="006947F7" w:rsidRDefault="00141010">
      <w:pPr>
        <w:pStyle w:val="Corpodetexto"/>
        <w:spacing w:before="1" w:line="360" w:lineRule="auto"/>
        <w:ind w:left="242" w:right="108" w:firstLine="851"/>
        <w:jc w:val="both"/>
      </w:pPr>
      <w:r>
        <w:t>Apesar dos altos índices de absenteísmo-doença em serviços de saúde, somente nas últimas décadas ocorreram esforços visando responder às questões relacionadas a esses índices (categorias afetadas, patologias mais frequentes e diferenças entre as diversas unidades de trabalho). É importante ressaltar que o absenteísmo-doença deve ser relacionado às características dos diferentes serviços de saúde, pois seu comportamento pode depender dos modelos de gestão, porte e estrutura da organização, coesão de grupos, locais de trabalho, categorias profissionais e outros fatores (MAZZILLI, 2004; ALVES; GODOY; SANTANA, 2006; BARCELOS, 2010). Além disso, conforme Martinato et al., (2010), para o profissional da saúde, o trabalho está associado a valores sociais e éticos de grande alcance, relacionados à vida, alívio de sofrimento e recuperação da saúde, o que significa o fortalecimento da identidade para estes profissionais.</w:t>
      </w:r>
    </w:p>
    <w:p w:rsidR="006947F7" w:rsidRDefault="00141010">
      <w:pPr>
        <w:pStyle w:val="Corpodetexto"/>
        <w:spacing w:before="1" w:line="360" w:lineRule="auto"/>
        <w:ind w:left="242" w:right="110" w:firstLine="851"/>
        <w:jc w:val="both"/>
      </w:pPr>
      <w:r>
        <w:t>Evidências recentes justificam as abordagens que consideram o absenteísmo-doença um indicador relevante para a saúde pública, visto que, entre outros fatores, o risco de aposentadoria precoce e de mortalidade é elevado entre homens e mulheres com mais de 15 dias de licença médica por ano. Sabe-se ainda que o afastamento por doença de maior duração pode estar associado a uma pior avaliação do indivíduo com relação a sua própria saúde (ERIKSSON et al., 2008; ROELEN et al., 2010; RODRIGUES et al., 2013).</w:t>
      </w:r>
    </w:p>
    <w:p w:rsidR="006947F7" w:rsidRDefault="00141010">
      <w:pPr>
        <w:pStyle w:val="Corpodetexto"/>
        <w:spacing w:line="360" w:lineRule="auto"/>
        <w:ind w:left="242" w:right="108" w:firstLine="851"/>
        <w:jc w:val="both"/>
      </w:pPr>
      <w:r>
        <w:t>Apesar de tais evidências, especialmente no setor público, o fenômeno do absenteísmo</w:t>
      </w:r>
      <w:r>
        <w:rPr>
          <w:spacing w:val="-13"/>
        </w:rPr>
        <w:t xml:space="preserve"> </w:t>
      </w:r>
      <w:r>
        <w:t>tem</w:t>
      </w:r>
      <w:r>
        <w:rPr>
          <w:spacing w:val="-13"/>
        </w:rPr>
        <w:t xml:space="preserve"> </w:t>
      </w:r>
      <w:r>
        <w:t>sido</w:t>
      </w:r>
      <w:r>
        <w:rPr>
          <w:spacing w:val="-15"/>
        </w:rPr>
        <w:t xml:space="preserve"> </w:t>
      </w:r>
      <w:r>
        <w:t>visto</w:t>
      </w:r>
      <w:r>
        <w:rPr>
          <w:spacing w:val="-13"/>
        </w:rPr>
        <w:t xml:space="preserve"> </w:t>
      </w:r>
      <w:r>
        <w:t>mais</w:t>
      </w:r>
      <w:r>
        <w:rPr>
          <w:spacing w:val="-14"/>
        </w:rPr>
        <w:t xml:space="preserve"> </w:t>
      </w:r>
      <w:r>
        <w:t>como</w:t>
      </w:r>
      <w:r>
        <w:rPr>
          <w:spacing w:val="-15"/>
        </w:rPr>
        <w:t xml:space="preserve"> </w:t>
      </w:r>
      <w:r>
        <w:t>uma</w:t>
      </w:r>
      <w:r>
        <w:rPr>
          <w:spacing w:val="-13"/>
        </w:rPr>
        <w:t xml:space="preserve"> </w:t>
      </w:r>
      <w:r>
        <w:t>questão</w:t>
      </w:r>
      <w:r>
        <w:rPr>
          <w:spacing w:val="-13"/>
        </w:rPr>
        <w:t xml:space="preserve"> </w:t>
      </w:r>
      <w:r>
        <w:t>socioeconômica</w:t>
      </w:r>
      <w:r>
        <w:rPr>
          <w:spacing w:val="-13"/>
        </w:rPr>
        <w:t xml:space="preserve"> </w:t>
      </w:r>
      <w:r>
        <w:t>e</w:t>
      </w:r>
      <w:r>
        <w:rPr>
          <w:spacing w:val="-13"/>
        </w:rPr>
        <w:t xml:space="preserve"> </w:t>
      </w:r>
      <w:r>
        <w:t>política</w:t>
      </w:r>
      <w:r>
        <w:rPr>
          <w:spacing w:val="-13"/>
        </w:rPr>
        <w:t xml:space="preserve"> </w:t>
      </w:r>
      <w:r>
        <w:t>do</w:t>
      </w:r>
      <w:r>
        <w:rPr>
          <w:spacing w:val="-13"/>
        </w:rPr>
        <w:t xml:space="preserve"> </w:t>
      </w:r>
      <w:r>
        <w:t>que de</w:t>
      </w:r>
      <w:r>
        <w:rPr>
          <w:spacing w:val="-17"/>
        </w:rPr>
        <w:t xml:space="preserve"> </w:t>
      </w:r>
      <w:r>
        <w:t>fato</w:t>
      </w:r>
      <w:r>
        <w:rPr>
          <w:spacing w:val="-15"/>
        </w:rPr>
        <w:t xml:space="preserve"> </w:t>
      </w:r>
      <w:r>
        <w:t>um</w:t>
      </w:r>
      <w:r>
        <w:rPr>
          <w:spacing w:val="-13"/>
        </w:rPr>
        <w:t xml:space="preserve"> </w:t>
      </w:r>
      <w:r>
        <w:t>problema</w:t>
      </w:r>
      <w:r>
        <w:rPr>
          <w:spacing w:val="-15"/>
        </w:rPr>
        <w:t xml:space="preserve"> </w:t>
      </w:r>
      <w:r>
        <w:t>de</w:t>
      </w:r>
      <w:r>
        <w:rPr>
          <w:spacing w:val="-14"/>
        </w:rPr>
        <w:t xml:space="preserve"> </w:t>
      </w:r>
      <w:r>
        <w:t>saúde</w:t>
      </w:r>
      <w:r>
        <w:rPr>
          <w:spacing w:val="-15"/>
        </w:rPr>
        <w:t xml:space="preserve"> </w:t>
      </w:r>
      <w:r>
        <w:t>pública.</w:t>
      </w:r>
      <w:r>
        <w:rPr>
          <w:spacing w:val="-13"/>
        </w:rPr>
        <w:t xml:space="preserve"> </w:t>
      </w:r>
      <w:r>
        <w:t>Inclusive</w:t>
      </w:r>
      <w:r>
        <w:rPr>
          <w:spacing w:val="-14"/>
        </w:rPr>
        <w:t xml:space="preserve"> </w:t>
      </w:r>
      <w:r>
        <w:t>observa-se</w:t>
      </w:r>
      <w:r>
        <w:rPr>
          <w:spacing w:val="-13"/>
        </w:rPr>
        <w:t xml:space="preserve"> </w:t>
      </w:r>
      <w:r>
        <w:t>que</w:t>
      </w:r>
      <w:r>
        <w:rPr>
          <w:spacing w:val="-13"/>
        </w:rPr>
        <w:t xml:space="preserve"> </w:t>
      </w:r>
      <w:r>
        <w:t>as</w:t>
      </w:r>
      <w:r>
        <w:rPr>
          <w:spacing w:val="-16"/>
        </w:rPr>
        <w:t xml:space="preserve"> </w:t>
      </w:r>
      <w:r>
        <w:t>preocupações</w:t>
      </w:r>
      <w:r>
        <w:rPr>
          <w:spacing w:val="-15"/>
        </w:rPr>
        <w:t xml:space="preserve"> </w:t>
      </w:r>
      <w:r>
        <w:t>dos gestores estão ligadas aos gastos financeiros e diminuição da produtividade, razões comumente evocadas nas instituições (BOWERS, 2001; RODRIGUES et al.,</w:t>
      </w:r>
      <w:r>
        <w:rPr>
          <w:spacing w:val="-20"/>
        </w:rPr>
        <w:t xml:space="preserve"> </w:t>
      </w:r>
      <w:r>
        <w:t>2013).</w:t>
      </w:r>
    </w:p>
    <w:p w:rsidR="006947F7" w:rsidRDefault="00141010">
      <w:pPr>
        <w:pStyle w:val="Corpodetexto"/>
        <w:spacing w:before="1" w:line="360" w:lineRule="auto"/>
        <w:ind w:left="242" w:right="110" w:firstLine="851"/>
        <w:jc w:val="both"/>
      </w:pPr>
      <w:r>
        <w:t>A essa forma inconsequente de lidar com a saúde e a vida, une-se a resistência dos indivíduos em aceitar a condição de doentes. O medo de perder o emprego, que significa sua garantia imediata de sobrevivência, aliado aos mais</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1"/>
        <w:jc w:val="both"/>
      </w:pPr>
      <w:r>
        <w:t>variados constrangimentos que marcam a trajetória do trabalhador doente “afastado” do trabalho, mascara a percepção dos indícios de comprometimento da saúde, inibindo ou protelando ações mais incisivas de reivindicação às instâncias responsáveis pela garantia da saúde no trabalho (GOMEZ; THEDIM-COSTA, 1997).</w:t>
      </w:r>
    </w:p>
    <w:p w:rsidR="006947F7" w:rsidRDefault="006947F7">
      <w:pPr>
        <w:pStyle w:val="Corpodetexto"/>
        <w:spacing w:before="11"/>
        <w:rPr>
          <w:sz w:val="35"/>
        </w:rPr>
      </w:pPr>
    </w:p>
    <w:p w:rsidR="006947F7" w:rsidRDefault="00141010">
      <w:pPr>
        <w:pStyle w:val="PargrafodaLista"/>
        <w:numPr>
          <w:ilvl w:val="1"/>
          <w:numId w:val="3"/>
        </w:numPr>
        <w:tabs>
          <w:tab w:val="left" w:pos="645"/>
        </w:tabs>
        <w:rPr>
          <w:sz w:val="24"/>
        </w:rPr>
      </w:pPr>
      <w:bookmarkStart w:id="5" w:name="_bookmark4"/>
      <w:bookmarkEnd w:id="5"/>
      <w:r>
        <w:rPr>
          <w:sz w:val="24"/>
        </w:rPr>
        <w:t>Doenças relacionadas ao</w:t>
      </w:r>
      <w:r>
        <w:rPr>
          <w:spacing w:val="-4"/>
          <w:sz w:val="24"/>
        </w:rPr>
        <w:t xml:space="preserve"> </w:t>
      </w:r>
      <w:r>
        <w:rPr>
          <w:sz w:val="24"/>
        </w:rPr>
        <w:t>trabalho</w:t>
      </w:r>
    </w:p>
    <w:p w:rsidR="006947F7" w:rsidRDefault="006947F7">
      <w:pPr>
        <w:pStyle w:val="Corpodetexto"/>
        <w:rPr>
          <w:sz w:val="26"/>
        </w:rPr>
      </w:pPr>
    </w:p>
    <w:p w:rsidR="006947F7" w:rsidRDefault="006947F7">
      <w:pPr>
        <w:pStyle w:val="Corpodetexto"/>
        <w:rPr>
          <w:sz w:val="22"/>
        </w:rPr>
      </w:pPr>
    </w:p>
    <w:p w:rsidR="006947F7" w:rsidRDefault="00141010">
      <w:pPr>
        <w:pStyle w:val="Corpodetexto"/>
        <w:spacing w:line="360" w:lineRule="auto"/>
        <w:ind w:left="242" w:right="110" w:firstLine="851"/>
        <w:jc w:val="both"/>
      </w:pPr>
      <w:r>
        <w:t>Para Laurell (1982), a forma empírica de comprovar o caráter histórico da doença não é conferida pelo estudo de suas características nos indivíduos, mas sim quanto</w:t>
      </w:r>
      <w:r>
        <w:rPr>
          <w:spacing w:val="-10"/>
        </w:rPr>
        <w:t xml:space="preserve"> </w:t>
      </w:r>
      <w:r>
        <w:t>ao</w:t>
      </w:r>
      <w:r>
        <w:rPr>
          <w:spacing w:val="-11"/>
        </w:rPr>
        <w:t xml:space="preserve"> </w:t>
      </w:r>
      <w:r>
        <w:t>processo</w:t>
      </w:r>
      <w:r>
        <w:rPr>
          <w:spacing w:val="-9"/>
        </w:rPr>
        <w:t xml:space="preserve"> </w:t>
      </w:r>
      <w:r>
        <w:t>que</w:t>
      </w:r>
      <w:r>
        <w:rPr>
          <w:spacing w:val="-8"/>
        </w:rPr>
        <w:t xml:space="preserve"> </w:t>
      </w:r>
      <w:r>
        <w:t>ocorre</w:t>
      </w:r>
      <w:r>
        <w:rPr>
          <w:spacing w:val="-11"/>
        </w:rPr>
        <w:t xml:space="preserve"> </w:t>
      </w:r>
      <w:r>
        <w:t>na</w:t>
      </w:r>
      <w:r>
        <w:rPr>
          <w:spacing w:val="-8"/>
        </w:rPr>
        <w:t xml:space="preserve"> </w:t>
      </w:r>
      <w:r>
        <w:t>coletividade</w:t>
      </w:r>
      <w:r>
        <w:rPr>
          <w:spacing w:val="-8"/>
        </w:rPr>
        <w:t xml:space="preserve"> </w:t>
      </w:r>
      <w:r>
        <w:t>humana.</w:t>
      </w:r>
      <w:r>
        <w:rPr>
          <w:spacing w:val="-11"/>
        </w:rPr>
        <w:t xml:space="preserve"> </w:t>
      </w:r>
      <w:r>
        <w:t>Ou</w:t>
      </w:r>
      <w:r>
        <w:rPr>
          <w:spacing w:val="-10"/>
        </w:rPr>
        <w:t xml:space="preserve"> </w:t>
      </w:r>
      <w:r>
        <w:t>seja,</w:t>
      </w:r>
      <w:r>
        <w:rPr>
          <w:spacing w:val="-11"/>
        </w:rPr>
        <w:t xml:space="preserve"> </w:t>
      </w:r>
      <w:r>
        <w:t>a</w:t>
      </w:r>
      <w:r>
        <w:rPr>
          <w:spacing w:val="-11"/>
        </w:rPr>
        <w:t xml:space="preserve"> </w:t>
      </w:r>
      <w:r>
        <w:t>natureza</w:t>
      </w:r>
      <w:r>
        <w:rPr>
          <w:spacing w:val="-8"/>
        </w:rPr>
        <w:t xml:space="preserve"> </w:t>
      </w:r>
      <w:r>
        <w:t>social</w:t>
      </w:r>
      <w:r>
        <w:rPr>
          <w:spacing w:val="-10"/>
        </w:rPr>
        <w:t xml:space="preserve"> </w:t>
      </w:r>
      <w:r>
        <w:t>da doença não se verifica no caso clínico, mas no modo característico de adoecer e morrer nos grupos humanos, por isso a necessidade de se relacionar o adoecimento com possíveis causas inerentes ao processo ou ambiente</w:t>
      </w:r>
      <w:r>
        <w:rPr>
          <w:spacing w:val="-9"/>
        </w:rPr>
        <w:t xml:space="preserve"> </w:t>
      </w:r>
      <w:r>
        <w:t>laboral.</w:t>
      </w:r>
    </w:p>
    <w:p w:rsidR="006947F7" w:rsidRDefault="00141010">
      <w:pPr>
        <w:pStyle w:val="Corpodetexto"/>
        <w:spacing w:before="1" w:line="360" w:lineRule="auto"/>
        <w:ind w:left="242" w:right="115" w:firstLine="851"/>
        <w:jc w:val="both"/>
      </w:pPr>
      <w:r>
        <w:t>Minayo (2004) e Pinto (2015) destacam que a saúde e a doença exprimem agora e sempre uma relação que perpassa o corpo individual e social, confrontando com as turbulências do ser humano enquanto ser total. E esta noção de todo,</w:t>
      </w:r>
      <w:r>
        <w:rPr>
          <w:spacing w:val="-48"/>
        </w:rPr>
        <w:t xml:space="preserve"> </w:t>
      </w:r>
      <w:r>
        <w:t>análise de</w:t>
      </w:r>
      <w:r>
        <w:rPr>
          <w:spacing w:val="-7"/>
        </w:rPr>
        <w:t xml:space="preserve"> </w:t>
      </w:r>
      <w:r>
        <w:t>contextos</w:t>
      </w:r>
      <w:r>
        <w:rPr>
          <w:spacing w:val="-8"/>
        </w:rPr>
        <w:t xml:space="preserve"> </w:t>
      </w:r>
      <w:r>
        <w:t>ampliados,</w:t>
      </w:r>
      <w:r>
        <w:rPr>
          <w:spacing w:val="-6"/>
        </w:rPr>
        <w:t xml:space="preserve"> </w:t>
      </w:r>
      <w:r>
        <w:t>explicado</w:t>
      </w:r>
      <w:r>
        <w:rPr>
          <w:spacing w:val="-7"/>
        </w:rPr>
        <w:t xml:space="preserve"> </w:t>
      </w:r>
      <w:r>
        <w:t>a</w:t>
      </w:r>
      <w:r>
        <w:rPr>
          <w:spacing w:val="-6"/>
        </w:rPr>
        <w:t xml:space="preserve"> </w:t>
      </w:r>
      <w:r>
        <w:t>partir</w:t>
      </w:r>
      <w:r>
        <w:rPr>
          <w:spacing w:val="-8"/>
        </w:rPr>
        <w:t xml:space="preserve"> </w:t>
      </w:r>
      <w:r>
        <w:t>de</w:t>
      </w:r>
      <w:r>
        <w:rPr>
          <w:spacing w:val="-8"/>
        </w:rPr>
        <w:t xml:space="preserve"> </w:t>
      </w:r>
      <w:r>
        <w:t>fatores</w:t>
      </w:r>
      <w:r>
        <w:rPr>
          <w:spacing w:val="-8"/>
        </w:rPr>
        <w:t xml:space="preserve"> </w:t>
      </w:r>
      <w:r>
        <w:t>históricos</w:t>
      </w:r>
      <w:r>
        <w:rPr>
          <w:spacing w:val="-7"/>
        </w:rPr>
        <w:t xml:space="preserve"> </w:t>
      </w:r>
      <w:r>
        <w:t>determinados</w:t>
      </w:r>
      <w:r>
        <w:rPr>
          <w:spacing w:val="-8"/>
        </w:rPr>
        <w:t xml:space="preserve"> </w:t>
      </w:r>
      <w:r>
        <w:t>indicam que os processos de saúde-doença são produto da relação social entre capital e trabalho.</w:t>
      </w:r>
    </w:p>
    <w:p w:rsidR="006947F7" w:rsidRDefault="00141010">
      <w:pPr>
        <w:pStyle w:val="Corpodetexto"/>
        <w:spacing w:line="360" w:lineRule="auto"/>
        <w:ind w:left="242" w:right="115" w:firstLine="851"/>
        <w:jc w:val="both"/>
      </w:pPr>
      <w:r>
        <w:t>Frequentemente as doenças originadas no trabalho são percebidas em estágios avançados, até porque muitas delas, em suas fases iniciais, apresentam sintomas comuns a outras patologias, tornando difícil, sob essa ótica, identificar os processos que as geraram. Ainda a própria rotatividade de pessoal, representa um obstáculo a mais nesse sentido. Por isso, a constatação de doenças ainda no exame admissional, funciona na prática, como um recurso para impedir o recrutamento de indivíduos cuja saúde já esteja comprometida (GOMEZ; THEDIM-COSTA, 1997).</w:t>
      </w:r>
    </w:p>
    <w:p w:rsidR="006947F7" w:rsidRDefault="00141010">
      <w:pPr>
        <w:pStyle w:val="Corpodetexto"/>
        <w:spacing w:line="360" w:lineRule="auto"/>
        <w:ind w:left="242" w:right="107" w:firstLine="851"/>
        <w:jc w:val="both"/>
      </w:pPr>
      <w:r>
        <w:t>A variedade de fatores da condição saúde-doença dos trabalhadores, está implicada em determinantes sociais, econômicos, tecnológicos e organizacionais, assim</w:t>
      </w:r>
      <w:r>
        <w:rPr>
          <w:spacing w:val="-8"/>
        </w:rPr>
        <w:t xml:space="preserve"> </w:t>
      </w:r>
      <w:r>
        <w:t>como</w:t>
      </w:r>
      <w:r>
        <w:rPr>
          <w:spacing w:val="-8"/>
        </w:rPr>
        <w:t xml:space="preserve"> </w:t>
      </w:r>
      <w:r>
        <w:t>os</w:t>
      </w:r>
      <w:r>
        <w:rPr>
          <w:spacing w:val="-12"/>
        </w:rPr>
        <w:t xml:space="preserve"> </w:t>
      </w:r>
      <w:r>
        <w:t>fatores</w:t>
      </w:r>
      <w:r>
        <w:rPr>
          <w:spacing w:val="-11"/>
        </w:rPr>
        <w:t xml:space="preserve"> </w:t>
      </w:r>
      <w:r>
        <w:t>resultantes</w:t>
      </w:r>
      <w:r>
        <w:rPr>
          <w:spacing w:val="-8"/>
        </w:rPr>
        <w:t xml:space="preserve"> </w:t>
      </w:r>
      <w:r>
        <w:t>da</w:t>
      </w:r>
      <w:r>
        <w:rPr>
          <w:spacing w:val="-8"/>
        </w:rPr>
        <w:t xml:space="preserve"> </w:t>
      </w:r>
      <w:r>
        <w:t>organização</w:t>
      </w:r>
      <w:r>
        <w:rPr>
          <w:spacing w:val="-8"/>
        </w:rPr>
        <w:t xml:space="preserve"> </w:t>
      </w:r>
      <w:r>
        <w:t>laboral</w:t>
      </w:r>
      <w:r>
        <w:rPr>
          <w:spacing w:val="-6"/>
        </w:rPr>
        <w:t xml:space="preserve"> </w:t>
      </w:r>
      <w:r>
        <w:t>–</w:t>
      </w:r>
      <w:r>
        <w:rPr>
          <w:spacing w:val="-8"/>
        </w:rPr>
        <w:t xml:space="preserve"> </w:t>
      </w:r>
      <w:r>
        <w:t>processo</w:t>
      </w:r>
      <w:r>
        <w:rPr>
          <w:spacing w:val="-8"/>
        </w:rPr>
        <w:t xml:space="preserve"> </w:t>
      </w:r>
      <w:r>
        <w:t>de</w:t>
      </w:r>
      <w:r>
        <w:rPr>
          <w:spacing w:val="-10"/>
        </w:rPr>
        <w:t xml:space="preserve"> </w:t>
      </w:r>
      <w:r>
        <w:t>trabalho</w:t>
      </w:r>
      <w:r>
        <w:rPr>
          <w:spacing w:val="-10"/>
        </w:rPr>
        <w:t xml:space="preserve"> </w:t>
      </w:r>
      <w:r>
        <w:t>e</w:t>
      </w:r>
      <w:r>
        <w:rPr>
          <w:spacing w:val="-8"/>
        </w:rPr>
        <w:t xml:space="preserve"> </w:t>
      </w:r>
      <w:r>
        <w:t>os fatores de risco ocupacionais – físicos, químicos, biológicos e mecânicos (BRASIL, 2001). Sendo assim, sabe-se que o processo de trabalho pode representar para o trabalhador riscos para sua saúde, exigindo, frente às constantes mudanças que se processam no mundo do trabalho, que o mesmo se adapte rapidamente a fim de buscar</w:t>
      </w:r>
      <w:r>
        <w:rPr>
          <w:spacing w:val="11"/>
        </w:rPr>
        <w:t xml:space="preserve"> </w:t>
      </w:r>
      <w:r>
        <w:t>o</w:t>
      </w:r>
      <w:r>
        <w:rPr>
          <w:spacing w:val="11"/>
        </w:rPr>
        <w:t xml:space="preserve"> </w:t>
      </w:r>
      <w:r>
        <w:t>equilíbrio</w:t>
      </w:r>
      <w:r>
        <w:rPr>
          <w:spacing w:val="12"/>
        </w:rPr>
        <w:t xml:space="preserve"> </w:t>
      </w:r>
      <w:r>
        <w:t>entre</w:t>
      </w:r>
      <w:r>
        <w:rPr>
          <w:spacing w:val="13"/>
        </w:rPr>
        <w:t xml:space="preserve"> </w:t>
      </w:r>
      <w:r>
        <w:t>as</w:t>
      </w:r>
      <w:r>
        <w:rPr>
          <w:spacing w:val="13"/>
        </w:rPr>
        <w:t xml:space="preserve"> </w:t>
      </w:r>
      <w:r>
        <w:t>exigências</w:t>
      </w:r>
      <w:r>
        <w:rPr>
          <w:spacing w:val="12"/>
        </w:rPr>
        <w:t xml:space="preserve"> </w:t>
      </w:r>
      <w:r>
        <w:t>que</w:t>
      </w:r>
      <w:r>
        <w:rPr>
          <w:spacing w:val="13"/>
        </w:rPr>
        <w:t xml:space="preserve"> </w:t>
      </w:r>
      <w:r>
        <w:t>demandam</w:t>
      </w:r>
      <w:r>
        <w:rPr>
          <w:spacing w:val="11"/>
        </w:rPr>
        <w:t xml:space="preserve"> </w:t>
      </w:r>
      <w:r>
        <w:t>do</w:t>
      </w:r>
      <w:r>
        <w:rPr>
          <w:spacing w:val="13"/>
        </w:rPr>
        <w:t xml:space="preserve"> </w:t>
      </w:r>
      <w:r>
        <w:t>trabalho</w:t>
      </w:r>
      <w:r>
        <w:rPr>
          <w:spacing w:val="13"/>
        </w:rPr>
        <w:t xml:space="preserve"> </w:t>
      </w:r>
      <w:r>
        <w:t>e</w:t>
      </w:r>
      <w:r>
        <w:rPr>
          <w:spacing w:val="12"/>
        </w:rPr>
        <w:t xml:space="preserve"> </w:t>
      </w:r>
      <w:r>
        <w:t>da</w:t>
      </w:r>
      <w:r>
        <w:rPr>
          <w:spacing w:val="13"/>
        </w:rPr>
        <w:t xml:space="preserve"> </w:t>
      </w:r>
      <w:r>
        <w:t>sua</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pPr>
      <w:r>
        <w:t>capacidade física e mental, o que por vezes não é possível, causando o adoecimento (CUNHA, 2007).</w:t>
      </w:r>
    </w:p>
    <w:p w:rsidR="006947F7" w:rsidRDefault="00141010">
      <w:pPr>
        <w:pStyle w:val="Corpodetexto"/>
        <w:spacing w:before="1" w:line="360" w:lineRule="auto"/>
        <w:ind w:left="242" w:right="108" w:firstLine="851"/>
        <w:jc w:val="both"/>
      </w:pPr>
      <w:r>
        <w:t>Para Lacaz (2007), o paradigma da causalidade das doenças dá-se pela precedência das condições de trabalho, numa visão histórica e descontextualizada das relações econômicas, político-ideológicas e sociais que influem nos nexos entre trabalho</w:t>
      </w:r>
      <w:r>
        <w:rPr>
          <w:spacing w:val="-14"/>
        </w:rPr>
        <w:t xml:space="preserve"> </w:t>
      </w:r>
      <w:r>
        <w:t>e</w:t>
      </w:r>
      <w:r>
        <w:rPr>
          <w:spacing w:val="-13"/>
        </w:rPr>
        <w:t xml:space="preserve"> </w:t>
      </w:r>
      <w:r>
        <w:t>saúde-doença.</w:t>
      </w:r>
      <w:r>
        <w:rPr>
          <w:spacing w:val="-13"/>
        </w:rPr>
        <w:t xml:space="preserve"> </w:t>
      </w:r>
      <w:r>
        <w:t>E</w:t>
      </w:r>
      <w:r>
        <w:rPr>
          <w:spacing w:val="-13"/>
        </w:rPr>
        <w:t xml:space="preserve"> </w:t>
      </w:r>
      <w:r>
        <w:t>a</w:t>
      </w:r>
      <w:r>
        <w:rPr>
          <w:spacing w:val="-13"/>
        </w:rPr>
        <w:t xml:space="preserve"> </w:t>
      </w:r>
      <w:r>
        <w:t>abordagem</w:t>
      </w:r>
      <w:r>
        <w:rPr>
          <w:spacing w:val="-13"/>
        </w:rPr>
        <w:t xml:space="preserve"> </w:t>
      </w:r>
      <w:r>
        <w:t>das</w:t>
      </w:r>
      <w:r>
        <w:rPr>
          <w:spacing w:val="-16"/>
        </w:rPr>
        <w:t xml:space="preserve"> </w:t>
      </w:r>
      <w:r>
        <w:t>relações</w:t>
      </w:r>
      <w:r>
        <w:rPr>
          <w:spacing w:val="-14"/>
        </w:rPr>
        <w:t xml:space="preserve"> </w:t>
      </w:r>
      <w:r>
        <w:t>trabalho</w:t>
      </w:r>
      <w:r>
        <w:rPr>
          <w:spacing w:val="-13"/>
        </w:rPr>
        <w:t xml:space="preserve"> </w:t>
      </w:r>
      <w:r>
        <w:t>e</w:t>
      </w:r>
      <w:r>
        <w:rPr>
          <w:spacing w:val="-13"/>
        </w:rPr>
        <w:t xml:space="preserve"> </w:t>
      </w:r>
      <w:r>
        <w:t>saúde-doença</w:t>
      </w:r>
      <w:r>
        <w:rPr>
          <w:spacing w:val="-13"/>
        </w:rPr>
        <w:t xml:space="preserve"> </w:t>
      </w:r>
      <w:r>
        <w:t>parte de um pressuposto cartesiano de que o corpo funciona como uma máquina, o qual expõe-se a fatores de risco. Assim, as consequências do trabalho para a saúde são resultado da interação do corpo (hospedeiro) com estes fatores (físicos, químicos, biológicos, mecânicos), existentes no meio ambiente de trabalho, que mantêm uma relação de externalidade aos</w:t>
      </w:r>
      <w:r>
        <w:rPr>
          <w:spacing w:val="-5"/>
        </w:rPr>
        <w:t xml:space="preserve"> </w:t>
      </w:r>
      <w:r>
        <w:t>trabalhadores.</w:t>
      </w:r>
    </w:p>
    <w:p w:rsidR="006947F7" w:rsidRDefault="00141010">
      <w:pPr>
        <w:pStyle w:val="Corpodetexto"/>
        <w:spacing w:line="360" w:lineRule="auto"/>
        <w:ind w:left="242" w:right="114" w:firstLine="851"/>
        <w:jc w:val="both"/>
      </w:pPr>
      <w:r>
        <w:t>As mudanças ocorridas nos mecanismos de gestão e do trabalho implicaram na mudança do perfil de adoecimento dos trabalhadores, sendo observada inclusive no setor público, a incompatibilidade entre o modo de produção vigente e uma vida plena de sentido, pois o trabalho interfere na esfera social e familiar do trabalhador, podendo resultar no surgimento de doenças do trabalho, que os atinge mental e fisicamente (SELIGMANN-SILVA, 2003; ALVES, 2013; ANTUNES, 2013;</w:t>
      </w:r>
      <w:r>
        <w:rPr>
          <w:spacing w:val="-40"/>
        </w:rPr>
        <w:t xml:space="preserve"> </w:t>
      </w:r>
      <w:r>
        <w:t>FANTAZIA,</w:t>
      </w:r>
    </w:p>
    <w:p w:rsidR="006947F7" w:rsidRDefault="00141010">
      <w:pPr>
        <w:pStyle w:val="Corpodetexto"/>
        <w:ind w:left="242"/>
      </w:pPr>
      <w:r>
        <w:t>2015).</w:t>
      </w:r>
    </w:p>
    <w:p w:rsidR="006947F7" w:rsidRDefault="00141010">
      <w:pPr>
        <w:pStyle w:val="Corpodetexto"/>
        <w:spacing w:before="137" w:line="360" w:lineRule="auto"/>
        <w:ind w:left="242" w:right="108" w:firstLine="851"/>
        <w:jc w:val="both"/>
      </w:pPr>
      <w:r>
        <w:t>As doenças consideradas como relacionadas ao trabalho estão listadas no Manual de Procedimentos para os Serviços de Saúde: Doenças Relacionadas ao Trabalho, publicado pelo Ministério da Saúde, o qual foi elaborado com a finalidade de orientar profissionais de saúde quanto aos procedimentos de assistência, prevenção e vigilância da saúde dos trabalhadores, além de nortear o diagnóstico de doença e sua relação com o trabalho; ou seja, o estabelecimento do nexo ou relação causal (BRASIL, 2001).</w:t>
      </w:r>
    </w:p>
    <w:p w:rsidR="006947F7" w:rsidRDefault="00141010">
      <w:pPr>
        <w:pStyle w:val="Corpodetexto"/>
        <w:spacing w:before="1" w:line="360" w:lineRule="auto"/>
        <w:ind w:left="242" w:right="111" w:firstLine="851"/>
        <w:jc w:val="both"/>
      </w:pPr>
      <w:r>
        <w:t>A</w:t>
      </w:r>
      <w:r>
        <w:rPr>
          <w:spacing w:val="-5"/>
        </w:rPr>
        <w:t xml:space="preserve"> </w:t>
      </w:r>
      <w:r>
        <w:t>transição</w:t>
      </w:r>
      <w:r>
        <w:rPr>
          <w:spacing w:val="-4"/>
        </w:rPr>
        <w:t xml:space="preserve"> </w:t>
      </w:r>
      <w:r>
        <w:t>do</w:t>
      </w:r>
      <w:r>
        <w:rPr>
          <w:spacing w:val="-4"/>
        </w:rPr>
        <w:t xml:space="preserve"> </w:t>
      </w:r>
      <w:r>
        <w:t>perfil</w:t>
      </w:r>
      <w:r>
        <w:rPr>
          <w:spacing w:val="-8"/>
        </w:rPr>
        <w:t xml:space="preserve"> </w:t>
      </w:r>
      <w:r>
        <w:t>epidemiológico</w:t>
      </w:r>
      <w:r>
        <w:rPr>
          <w:spacing w:val="-4"/>
        </w:rPr>
        <w:t xml:space="preserve"> </w:t>
      </w:r>
      <w:r>
        <w:t>das</w:t>
      </w:r>
      <w:r>
        <w:rPr>
          <w:spacing w:val="-7"/>
        </w:rPr>
        <w:t xml:space="preserve"> </w:t>
      </w:r>
      <w:r>
        <w:t>doenças</w:t>
      </w:r>
      <w:r>
        <w:rPr>
          <w:spacing w:val="-4"/>
        </w:rPr>
        <w:t xml:space="preserve"> </w:t>
      </w:r>
      <w:r>
        <w:t>e</w:t>
      </w:r>
      <w:r>
        <w:rPr>
          <w:spacing w:val="-4"/>
        </w:rPr>
        <w:t xml:space="preserve"> </w:t>
      </w:r>
      <w:r>
        <w:t>o</w:t>
      </w:r>
      <w:r>
        <w:rPr>
          <w:spacing w:val="-7"/>
        </w:rPr>
        <w:t xml:space="preserve"> </w:t>
      </w:r>
      <w:r>
        <w:t>aumento</w:t>
      </w:r>
      <w:r>
        <w:rPr>
          <w:spacing w:val="-5"/>
        </w:rPr>
        <w:t xml:space="preserve"> </w:t>
      </w:r>
      <w:r>
        <w:t>da</w:t>
      </w:r>
      <w:r>
        <w:rPr>
          <w:spacing w:val="-6"/>
        </w:rPr>
        <w:t xml:space="preserve"> </w:t>
      </w:r>
      <w:r>
        <w:t>prevalência de doenças crônico-degenerativas trazem uma nova preocupação para o cenário global com relação ao impacto desses agravos na saúde dos trabalhadores, o que pode levar a um aumento no número de dias de trabalho perdidos e também a um aumento de custos de produção, devido à concessão de licenças ou diminuição da capacidade</w:t>
      </w:r>
      <w:r>
        <w:rPr>
          <w:spacing w:val="-9"/>
        </w:rPr>
        <w:t xml:space="preserve"> </w:t>
      </w:r>
      <w:r>
        <w:t>de</w:t>
      </w:r>
      <w:r>
        <w:rPr>
          <w:spacing w:val="-7"/>
        </w:rPr>
        <w:t xml:space="preserve"> </w:t>
      </w:r>
      <w:r>
        <w:t>trabalho</w:t>
      </w:r>
      <w:r>
        <w:rPr>
          <w:spacing w:val="-6"/>
        </w:rPr>
        <w:t xml:space="preserve"> </w:t>
      </w:r>
      <w:r>
        <w:t>dos</w:t>
      </w:r>
      <w:r>
        <w:rPr>
          <w:spacing w:val="-8"/>
        </w:rPr>
        <w:t xml:space="preserve"> </w:t>
      </w:r>
      <w:r>
        <w:t>empregados</w:t>
      </w:r>
      <w:r>
        <w:rPr>
          <w:spacing w:val="-9"/>
        </w:rPr>
        <w:t xml:space="preserve"> </w:t>
      </w:r>
      <w:r>
        <w:t>(CRISTOFOLINI</w:t>
      </w:r>
      <w:r>
        <w:rPr>
          <w:spacing w:val="-10"/>
        </w:rPr>
        <w:t xml:space="preserve"> </w:t>
      </w:r>
      <w:r>
        <w:t>et</w:t>
      </w:r>
      <w:r>
        <w:rPr>
          <w:spacing w:val="-9"/>
        </w:rPr>
        <w:t xml:space="preserve"> </w:t>
      </w:r>
      <w:r>
        <w:t>al.,</w:t>
      </w:r>
      <w:r>
        <w:rPr>
          <w:spacing w:val="-10"/>
        </w:rPr>
        <w:t xml:space="preserve"> </w:t>
      </w:r>
      <w:r>
        <w:t>2008;</w:t>
      </w:r>
      <w:r>
        <w:rPr>
          <w:spacing w:val="-9"/>
        </w:rPr>
        <w:t xml:space="preserve"> </w:t>
      </w:r>
      <w:r>
        <w:t>BORTOLINI</w:t>
      </w:r>
      <w:r>
        <w:rPr>
          <w:spacing w:val="-10"/>
        </w:rPr>
        <w:t xml:space="preserve"> </w:t>
      </w:r>
      <w:r>
        <w:t>et al.,</w:t>
      </w:r>
      <w:r>
        <w:rPr>
          <w:spacing w:val="-1"/>
        </w:rPr>
        <w:t xml:space="preserve"> </w:t>
      </w:r>
      <w:r>
        <w:t>2013).</w:t>
      </w:r>
    </w:p>
    <w:p w:rsidR="006947F7" w:rsidRDefault="00141010">
      <w:pPr>
        <w:pStyle w:val="Corpodetexto"/>
        <w:spacing w:line="360" w:lineRule="auto"/>
        <w:ind w:left="242" w:right="115" w:firstLine="851"/>
        <w:jc w:val="both"/>
      </w:pPr>
      <w:r>
        <w:t>Entre os trabalhadores da saúde, os da área hospitalar são os que possuem maior risco de sofrerem violências em seus locais de trabalho e agravos à saúde que</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1"/>
        <w:jc w:val="both"/>
      </w:pPr>
      <w:r>
        <w:t>requerem</w:t>
      </w:r>
      <w:r>
        <w:rPr>
          <w:spacing w:val="-16"/>
        </w:rPr>
        <w:t xml:space="preserve"> </w:t>
      </w:r>
      <w:r>
        <w:t>maior</w:t>
      </w:r>
      <w:r>
        <w:rPr>
          <w:spacing w:val="-16"/>
        </w:rPr>
        <w:t xml:space="preserve"> </w:t>
      </w:r>
      <w:r>
        <w:t>tempo</w:t>
      </w:r>
      <w:r>
        <w:rPr>
          <w:spacing w:val="-16"/>
        </w:rPr>
        <w:t xml:space="preserve"> </w:t>
      </w:r>
      <w:r>
        <w:t>de</w:t>
      </w:r>
      <w:r>
        <w:rPr>
          <w:spacing w:val="-16"/>
        </w:rPr>
        <w:t xml:space="preserve"> </w:t>
      </w:r>
      <w:r>
        <w:t>afastamento</w:t>
      </w:r>
      <w:r>
        <w:rPr>
          <w:spacing w:val="-16"/>
        </w:rPr>
        <w:t xml:space="preserve"> </w:t>
      </w:r>
      <w:r>
        <w:t>para</w:t>
      </w:r>
      <w:r>
        <w:rPr>
          <w:spacing w:val="-16"/>
        </w:rPr>
        <w:t xml:space="preserve"> </w:t>
      </w:r>
      <w:r>
        <w:t>tratamento,</w:t>
      </w:r>
      <w:r>
        <w:rPr>
          <w:spacing w:val="-16"/>
        </w:rPr>
        <w:t xml:space="preserve"> </w:t>
      </w:r>
      <w:r>
        <w:t>com</w:t>
      </w:r>
      <w:r>
        <w:rPr>
          <w:spacing w:val="-15"/>
        </w:rPr>
        <w:t xml:space="preserve"> </w:t>
      </w:r>
      <w:r>
        <w:t>implicações</w:t>
      </w:r>
      <w:r>
        <w:rPr>
          <w:spacing w:val="-17"/>
        </w:rPr>
        <w:t xml:space="preserve"> </w:t>
      </w:r>
      <w:r>
        <w:t>psicológicas e ao bem-estar do trabalhador, conforme afirma estudo americano realizado por Arnetz et al. (2014). Uma das muitas consequências dos adoecimentos descritos acima, pode ser a incapacidade temporária ou permanente, que quando justificada por atestado ou licença médica é transformada em afastamento do trabalho/absenteísmo (</w:t>
      </w:r>
      <w:r>
        <w:rPr>
          <w:i/>
        </w:rPr>
        <w:t>EUROPEAN FOUNDATION</w:t>
      </w:r>
      <w:r>
        <w:t>, 1997; MAIA, 2002; GARCIA PRIMO; PINHEIRO; SAKURAI, 2010; FANTAZIA,</w:t>
      </w:r>
      <w:r>
        <w:rPr>
          <w:spacing w:val="-6"/>
        </w:rPr>
        <w:t xml:space="preserve"> </w:t>
      </w:r>
      <w:r>
        <w:t>2015).</w:t>
      </w:r>
    </w:p>
    <w:p w:rsidR="006947F7" w:rsidRDefault="00141010">
      <w:pPr>
        <w:pStyle w:val="Corpodetexto"/>
        <w:spacing w:line="360" w:lineRule="auto"/>
        <w:ind w:left="242" w:right="110" w:firstLine="851"/>
        <w:jc w:val="both"/>
      </w:pPr>
      <w:r>
        <w:t>No Brasil, uma parte do custeio dos acidentes de trabalho recai sobre o Ministério da Previdência Social que, por meio do Instituto Nacional de Seguridade Social (INSS), deve garantir o direito à previdência social. Este é um seguro social destinado a reconhecer e conceder direitos aos segurados, cujas contribuições destinam-se às despesas com vários benefícios, entre eles, a compensação pela perda de renda do trabalhador que se encontra impedido de trabalhar por motivo de doença, invalidez, idade avançada, morte, desemprego involuntário, maternidade ou reclusão (SANTANA et al., 2006; GIOMO et al., 2009).</w:t>
      </w:r>
    </w:p>
    <w:p w:rsidR="006947F7" w:rsidRDefault="00141010">
      <w:pPr>
        <w:pStyle w:val="Corpodetexto"/>
        <w:spacing w:line="360" w:lineRule="auto"/>
        <w:ind w:left="242" w:right="110" w:firstLine="851"/>
        <w:jc w:val="both"/>
      </w:pPr>
      <w:r>
        <w:t>Trabalhadores que atuam nos serviços de saúde têm possibilidades de adquirir enfermidades e sofrer acidentes de trabalho em decorrência do contato com situações de riscos ocupacionais variadas, pela multiplicidade de fatores de risco biológico, físico, psíquico e ergonômico (CANINI et al., 2002; MOURA; GIR; CANINI, 2006; GIOMO, et al., 2009; PINTO, 2015). Todo o sofrimento causado pelo processo de</w:t>
      </w:r>
      <w:r>
        <w:rPr>
          <w:spacing w:val="-9"/>
        </w:rPr>
        <w:t xml:space="preserve"> </w:t>
      </w:r>
      <w:r>
        <w:t>saúde-doença</w:t>
      </w:r>
      <w:r>
        <w:rPr>
          <w:spacing w:val="-9"/>
        </w:rPr>
        <w:t xml:space="preserve"> </w:t>
      </w:r>
      <w:r>
        <w:t>é</w:t>
      </w:r>
      <w:r>
        <w:rPr>
          <w:spacing w:val="-8"/>
        </w:rPr>
        <w:t xml:space="preserve"> </w:t>
      </w:r>
      <w:r>
        <w:t>uma</w:t>
      </w:r>
      <w:r>
        <w:rPr>
          <w:spacing w:val="-9"/>
        </w:rPr>
        <w:t xml:space="preserve"> </w:t>
      </w:r>
      <w:r>
        <w:t>realidade</w:t>
      </w:r>
      <w:r>
        <w:rPr>
          <w:spacing w:val="-9"/>
        </w:rPr>
        <w:t xml:space="preserve"> </w:t>
      </w:r>
      <w:r>
        <w:t>concreta</w:t>
      </w:r>
      <w:r>
        <w:rPr>
          <w:spacing w:val="-5"/>
        </w:rPr>
        <w:t xml:space="preserve"> </w:t>
      </w:r>
      <w:r>
        <w:t>do</w:t>
      </w:r>
      <w:r>
        <w:rPr>
          <w:spacing w:val="-8"/>
        </w:rPr>
        <w:t xml:space="preserve"> </w:t>
      </w:r>
      <w:r>
        <w:t>trabalhador,</w:t>
      </w:r>
      <w:r>
        <w:rPr>
          <w:spacing w:val="-10"/>
        </w:rPr>
        <w:t xml:space="preserve"> </w:t>
      </w:r>
      <w:r>
        <w:t>que</w:t>
      </w:r>
      <w:r>
        <w:rPr>
          <w:spacing w:val="-8"/>
        </w:rPr>
        <w:t xml:space="preserve"> </w:t>
      </w:r>
      <w:r>
        <w:t>resulta</w:t>
      </w:r>
      <w:r>
        <w:rPr>
          <w:spacing w:val="-9"/>
        </w:rPr>
        <w:t xml:space="preserve"> </w:t>
      </w:r>
      <w:r>
        <w:t>em</w:t>
      </w:r>
      <w:r>
        <w:rPr>
          <w:spacing w:val="-9"/>
        </w:rPr>
        <w:t xml:space="preserve"> </w:t>
      </w:r>
      <w:r>
        <w:t>mudanças corporais, mentais e comportamentais e que lhe impõe limitações físicas, psíquicas e afetivas, podendo desonerá-lo da vida social, causando-lhe sentimento de culpa, sensação de desamparo, impondo-lhe sofrimento, e dificultando muitas vezes a retomada de suas condições laborais plenas (RIBEIRO, 2010; FANTAZIA,</w:t>
      </w:r>
      <w:r>
        <w:rPr>
          <w:spacing w:val="-23"/>
        </w:rPr>
        <w:t xml:space="preserve"> </w:t>
      </w:r>
      <w:r>
        <w:t>2015).</w:t>
      </w:r>
    </w:p>
    <w:p w:rsidR="006947F7" w:rsidRDefault="00141010">
      <w:pPr>
        <w:pStyle w:val="Corpodetexto"/>
        <w:spacing w:before="1" w:line="360" w:lineRule="auto"/>
        <w:ind w:left="242" w:right="112" w:firstLine="851"/>
        <w:jc w:val="both"/>
      </w:pPr>
      <w:r>
        <w:t>O Manual de Procedimentos para os Serviços de Saúde: Doenças Relacionadas ao Trabalho (BRASIL, 2001), classifica as doenças em três grupos conforme a sua relação com o trabalho, segundo a clássica divisão de Schilling de 1984:</w:t>
      </w:r>
    </w:p>
    <w:p w:rsidR="006947F7" w:rsidRDefault="00141010">
      <w:pPr>
        <w:pStyle w:val="PargrafodaLista"/>
        <w:numPr>
          <w:ilvl w:val="2"/>
          <w:numId w:val="3"/>
        </w:numPr>
        <w:tabs>
          <w:tab w:val="left" w:pos="1262"/>
        </w:tabs>
        <w:spacing w:before="1" w:line="360" w:lineRule="auto"/>
        <w:ind w:right="117" w:firstLine="851"/>
        <w:jc w:val="both"/>
        <w:rPr>
          <w:sz w:val="24"/>
        </w:rPr>
      </w:pPr>
      <w:r>
        <w:rPr>
          <w:sz w:val="24"/>
        </w:rPr>
        <w:t>Grupo I: doenças em que o trabalho é causa necessária, tipificadas pelas doenças profissionais e pelas intoxicações agudas de origem</w:t>
      </w:r>
      <w:r>
        <w:rPr>
          <w:spacing w:val="-15"/>
          <w:sz w:val="24"/>
        </w:rPr>
        <w:t xml:space="preserve"> </w:t>
      </w:r>
      <w:r>
        <w:rPr>
          <w:sz w:val="24"/>
        </w:rPr>
        <w:t>ocupacional.</w:t>
      </w:r>
    </w:p>
    <w:p w:rsidR="006947F7" w:rsidRDefault="00141010">
      <w:pPr>
        <w:pStyle w:val="PargrafodaLista"/>
        <w:numPr>
          <w:ilvl w:val="2"/>
          <w:numId w:val="3"/>
        </w:numPr>
        <w:tabs>
          <w:tab w:val="left" w:pos="1231"/>
        </w:tabs>
        <w:spacing w:line="360" w:lineRule="auto"/>
        <w:ind w:right="111" w:firstLine="851"/>
        <w:jc w:val="both"/>
        <w:rPr>
          <w:sz w:val="24"/>
        </w:rPr>
      </w:pPr>
      <w:r>
        <w:rPr>
          <w:sz w:val="24"/>
        </w:rPr>
        <w:t>Grupo</w:t>
      </w:r>
      <w:r>
        <w:rPr>
          <w:spacing w:val="-10"/>
          <w:sz w:val="24"/>
        </w:rPr>
        <w:t xml:space="preserve"> </w:t>
      </w:r>
      <w:r>
        <w:rPr>
          <w:sz w:val="24"/>
        </w:rPr>
        <w:t>II:</w:t>
      </w:r>
      <w:r>
        <w:rPr>
          <w:spacing w:val="-10"/>
          <w:sz w:val="24"/>
        </w:rPr>
        <w:t xml:space="preserve"> </w:t>
      </w:r>
      <w:r>
        <w:rPr>
          <w:sz w:val="24"/>
        </w:rPr>
        <w:t>doenças</w:t>
      </w:r>
      <w:r>
        <w:rPr>
          <w:spacing w:val="-13"/>
          <w:sz w:val="24"/>
        </w:rPr>
        <w:t xml:space="preserve"> </w:t>
      </w:r>
      <w:r>
        <w:rPr>
          <w:sz w:val="24"/>
        </w:rPr>
        <w:t>em</w:t>
      </w:r>
      <w:r>
        <w:rPr>
          <w:spacing w:val="-11"/>
          <w:sz w:val="24"/>
        </w:rPr>
        <w:t xml:space="preserve"> </w:t>
      </w:r>
      <w:r>
        <w:rPr>
          <w:sz w:val="24"/>
        </w:rPr>
        <w:t>que</w:t>
      </w:r>
      <w:r>
        <w:rPr>
          <w:spacing w:val="-10"/>
          <w:sz w:val="24"/>
        </w:rPr>
        <w:t xml:space="preserve"> </w:t>
      </w:r>
      <w:r>
        <w:rPr>
          <w:sz w:val="24"/>
        </w:rPr>
        <w:t>o</w:t>
      </w:r>
      <w:r>
        <w:rPr>
          <w:spacing w:val="-10"/>
          <w:sz w:val="24"/>
        </w:rPr>
        <w:t xml:space="preserve"> </w:t>
      </w:r>
      <w:r>
        <w:rPr>
          <w:sz w:val="24"/>
        </w:rPr>
        <w:t>trabalho</w:t>
      </w:r>
      <w:r>
        <w:rPr>
          <w:spacing w:val="-9"/>
          <w:sz w:val="24"/>
        </w:rPr>
        <w:t xml:space="preserve"> </w:t>
      </w:r>
      <w:r>
        <w:rPr>
          <w:sz w:val="24"/>
        </w:rPr>
        <w:t>pode</w:t>
      </w:r>
      <w:r>
        <w:rPr>
          <w:spacing w:val="-10"/>
          <w:sz w:val="24"/>
        </w:rPr>
        <w:t xml:space="preserve"> </w:t>
      </w:r>
      <w:r>
        <w:rPr>
          <w:sz w:val="24"/>
        </w:rPr>
        <w:t>ser</w:t>
      </w:r>
      <w:r>
        <w:rPr>
          <w:spacing w:val="-11"/>
          <w:sz w:val="24"/>
        </w:rPr>
        <w:t xml:space="preserve"> </w:t>
      </w:r>
      <w:r>
        <w:rPr>
          <w:sz w:val="24"/>
        </w:rPr>
        <w:t>um</w:t>
      </w:r>
      <w:r>
        <w:rPr>
          <w:spacing w:val="-12"/>
          <w:sz w:val="24"/>
        </w:rPr>
        <w:t xml:space="preserve"> </w:t>
      </w:r>
      <w:r>
        <w:rPr>
          <w:sz w:val="24"/>
        </w:rPr>
        <w:t>fator</w:t>
      </w:r>
      <w:r>
        <w:rPr>
          <w:spacing w:val="-11"/>
          <w:sz w:val="24"/>
        </w:rPr>
        <w:t xml:space="preserve"> </w:t>
      </w:r>
      <w:r>
        <w:rPr>
          <w:sz w:val="24"/>
        </w:rPr>
        <w:t>de</w:t>
      </w:r>
      <w:r>
        <w:rPr>
          <w:spacing w:val="-10"/>
          <w:sz w:val="24"/>
        </w:rPr>
        <w:t xml:space="preserve"> </w:t>
      </w:r>
      <w:r>
        <w:rPr>
          <w:sz w:val="24"/>
        </w:rPr>
        <w:t>risco,</w:t>
      </w:r>
      <w:r>
        <w:rPr>
          <w:spacing w:val="-10"/>
          <w:sz w:val="24"/>
        </w:rPr>
        <w:t xml:space="preserve"> </w:t>
      </w:r>
      <w:r>
        <w:rPr>
          <w:sz w:val="24"/>
        </w:rPr>
        <w:t>contributivo, mas</w:t>
      </w:r>
      <w:r>
        <w:rPr>
          <w:spacing w:val="-10"/>
          <w:sz w:val="24"/>
        </w:rPr>
        <w:t xml:space="preserve"> </w:t>
      </w:r>
      <w:r>
        <w:rPr>
          <w:sz w:val="24"/>
        </w:rPr>
        <w:t>não</w:t>
      </w:r>
      <w:r>
        <w:rPr>
          <w:spacing w:val="-10"/>
          <w:sz w:val="24"/>
        </w:rPr>
        <w:t xml:space="preserve"> </w:t>
      </w:r>
      <w:r>
        <w:rPr>
          <w:sz w:val="24"/>
        </w:rPr>
        <w:t>necessário,</w:t>
      </w:r>
      <w:r>
        <w:rPr>
          <w:spacing w:val="-10"/>
          <w:sz w:val="24"/>
        </w:rPr>
        <w:t xml:space="preserve"> </w:t>
      </w:r>
      <w:r>
        <w:rPr>
          <w:sz w:val="24"/>
        </w:rPr>
        <w:t>exemplificadas</w:t>
      </w:r>
      <w:r>
        <w:rPr>
          <w:spacing w:val="-11"/>
          <w:sz w:val="24"/>
        </w:rPr>
        <w:t xml:space="preserve"> </w:t>
      </w:r>
      <w:r>
        <w:rPr>
          <w:sz w:val="24"/>
        </w:rPr>
        <w:t>pelas</w:t>
      </w:r>
      <w:r>
        <w:rPr>
          <w:spacing w:val="-9"/>
          <w:sz w:val="24"/>
        </w:rPr>
        <w:t xml:space="preserve"> </w:t>
      </w:r>
      <w:r>
        <w:rPr>
          <w:sz w:val="24"/>
        </w:rPr>
        <w:t>doenças</w:t>
      </w:r>
      <w:r>
        <w:rPr>
          <w:spacing w:val="-10"/>
          <w:sz w:val="24"/>
        </w:rPr>
        <w:t xml:space="preserve"> </w:t>
      </w:r>
      <w:r>
        <w:rPr>
          <w:sz w:val="24"/>
        </w:rPr>
        <w:t>comuns,</w:t>
      </w:r>
      <w:r>
        <w:rPr>
          <w:spacing w:val="-11"/>
          <w:sz w:val="24"/>
        </w:rPr>
        <w:t xml:space="preserve"> </w:t>
      </w:r>
      <w:r>
        <w:rPr>
          <w:sz w:val="24"/>
        </w:rPr>
        <w:t>mais</w:t>
      </w:r>
      <w:r>
        <w:rPr>
          <w:spacing w:val="-11"/>
          <w:sz w:val="24"/>
        </w:rPr>
        <w:t xml:space="preserve"> </w:t>
      </w:r>
      <w:r>
        <w:rPr>
          <w:sz w:val="24"/>
        </w:rPr>
        <w:t>frequentes</w:t>
      </w:r>
      <w:r>
        <w:rPr>
          <w:spacing w:val="-12"/>
          <w:sz w:val="24"/>
        </w:rPr>
        <w:t xml:space="preserve"> </w:t>
      </w:r>
      <w:r>
        <w:rPr>
          <w:sz w:val="24"/>
        </w:rPr>
        <w:t>ou</w:t>
      </w:r>
      <w:r>
        <w:rPr>
          <w:spacing w:val="-11"/>
          <w:sz w:val="24"/>
        </w:rPr>
        <w:t xml:space="preserve"> </w:t>
      </w:r>
      <w:r>
        <w:rPr>
          <w:sz w:val="24"/>
        </w:rPr>
        <w:t>mais precoces em</w:t>
      </w:r>
      <w:r>
        <w:rPr>
          <w:spacing w:val="15"/>
          <w:sz w:val="24"/>
        </w:rPr>
        <w:t xml:space="preserve"> </w:t>
      </w:r>
      <w:r>
        <w:rPr>
          <w:sz w:val="24"/>
        </w:rPr>
        <w:t>determinados grupos ocupacionais e para as quais o nexo causal é de</w:t>
      </w:r>
    </w:p>
    <w:p w:rsidR="006947F7" w:rsidRDefault="006947F7">
      <w:pPr>
        <w:spacing w:line="360" w:lineRule="auto"/>
        <w:jc w:val="both"/>
        <w:rPr>
          <w:sz w:val="24"/>
        </w:rPr>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0"/>
        <w:jc w:val="both"/>
      </w:pPr>
      <w:r>
        <w:t>natureza eminentemente epidemiológica. A hipertensão arterial e as neoplasias malignas, em determinados grupos ocupacionais ou profissões, constituem exemplo típico.</w:t>
      </w:r>
    </w:p>
    <w:p w:rsidR="006947F7" w:rsidRDefault="00141010">
      <w:pPr>
        <w:pStyle w:val="PargrafodaLista"/>
        <w:numPr>
          <w:ilvl w:val="2"/>
          <w:numId w:val="3"/>
        </w:numPr>
        <w:tabs>
          <w:tab w:val="left" w:pos="1246"/>
        </w:tabs>
        <w:spacing w:line="360" w:lineRule="auto"/>
        <w:ind w:right="109" w:firstLine="851"/>
        <w:jc w:val="both"/>
        <w:rPr>
          <w:sz w:val="24"/>
        </w:rPr>
      </w:pPr>
      <w:r>
        <w:rPr>
          <w:sz w:val="24"/>
        </w:rPr>
        <w:t>Grupo III: doenças em que o trabalho é provocador de um distúrbio latente, ou</w:t>
      </w:r>
      <w:r>
        <w:rPr>
          <w:spacing w:val="-18"/>
          <w:sz w:val="24"/>
        </w:rPr>
        <w:t xml:space="preserve"> </w:t>
      </w:r>
      <w:r>
        <w:rPr>
          <w:sz w:val="24"/>
        </w:rPr>
        <w:t>agravador</w:t>
      </w:r>
      <w:r>
        <w:rPr>
          <w:spacing w:val="-19"/>
          <w:sz w:val="24"/>
        </w:rPr>
        <w:t xml:space="preserve"> </w:t>
      </w:r>
      <w:r>
        <w:rPr>
          <w:sz w:val="24"/>
        </w:rPr>
        <w:t>de</w:t>
      </w:r>
      <w:r>
        <w:rPr>
          <w:spacing w:val="-17"/>
          <w:sz w:val="24"/>
        </w:rPr>
        <w:t xml:space="preserve"> </w:t>
      </w:r>
      <w:r>
        <w:rPr>
          <w:sz w:val="24"/>
        </w:rPr>
        <w:t>doença</w:t>
      </w:r>
      <w:r>
        <w:rPr>
          <w:spacing w:val="-18"/>
          <w:sz w:val="24"/>
        </w:rPr>
        <w:t xml:space="preserve"> </w:t>
      </w:r>
      <w:r>
        <w:rPr>
          <w:sz w:val="24"/>
        </w:rPr>
        <w:t>já</w:t>
      </w:r>
      <w:r>
        <w:rPr>
          <w:spacing w:val="-18"/>
          <w:sz w:val="24"/>
        </w:rPr>
        <w:t xml:space="preserve"> </w:t>
      </w:r>
      <w:r>
        <w:rPr>
          <w:sz w:val="24"/>
        </w:rPr>
        <w:t>estabelecida</w:t>
      </w:r>
      <w:r>
        <w:rPr>
          <w:spacing w:val="-19"/>
          <w:sz w:val="24"/>
        </w:rPr>
        <w:t xml:space="preserve"> </w:t>
      </w:r>
      <w:r>
        <w:rPr>
          <w:sz w:val="24"/>
        </w:rPr>
        <w:t>ou</w:t>
      </w:r>
      <w:r>
        <w:rPr>
          <w:spacing w:val="-18"/>
          <w:sz w:val="24"/>
        </w:rPr>
        <w:t xml:space="preserve"> </w:t>
      </w:r>
      <w:r>
        <w:rPr>
          <w:sz w:val="24"/>
        </w:rPr>
        <w:t>preexistente,</w:t>
      </w:r>
      <w:r>
        <w:rPr>
          <w:spacing w:val="-17"/>
          <w:sz w:val="24"/>
        </w:rPr>
        <w:t xml:space="preserve"> </w:t>
      </w:r>
      <w:r>
        <w:rPr>
          <w:sz w:val="24"/>
        </w:rPr>
        <w:t>ou</w:t>
      </w:r>
      <w:r>
        <w:rPr>
          <w:spacing w:val="-18"/>
          <w:sz w:val="24"/>
        </w:rPr>
        <w:t xml:space="preserve"> </w:t>
      </w:r>
      <w:r>
        <w:rPr>
          <w:sz w:val="24"/>
        </w:rPr>
        <w:t>seja,</w:t>
      </w:r>
      <w:r>
        <w:rPr>
          <w:spacing w:val="-18"/>
          <w:sz w:val="24"/>
        </w:rPr>
        <w:t xml:space="preserve"> </w:t>
      </w:r>
      <w:r>
        <w:rPr>
          <w:sz w:val="24"/>
        </w:rPr>
        <w:t>com</w:t>
      </w:r>
      <w:r>
        <w:rPr>
          <w:spacing w:val="-16"/>
          <w:sz w:val="24"/>
        </w:rPr>
        <w:t xml:space="preserve"> </w:t>
      </w:r>
      <w:r>
        <w:rPr>
          <w:sz w:val="24"/>
        </w:rPr>
        <w:t>causa,</w:t>
      </w:r>
      <w:r>
        <w:rPr>
          <w:spacing w:val="-18"/>
          <w:sz w:val="24"/>
        </w:rPr>
        <w:t xml:space="preserve"> </w:t>
      </w:r>
      <w:r>
        <w:rPr>
          <w:sz w:val="24"/>
        </w:rPr>
        <w:t>tipificada pelas doenças alérgicas de pele e respiratórias e pelos distúrbios mentais, em determinados grupos ou profissões (SCHILLING, 1984 apud BRASIL,</w:t>
      </w:r>
      <w:r>
        <w:rPr>
          <w:spacing w:val="-14"/>
          <w:sz w:val="24"/>
        </w:rPr>
        <w:t xml:space="preserve"> </w:t>
      </w:r>
      <w:r>
        <w:rPr>
          <w:sz w:val="24"/>
        </w:rPr>
        <w:t>2001).</w:t>
      </w:r>
    </w:p>
    <w:p w:rsidR="006947F7" w:rsidRDefault="00141010">
      <w:pPr>
        <w:pStyle w:val="Corpodetexto"/>
        <w:spacing w:line="360" w:lineRule="auto"/>
        <w:ind w:left="242" w:right="115" w:firstLine="851"/>
        <w:jc w:val="both"/>
      </w:pPr>
      <w:r>
        <w:t>Bortoloni et al. (2013) traz a possibilidade de classificação dos afastamentos por adoecimento em dois blocos distintos: as doenças comprovadas e as não comprovadas, esta segunda causa pode abranger desde assuntos pessoais, dificuldade de acesso ao trabalho, falta de planejamento da organização quanto a supervisão e ao acompanhamento de funcionários ao trabalho, dentre outros.</w:t>
      </w:r>
    </w:p>
    <w:p w:rsidR="006947F7" w:rsidRDefault="00141010">
      <w:pPr>
        <w:pStyle w:val="Corpodetexto"/>
        <w:spacing w:before="2" w:line="360" w:lineRule="auto"/>
        <w:ind w:left="242" w:right="107" w:firstLine="851"/>
        <w:jc w:val="both"/>
      </w:pPr>
      <w:r>
        <w:t>As mudanças ocorridas nos mecanismos de gestão e do trabalho implicaram na mudança do perfil de adoecimento dos trabalhadores. Deste modo, observa-se inclusive no setor público, a incompatibilidade entre o modo de produção vigente e uma vida plena de sentido, pois como o trabalho interfere na esfera social e familiar do trabalhador, pode resultar no surgimento de doenças do trabalho, que os atinge mental e fisicamente (SELIGMANN-SILVA, 2003; ALVES, 2013; ANTUNES, 2013;</w:t>
      </w:r>
    </w:p>
    <w:p w:rsidR="006947F7" w:rsidRDefault="00141010">
      <w:pPr>
        <w:pStyle w:val="Corpodetexto"/>
        <w:spacing w:line="274" w:lineRule="exact"/>
        <w:ind w:left="242"/>
        <w:jc w:val="both"/>
      </w:pPr>
      <w:r>
        <w:t>FANTAZIA, 2015).</w:t>
      </w:r>
    </w:p>
    <w:p w:rsidR="006947F7" w:rsidRDefault="00141010">
      <w:pPr>
        <w:pStyle w:val="Corpodetexto"/>
        <w:spacing w:before="139" w:line="360" w:lineRule="auto"/>
        <w:ind w:left="242" w:right="107" w:firstLine="851"/>
        <w:jc w:val="both"/>
      </w:pPr>
      <w:r>
        <w:t>O processo de adoecer, faltar ao trabalho, melhorar e retornar ao trabalho pode se relacionar com a falta de equilíbrio entre a pessoa e o ambiente de trabalho. Ou seja, o adoecimento pode surgir em resultado de uma discrepância entre a carga de trabalho (exigências e necessidades) e a capacidade do trabalhador (aptidões e competências), mas sofrem também influências organizacionais que interferem na motivação para não faltar e na pressão para comparecer. Além disso sabe-se que a duração do afastamento por doença até o retorno ao trabalho é relacionada diretamente ao tempo requerido para a recuperação, pois trata-se de um processo dinâmico que envolve não somente o restabelecimento da saúde físico-mental, mas também inclui a adaptação ao trabalho e a capacidade de resposta às demandas do serviço que o trabalhador presta (ROELEN et al., 2010).</w:t>
      </w:r>
    </w:p>
    <w:p w:rsidR="006947F7" w:rsidRDefault="00141010">
      <w:pPr>
        <w:pStyle w:val="Corpodetexto"/>
        <w:spacing w:line="360" w:lineRule="auto"/>
        <w:ind w:left="242" w:right="108" w:firstLine="851"/>
        <w:jc w:val="both"/>
      </w:pPr>
      <w:r>
        <w:t>A abordagem acerca das doenças do trabalho não recai apenas sobre a obtenção de adicional de insalubridade ou periculosidade (“monetarizar riscos”), de instalar</w:t>
      </w:r>
      <w:r>
        <w:rPr>
          <w:spacing w:val="-12"/>
        </w:rPr>
        <w:t xml:space="preserve"> </w:t>
      </w:r>
      <w:r>
        <w:t>equipamentos</w:t>
      </w:r>
      <w:r>
        <w:rPr>
          <w:spacing w:val="-14"/>
        </w:rPr>
        <w:t xml:space="preserve"> </w:t>
      </w:r>
      <w:r>
        <w:t>de</w:t>
      </w:r>
      <w:r>
        <w:rPr>
          <w:spacing w:val="-10"/>
        </w:rPr>
        <w:t xml:space="preserve"> </w:t>
      </w:r>
      <w:r>
        <w:t>proteção,</w:t>
      </w:r>
      <w:r>
        <w:rPr>
          <w:spacing w:val="-13"/>
        </w:rPr>
        <w:t xml:space="preserve"> </w:t>
      </w:r>
      <w:r>
        <w:t>de</w:t>
      </w:r>
      <w:r>
        <w:rPr>
          <w:spacing w:val="-10"/>
        </w:rPr>
        <w:t xml:space="preserve"> </w:t>
      </w:r>
      <w:r>
        <w:t>diagnosticar</w:t>
      </w:r>
      <w:r>
        <w:rPr>
          <w:spacing w:val="-12"/>
        </w:rPr>
        <w:t xml:space="preserve"> </w:t>
      </w:r>
      <w:r>
        <w:t>a</w:t>
      </w:r>
      <w:r>
        <w:rPr>
          <w:spacing w:val="-11"/>
        </w:rPr>
        <w:t xml:space="preserve"> </w:t>
      </w:r>
      <w:r>
        <w:t>causalidade</w:t>
      </w:r>
      <w:r>
        <w:rPr>
          <w:spacing w:val="-12"/>
        </w:rPr>
        <w:t xml:space="preserve"> </w:t>
      </w:r>
      <w:r>
        <w:t>no</w:t>
      </w:r>
      <w:r>
        <w:rPr>
          <w:spacing w:val="-13"/>
        </w:rPr>
        <w:t xml:space="preserve"> </w:t>
      </w:r>
      <w:r>
        <w:t>processo</w:t>
      </w:r>
      <w:r>
        <w:rPr>
          <w:spacing w:val="-12"/>
        </w:rPr>
        <w:t xml:space="preserve"> </w:t>
      </w:r>
      <w:r>
        <w:t>saúde- doença, com vistas a obter benefícios da previdência social, muito embora</w:t>
      </w:r>
      <w:r>
        <w:rPr>
          <w:spacing w:val="-2"/>
        </w:rPr>
        <w:t xml:space="preserve"> </w:t>
      </w:r>
      <w:r>
        <w:t>tais</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3"/>
        <w:jc w:val="both"/>
      </w:pPr>
      <w:r>
        <w:t>procedimentos possam representar etapas de uma luta maior que é chegar às raízes causadoras dos agravos, à mudança tecnológica ou organizativa que preside os processos de trabalho instaurados. A tarefa principal é encontrar as respostas possíveis para os confrontos inadiáveis, considerando os entraves econômicos, as alternativas tecnológicas/organizacionais, os diversos planos conjunturais que possibilitam as mudanças necessárias (GOMEZ; THEDIM-COSTA, 1997).</w:t>
      </w:r>
    </w:p>
    <w:p w:rsidR="006947F7" w:rsidRDefault="00141010">
      <w:pPr>
        <w:pStyle w:val="Corpodetexto"/>
        <w:spacing w:before="1" w:line="360" w:lineRule="auto"/>
        <w:ind w:left="242" w:right="107" w:firstLine="851"/>
        <w:jc w:val="both"/>
      </w:pPr>
      <w:r>
        <w:t>Formular políticas de saúde do trabalhador significa, portanto, contemplar essa ampla gama de condicionantes de saúde e de doença. Especificamente para o setor público da saúde, é premente a necessidade de consolidar ações de saúde do trabalhador</w:t>
      </w:r>
      <w:r>
        <w:rPr>
          <w:spacing w:val="-8"/>
        </w:rPr>
        <w:t xml:space="preserve"> </w:t>
      </w:r>
      <w:r>
        <w:t>que</w:t>
      </w:r>
      <w:r>
        <w:rPr>
          <w:spacing w:val="-6"/>
        </w:rPr>
        <w:t xml:space="preserve"> </w:t>
      </w:r>
      <w:r>
        <w:t>abranjam</w:t>
      </w:r>
      <w:r>
        <w:rPr>
          <w:spacing w:val="-5"/>
        </w:rPr>
        <w:t xml:space="preserve"> </w:t>
      </w:r>
      <w:r>
        <w:t>da</w:t>
      </w:r>
      <w:r>
        <w:rPr>
          <w:spacing w:val="-6"/>
        </w:rPr>
        <w:t xml:space="preserve"> </w:t>
      </w:r>
      <w:r>
        <w:t>vigilância</w:t>
      </w:r>
      <w:r>
        <w:rPr>
          <w:spacing w:val="-4"/>
        </w:rPr>
        <w:t xml:space="preserve"> </w:t>
      </w:r>
      <w:r>
        <w:t>à</w:t>
      </w:r>
      <w:r>
        <w:rPr>
          <w:spacing w:val="-6"/>
        </w:rPr>
        <w:t xml:space="preserve"> </w:t>
      </w:r>
      <w:r>
        <w:t>assistência</w:t>
      </w:r>
      <w:r>
        <w:rPr>
          <w:spacing w:val="-6"/>
        </w:rPr>
        <w:t xml:space="preserve"> </w:t>
      </w:r>
      <w:r>
        <w:t>em</w:t>
      </w:r>
      <w:r>
        <w:rPr>
          <w:spacing w:val="-3"/>
        </w:rPr>
        <w:t xml:space="preserve"> </w:t>
      </w:r>
      <w:r>
        <w:t>seu</w:t>
      </w:r>
      <w:r>
        <w:rPr>
          <w:spacing w:val="-7"/>
        </w:rPr>
        <w:t xml:space="preserve"> </w:t>
      </w:r>
      <w:r>
        <w:t>amplo</w:t>
      </w:r>
      <w:r>
        <w:rPr>
          <w:spacing w:val="-9"/>
        </w:rPr>
        <w:t xml:space="preserve"> </w:t>
      </w:r>
      <w:r>
        <w:t>sentido.</w:t>
      </w:r>
      <w:r>
        <w:rPr>
          <w:spacing w:val="-6"/>
        </w:rPr>
        <w:t xml:space="preserve"> </w:t>
      </w:r>
      <w:r>
        <w:t>Porém,</w:t>
      </w:r>
      <w:r>
        <w:rPr>
          <w:spacing w:val="-6"/>
        </w:rPr>
        <w:t xml:space="preserve"> </w:t>
      </w:r>
      <w:r>
        <w:t>a limitada intervenção da Saúde Pública num campo que nunca foi objeto central de preocupação, prejudicada pelos percalços da gestão financeira e de recursos humanos na implementação do Sistema Único de Saúde, tem se refletido na tendência de tratar como questão menor a atenção integrada aos trabalhadores (GOMEZ; THEDIM-COSTA,</w:t>
      </w:r>
      <w:r>
        <w:rPr>
          <w:spacing w:val="1"/>
        </w:rPr>
        <w:t xml:space="preserve"> </w:t>
      </w:r>
      <w:r>
        <w:t>1997).</w:t>
      </w:r>
    </w:p>
    <w:p w:rsidR="006947F7" w:rsidRDefault="006947F7">
      <w:pPr>
        <w:pStyle w:val="Corpodetexto"/>
        <w:rPr>
          <w:sz w:val="36"/>
        </w:rPr>
      </w:pPr>
    </w:p>
    <w:p w:rsidR="006947F7" w:rsidRDefault="00141010">
      <w:pPr>
        <w:pStyle w:val="PargrafodaLista"/>
        <w:numPr>
          <w:ilvl w:val="1"/>
          <w:numId w:val="3"/>
        </w:numPr>
        <w:tabs>
          <w:tab w:val="left" w:pos="645"/>
        </w:tabs>
        <w:spacing w:before="1"/>
        <w:rPr>
          <w:sz w:val="24"/>
        </w:rPr>
      </w:pPr>
      <w:bookmarkStart w:id="6" w:name="_bookmark5"/>
      <w:bookmarkEnd w:id="6"/>
      <w:r>
        <w:rPr>
          <w:sz w:val="24"/>
        </w:rPr>
        <w:t>Estrutura de Governo de Santa</w:t>
      </w:r>
      <w:r>
        <w:rPr>
          <w:spacing w:val="-5"/>
          <w:sz w:val="24"/>
        </w:rPr>
        <w:t xml:space="preserve"> </w:t>
      </w:r>
      <w:r>
        <w:rPr>
          <w:sz w:val="24"/>
        </w:rPr>
        <w:t>Catarina</w:t>
      </w:r>
    </w:p>
    <w:p w:rsidR="006947F7" w:rsidRDefault="006947F7">
      <w:pPr>
        <w:pStyle w:val="Corpodetexto"/>
        <w:rPr>
          <w:sz w:val="26"/>
        </w:rPr>
      </w:pPr>
    </w:p>
    <w:p w:rsidR="006947F7" w:rsidRDefault="006947F7">
      <w:pPr>
        <w:pStyle w:val="Corpodetexto"/>
        <w:spacing w:before="9"/>
        <w:rPr>
          <w:sz w:val="21"/>
        </w:rPr>
      </w:pPr>
    </w:p>
    <w:p w:rsidR="006947F7" w:rsidRDefault="00141010">
      <w:pPr>
        <w:pStyle w:val="Corpodetexto"/>
        <w:spacing w:line="360" w:lineRule="auto"/>
        <w:ind w:left="242" w:right="106" w:firstLine="851"/>
        <w:jc w:val="right"/>
      </w:pPr>
      <w:r>
        <w:t>O</w:t>
      </w:r>
      <w:r>
        <w:rPr>
          <w:spacing w:val="-17"/>
        </w:rPr>
        <w:t xml:space="preserve"> </w:t>
      </w:r>
      <w:r>
        <w:t>Estado</w:t>
      </w:r>
      <w:r>
        <w:rPr>
          <w:spacing w:val="-19"/>
        </w:rPr>
        <w:t xml:space="preserve"> </w:t>
      </w:r>
      <w:r>
        <w:t>de</w:t>
      </w:r>
      <w:r>
        <w:rPr>
          <w:spacing w:val="-19"/>
        </w:rPr>
        <w:t xml:space="preserve"> </w:t>
      </w:r>
      <w:r>
        <w:t>Santa</w:t>
      </w:r>
      <w:r>
        <w:rPr>
          <w:spacing w:val="-18"/>
        </w:rPr>
        <w:t xml:space="preserve"> </w:t>
      </w:r>
      <w:r>
        <w:t>Catarina</w:t>
      </w:r>
      <w:r>
        <w:rPr>
          <w:spacing w:val="-16"/>
        </w:rPr>
        <w:t xml:space="preserve"> </w:t>
      </w:r>
      <w:r>
        <w:t>conta</w:t>
      </w:r>
      <w:r>
        <w:rPr>
          <w:spacing w:val="-17"/>
        </w:rPr>
        <w:t xml:space="preserve"> </w:t>
      </w:r>
      <w:r>
        <w:t>com</w:t>
      </w:r>
      <w:r>
        <w:rPr>
          <w:spacing w:val="-20"/>
        </w:rPr>
        <w:t xml:space="preserve"> </w:t>
      </w:r>
      <w:r>
        <w:t>uma</w:t>
      </w:r>
      <w:r>
        <w:rPr>
          <w:spacing w:val="-19"/>
        </w:rPr>
        <w:t xml:space="preserve"> </w:t>
      </w:r>
      <w:r>
        <w:t>estrutura</w:t>
      </w:r>
      <w:r>
        <w:rPr>
          <w:spacing w:val="-19"/>
        </w:rPr>
        <w:t xml:space="preserve"> </w:t>
      </w:r>
      <w:r>
        <w:t>organizacional</w:t>
      </w:r>
      <w:r>
        <w:rPr>
          <w:spacing w:val="-20"/>
        </w:rPr>
        <w:t xml:space="preserve"> </w:t>
      </w:r>
      <w:r>
        <w:t>que,</w:t>
      </w:r>
      <w:r>
        <w:rPr>
          <w:spacing w:val="-19"/>
        </w:rPr>
        <w:t xml:space="preserve"> </w:t>
      </w:r>
      <w:r>
        <w:t>com</w:t>
      </w:r>
      <w:r>
        <w:rPr>
          <w:w w:val="99"/>
        </w:rPr>
        <w:t xml:space="preserve"> </w:t>
      </w:r>
      <w:r>
        <w:t>coordenação</w:t>
      </w:r>
      <w:r>
        <w:rPr>
          <w:spacing w:val="30"/>
        </w:rPr>
        <w:t xml:space="preserve"> </w:t>
      </w:r>
      <w:r>
        <w:t>direta</w:t>
      </w:r>
      <w:r>
        <w:rPr>
          <w:spacing w:val="30"/>
        </w:rPr>
        <w:t xml:space="preserve"> </w:t>
      </w:r>
      <w:r>
        <w:t>do</w:t>
      </w:r>
      <w:r>
        <w:rPr>
          <w:spacing w:val="30"/>
        </w:rPr>
        <w:t xml:space="preserve"> </w:t>
      </w:r>
      <w:r>
        <w:t>governador,</w:t>
      </w:r>
      <w:r>
        <w:rPr>
          <w:spacing w:val="29"/>
        </w:rPr>
        <w:t xml:space="preserve"> </w:t>
      </w:r>
      <w:r>
        <w:t>é</w:t>
      </w:r>
      <w:r>
        <w:rPr>
          <w:spacing w:val="30"/>
        </w:rPr>
        <w:t xml:space="preserve"> </w:t>
      </w:r>
      <w:r>
        <w:t>responsável</w:t>
      </w:r>
      <w:r>
        <w:rPr>
          <w:spacing w:val="29"/>
        </w:rPr>
        <w:t xml:space="preserve"> </w:t>
      </w:r>
      <w:r>
        <w:t>pelas</w:t>
      </w:r>
      <w:r>
        <w:rPr>
          <w:spacing w:val="30"/>
        </w:rPr>
        <w:t xml:space="preserve"> </w:t>
      </w:r>
      <w:r>
        <w:t>políticas</w:t>
      </w:r>
      <w:r>
        <w:rPr>
          <w:spacing w:val="30"/>
        </w:rPr>
        <w:t xml:space="preserve"> </w:t>
      </w:r>
      <w:r>
        <w:t>relacionadas</w:t>
      </w:r>
      <w:r>
        <w:rPr>
          <w:spacing w:val="30"/>
        </w:rPr>
        <w:t xml:space="preserve"> </w:t>
      </w:r>
      <w:r>
        <w:t>aos diferentes setores da administração pública estadual. Tratam-se</w:t>
      </w:r>
      <w:r>
        <w:rPr>
          <w:spacing w:val="66"/>
        </w:rPr>
        <w:t xml:space="preserve"> </w:t>
      </w:r>
      <w:r>
        <w:t>de</w:t>
      </w:r>
      <w:r>
        <w:rPr>
          <w:spacing w:val="65"/>
        </w:rPr>
        <w:t xml:space="preserve"> </w:t>
      </w:r>
      <w:r>
        <w:t>Secretarias, Empresas, Autarquias e Fundações. Dentre as Secretarias temos catorze,</w:t>
      </w:r>
      <w:r>
        <w:rPr>
          <w:spacing w:val="48"/>
        </w:rPr>
        <w:t xml:space="preserve"> </w:t>
      </w:r>
      <w:r>
        <w:t>dentre</w:t>
      </w:r>
      <w:r>
        <w:rPr>
          <w:spacing w:val="5"/>
        </w:rPr>
        <w:t xml:space="preserve"> </w:t>
      </w:r>
      <w:r>
        <w:t xml:space="preserve">as quais: </w:t>
      </w:r>
      <w:hyperlink r:id="rId16">
        <w:r>
          <w:t>Secretaria de Estado da Administração</w:t>
        </w:r>
      </w:hyperlink>
      <w:r>
        <w:t xml:space="preserve">, </w:t>
      </w:r>
      <w:hyperlink r:id="rId17">
        <w:r>
          <w:t>Secretaria de Estado da</w:t>
        </w:r>
        <w:r>
          <w:rPr>
            <w:spacing w:val="49"/>
          </w:rPr>
          <w:t xml:space="preserve"> </w:t>
        </w:r>
        <w:r>
          <w:t>Agricultura</w:t>
        </w:r>
        <w:r>
          <w:rPr>
            <w:spacing w:val="5"/>
          </w:rPr>
          <w:t xml:space="preserve"> </w:t>
        </w:r>
        <w:r>
          <w:t>e</w:t>
        </w:r>
      </w:hyperlink>
      <w:r>
        <w:rPr>
          <w:w w:val="99"/>
        </w:rPr>
        <w:t xml:space="preserve"> </w:t>
      </w:r>
      <w:hyperlink r:id="rId18">
        <w:r>
          <w:t>da</w:t>
        </w:r>
        <w:r>
          <w:rPr>
            <w:spacing w:val="18"/>
          </w:rPr>
          <w:t xml:space="preserve"> </w:t>
        </w:r>
        <w:r>
          <w:t>Pesca</w:t>
        </w:r>
      </w:hyperlink>
      <w:r>
        <w:t>,</w:t>
      </w:r>
      <w:r>
        <w:rPr>
          <w:spacing w:val="17"/>
        </w:rPr>
        <w:t xml:space="preserve"> </w:t>
      </w:r>
      <w:hyperlink r:id="rId19">
        <w:r>
          <w:t>Secretaria</w:t>
        </w:r>
        <w:r>
          <w:rPr>
            <w:spacing w:val="19"/>
          </w:rPr>
          <w:t xml:space="preserve"> </w:t>
        </w:r>
        <w:r>
          <w:t>de</w:t>
        </w:r>
        <w:r>
          <w:rPr>
            <w:spacing w:val="18"/>
          </w:rPr>
          <w:t xml:space="preserve"> </w:t>
        </w:r>
        <w:r>
          <w:t>Estado</w:t>
        </w:r>
        <w:r>
          <w:rPr>
            <w:spacing w:val="19"/>
          </w:rPr>
          <w:t xml:space="preserve"> </w:t>
        </w:r>
        <w:r>
          <w:t>da</w:t>
        </w:r>
        <w:r>
          <w:rPr>
            <w:spacing w:val="19"/>
          </w:rPr>
          <w:t xml:space="preserve"> </w:t>
        </w:r>
        <w:r>
          <w:t>Assistência</w:t>
        </w:r>
        <w:r>
          <w:rPr>
            <w:spacing w:val="16"/>
          </w:rPr>
          <w:t xml:space="preserve"> </w:t>
        </w:r>
        <w:r>
          <w:t>Social,</w:t>
        </w:r>
        <w:r>
          <w:rPr>
            <w:spacing w:val="17"/>
          </w:rPr>
          <w:t xml:space="preserve"> </w:t>
        </w:r>
        <w:r>
          <w:t>Trabalho</w:t>
        </w:r>
        <w:r>
          <w:rPr>
            <w:spacing w:val="20"/>
          </w:rPr>
          <w:t xml:space="preserve"> </w:t>
        </w:r>
        <w:r>
          <w:t>e</w:t>
        </w:r>
        <w:r>
          <w:rPr>
            <w:spacing w:val="18"/>
          </w:rPr>
          <w:t xml:space="preserve"> </w:t>
        </w:r>
        <w:r>
          <w:t>Habitação</w:t>
        </w:r>
      </w:hyperlink>
      <w:r>
        <w:t xml:space="preserve">, </w:t>
      </w:r>
      <w:hyperlink r:id="rId20">
        <w:r>
          <w:t>Secretaria</w:t>
        </w:r>
        <w:r>
          <w:rPr>
            <w:spacing w:val="-13"/>
          </w:rPr>
          <w:t xml:space="preserve"> </w:t>
        </w:r>
        <w:r>
          <w:t>de</w:t>
        </w:r>
        <w:r>
          <w:rPr>
            <w:spacing w:val="-12"/>
          </w:rPr>
          <w:t xml:space="preserve"> </w:t>
        </w:r>
        <w:r>
          <w:t>Estado</w:t>
        </w:r>
        <w:r>
          <w:rPr>
            <w:spacing w:val="-12"/>
          </w:rPr>
          <w:t xml:space="preserve"> </w:t>
        </w:r>
        <w:r>
          <w:t>da</w:t>
        </w:r>
        <w:r>
          <w:rPr>
            <w:spacing w:val="-13"/>
          </w:rPr>
          <w:t xml:space="preserve"> </w:t>
        </w:r>
        <w:r>
          <w:t>Casa</w:t>
        </w:r>
        <w:r>
          <w:rPr>
            <w:spacing w:val="-12"/>
          </w:rPr>
          <w:t xml:space="preserve"> </w:t>
        </w:r>
        <w:r>
          <w:t>Civil</w:t>
        </w:r>
      </w:hyperlink>
      <w:r>
        <w:t>,</w:t>
      </w:r>
      <w:r>
        <w:rPr>
          <w:spacing w:val="-12"/>
        </w:rPr>
        <w:t xml:space="preserve"> </w:t>
      </w:r>
      <w:hyperlink r:id="rId21">
        <w:r>
          <w:t>Secretaria</w:t>
        </w:r>
        <w:r>
          <w:rPr>
            <w:spacing w:val="-13"/>
          </w:rPr>
          <w:t xml:space="preserve"> </w:t>
        </w:r>
        <w:r>
          <w:t>de</w:t>
        </w:r>
        <w:r>
          <w:rPr>
            <w:spacing w:val="-12"/>
          </w:rPr>
          <w:t xml:space="preserve"> </w:t>
        </w:r>
        <w:r>
          <w:t>Estado</w:t>
        </w:r>
        <w:r>
          <w:rPr>
            <w:spacing w:val="-15"/>
          </w:rPr>
          <w:t xml:space="preserve"> </w:t>
        </w:r>
        <w:r>
          <w:t>de</w:t>
        </w:r>
        <w:r>
          <w:rPr>
            <w:spacing w:val="-13"/>
          </w:rPr>
          <w:t xml:space="preserve"> </w:t>
        </w:r>
        <w:r>
          <w:t>Comunicação</w:t>
        </w:r>
      </w:hyperlink>
      <w:r>
        <w:t>,</w:t>
      </w:r>
      <w:r>
        <w:rPr>
          <w:spacing w:val="-12"/>
        </w:rPr>
        <w:t xml:space="preserve"> </w:t>
      </w:r>
      <w:hyperlink r:id="rId22">
        <w:r>
          <w:t>Secretaria</w:t>
        </w:r>
      </w:hyperlink>
      <w:r>
        <w:rPr>
          <w:w w:val="99"/>
        </w:rPr>
        <w:t xml:space="preserve"> </w:t>
      </w:r>
      <w:hyperlink r:id="rId23">
        <w:r>
          <w:t>de Estado do Desenvolvimento Econômico Sustentável</w:t>
        </w:r>
      </w:hyperlink>
      <w:r>
        <w:t xml:space="preserve">, </w:t>
      </w:r>
      <w:hyperlink r:id="rId24">
        <w:r>
          <w:t>Secretaria de</w:t>
        </w:r>
        <w:r>
          <w:rPr>
            <w:spacing w:val="-8"/>
          </w:rPr>
          <w:t xml:space="preserve"> </w:t>
        </w:r>
        <w:r>
          <w:t>Estado</w:t>
        </w:r>
        <w:r>
          <w:rPr>
            <w:spacing w:val="48"/>
          </w:rPr>
          <w:t xml:space="preserve"> </w:t>
        </w:r>
        <w:r>
          <w:t>da</w:t>
        </w:r>
      </w:hyperlink>
      <w:r>
        <w:rPr>
          <w:w w:val="99"/>
        </w:rPr>
        <w:t xml:space="preserve"> </w:t>
      </w:r>
      <w:hyperlink r:id="rId25">
        <w:r>
          <w:t>Educação</w:t>
        </w:r>
      </w:hyperlink>
      <w:r>
        <w:t xml:space="preserve">, </w:t>
      </w:r>
      <w:hyperlink r:id="rId26">
        <w:r>
          <w:t>Secretaria de Estado da Fazenda</w:t>
        </w:r>
      </w:hyperlink>
      <w:r>
        <w:t xml:space="preserve">, </w:t>
      </w:r>
      <w:hyperlink r:id="rId27">
        <w:r>
          <w:t>Secretaria de Estado</w:t>
        </w:r>
        <w:r>
          <w:rPr>
            <w:spacing w:val="1"/>
          </w:rPr>
          <w:t xml:space="preserve"> </w:t>
        </w:r>
        <w:r>
          <w:t>da</w:t>
        </w:r>
        <w:r>
          <w:rPr>
            <w:spacing w:val="2"/>
          </w:rPr>
          <w:t xml:space="preserve"> </w:t>
        </w:r>
        <w:r>
          <w:t>Infraestrutura</w:t>
        </w:r>
      </w:hyperlink>
      <w:r>
        <w:t xml:space="preserve">, </w:t>
      </w:r>
      <w:hyperlink r:id="rId28">
        <w:r>
          <w:t>Secretaria de Estado da Justiça e Cidadania</w:t>
        </w:r>
      </w:hyperlink>
      <w:r>
        <w:t xml:space="preserve">, </w:t>
      </w:r>
      <w:hyperlink r:id="rId29">
        <w:r>
          <w:t>Secretaria de Estado</w:t>
        </w:r>
        <w:r>
          <w:rPr>
            <w:spacing w:val="1"/>
          </w:rPr>
          <w:t xml:space="preserve"> </w:t>
        </w:r>
        <w:r>
          <w:t>do</w:t>
        </w:r>
        <w:r>
          <w:rPr>
            <w:spacing w:val="2"/>
          </w:rPr>
          <w:t xml:space="preserve"> </w:t>
        </w:r>
        <w:r>
          <w:t>Planejamento</w:t>
        </w:r>
      </w:hyperlink>
      <w:r>
        <w:t xml:space="preserve">, </w:t>
      </w:r>
      <w:hyperlink r:id="rId30">
        <w:r>
          <w:t>Secretaria de Estado da Saúde</w:t>
        </w:r>
      </w:hyperlink>
      <w:r>
        <w:t xml:space="preserve">, </w:t>
      </w:r>
      <w:hyperlink r:id="rId31">
        <w:r>
          <w:t>Secretaria de Estado da</w:t>
        </w:r>
        <w:r>
          <w:rPr>
            <w:spacing w:val="35"/>
          </w:rPr>
          <w:t xml:space="preserve"> </w:t>
        </w:r>
        <w:r>
          <w:t>Segurança</w:t>
        </w:r>
        <w:r>
          <w:rPr>
            <w:spacing w:val="21"/>
          </w:rPr>
          <w:t xml:space="preserve"> </w:t>
        </w:r>
        <w:r>
          <w:t>Pública</w:t>
        </w:r>
      </w:hyperlink>
      <w:r>
        <w:t xml:space="preserve">, </w:t>
      </w:r>
      <w:hyperlink r:id="rId32">
        <w:r>
          <w:t>Secretaria</w:t>
        </w:r>
        <w:r>
          <w:rPr>
            <w:spacing w:val="-17"/>
          </w:rPr>
          <w:t xml:space="preserve"> </w:t>
        </w:r>
        <w:r>
          <w:t>de</w:t>
        </w:r>
        <w:r>
          <w:rPr>
            <w:spacing w:val="-16"/>
          </w:rPr>
          <w:t xml:space="preserve"> </w:t>
        </w:r>
        <w:r>
          <w:t>Estado</w:t>
        </w:r>
        <w:r>
          <w:rPr>
            <w:spacing w:val="-16"/>
          </w:rPr>
          <w:t xml:space="preserve"> </w:t>
        </w:r>
        <w:r>
          <w:t>de</w:t>
        </w:r>
        <w:r>
          <w:rPr>
            <w:spacing w:val="-17"/>
          </w:rPr>
          <w:t xml:space="preserve"> </w:t>
        </w:r>
        <w:r>
          <w:t>Turismo,</w:t>
        </w:r>
        <w:r>
          <w:rPr>
            <w:spacing w:val="-16"/>
          </w:rPr>
          <w:t xml:space="preserve"> </w:t>
        </w:r>
        <w:r>
          <w:t>Cultura</w:t>
        </w:r>
        <w:r>
          <w:rPr>
            <w:spacing w:val="-16"/>
          </w:rPr>
          <w:t xml:space="preserve"> </w:t>
        </w:r>
        <w:r>
          <w:t>e</w:t>
        </w:r>
        <w:r>
          <w:rPr>
            <w:spacing w:val="-17"/>
          </w:rPr>
          <w:t xml:space="preserve"> </w:t>
        </w:r>
        <w:r>
          <w:t>Esporte</w:t>
        </w:r>
        <w:r>
          <w:rPr>
            <w:spacing w:val="-10"/>
          </w:rPr>
          <w:t xml:space="preserve"> </w:t>
        </w:r>
      </w:hyperlink>
      <w:r>
        <w:t>(SANTA</w:t>
      </w:r>
      <w:r>
        <w:rPr>
          <w:spacing w:val="-17"/>
        </w:rPr>
        <w:t xml:space="preserve"> </w:t>
      </w:r>
      <w:r>
        <w:t>CATARINA,</w:t>
      </w:r>
      <w:r>
        <w:rPr>
          <w:spacing w:val="-16"/>
        </w:rPr>
        <w:t xml:space="preserve"> </w:t>
      </w:r>
      <w:r>
        <w:t>2005;</w:t>
      </w:r>
      <w:r>
        <w:rPr>
          <w:spacing w:val="-16"/>
        </w:rPr>
        <w:t xml:space="preserve"> </w:t>
      </w:r>
      <w:r>
        <w:t>2018).</w:t>
      </w:r>
    </w:p>
    <w:p w:rsidR="006947F7" w:rsidRDefault="00141010">
      <w:pPr>
        <w:pStyle w:val="Corpodetexto"/>
        <w:spacing w:before="1" w:line="360" w:lineRule="auto"/>
        <w:ind w:left="242" w:right="107" w:firstLine="851"/>
        <w:jc w:val="both"/>
      </w:pPr>
      <w:r>
        <w:t>Para dar apoio nessas atribuições, foi criada na Secretaria de Administração (SEA), em 2005, a Diretoria de Perícia Médica e Saúde Ocupacional do Servidor (DPMSOS), constituída de três Gerências – Perícia Médica, Saúde Ocupacional e Controle  de  Benefícios  –  e  30  unidades  descentralizadas.  À  DPMSOS</w:t>
      </w:r>
      <w:r>
        <w:rPr>
          <w:spacing w:val="-15"/>
        </w:rPr>
        <w:t xml:space="preserve"> </w:t>
      </w:r>
      <w:r>
        <w:t>compete</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7"/>
        <w:jc w:val="both"/>
      </w:pPr>
      <w:r>
        <w:t>“desenvolver políticas e diretrizes para as áreas de perícia médica, controle de benefícios e saúde ocupacional do servidor” (SANTA CATARINA, 2006).</w:t>
      </w:r>
    </w:p>
    <w:p w:rsidR="006947F7" w:rsidRDefault="00141010">
      <w:pPr>
        <w:pStyle w:val="Corpodetexto"/>
        <w:spacing w:before="1" w:line="360" w:lineRule="auto"/>
        <w:ind w:left="242" w:right="108" w:firstLine="851"/>
        <w:jc w:val="both"/>
      </w:pPr>
      <w:r>
        <w:t>A</w:t>
      </w:r>
      <w:r>
        <w:rPr>
          <w:spacing w:val="-9"/>
        </w:rPr>
        <w:t xml:space="preserve"> </w:t>
      </w:r>
      <w:r>
        <w:t>SEA</w:t>
      </w:r>
      <w:r>
        <w:rPr>
          <w:spacing w:val="-9"/>
        </w:rPr>
        <w:t xml:space="preserve"> </w:t>
      </w:r>
      <w:r>
        <w:t>é</w:t>
      </w:r>
      <w:r>
        <w:rPr>
          <w:spacing w:val="-7"/>
        </w:rPr>
        <w:t xml:space="preserve"> </w:t>
      </w:r>
      <w:r>
        <w:t>responsável</w:t>
      </w:r>
      <w:r>
        <w:rPr>
          <w:spacing w:val="-10"/>
        </w:rPr>
        <w:t xml:space="preserve"> </w:t>
      </w:r>
      <w:r>
        <w:t>pela</w:t>
      </w:r>
      <w:r>
        <w:rPr>
          <w:spacing w:val="-9"/>
        </w:rPr>
        <w:t xml:space="preserve"> </w:t>
      </w:r>
      <w:r>
        <w:t>área</w:t>
      </w:r>
      <w:r>
        <w:rPr>
          <w:spacing w:val="-7"/>
        </w:rPr>
        <w:t xml:space="preserve"> </w:t>
      </w:r>
      <w:r>
        <w:t>de</w:t>
      </w:r>
      <w:r>
        <w:rPr>
          <w:spacing w:val="-8"/>
        </w:rPr>
        <w:t xml:space="preserve"> </w:t>
      </w:r>
      <w:r>
        <w:t>saúde</w:t>
      </w:r>
      <w:r>
        <w:rPr>
          <w:spacing w:val="-8"/>
        </w:rPr>
        <w:t xml:space="preserve"> </w:t>
      </w:r>
      <w:r>
        <w:t>do</w:t>
      </w:r>
      <w:r>
        <w:rPr>
          <w:spacing w:val="-7"/>
        </w:rPr>
        <w:t xml:space="preserve"> </w:t>
      </w:r>
      <w:r>
        <w:t>servidor</w:t>
      </w:r>
      <w:r>
        <w:rPr>
          <w:spacing w:val="-10"/>
        </w:rPr>
        <w:t xml:space="preserve"> </w:t>
      </w:r>
      <w:r>
        <w:t>público</w:t>
      </w:r>
      <w:r>
        <w:rPr>
          <w:spacing w:val="-8"/>
        </w:rPr>
        <w:t xml:space="preserve"> </w:t>
      </w:r>
      <w:r>
        <w:t>no</w:t>
      </w:r>
      <w:r>
        <w:rPr>
          <w:spacing w:val="-7"/>
        </w:rPr>
        <w:t xml:space="preserve"> </w:t>
      </w:r>
      <w:r>
        <w:t>Estado.</w:t>
      </w:r>
      <w:r>
        <w:rPr>
          <w:spacing w:val="-9"/>
        </w:rPr>
        <w:t xml:space="preserve"> </w:t>
      </w:r>
      <w:r>
        <w:t>Além desta atribuição, ainda há a normatização, supervisão, controle, orientação e formulação</w:t>
      </w:r>
      <w:r>
        <w:rPr>
          <w:spacing w:val="-13"/>
        </w:rPr>
        <w:t xml:space="preserve"> </w:t>
      </w:r>
      <w:r>
        <w:t>de</w:t>
      </w:r>
      <w:r>
        <w:rPr>
          <w:spacing w:val="-13"/>
        </w:rPr>
        <w:t xml:space="preserve"> </w:t>
      </w:r>
      <w:r>
        <w:t>políticas</w:t>
      </w:r>
      <w:r>
        <w:rPr>
          <w:spacing w:val="-12"/>
        </w:rPr>
        <w:t xml:space="preserve"> </w:t>
      </w:r>
      <w:r>
        <w:t>para</w:t>
      </w:r>
      <w:r>
        <w:rPr>
          <w:spacing w:val="-10"/>
        </w:rPr>
        <w:t xml:space="preserve"> </w:t>
      </w:r>
      <w:r>
        <w:t>as</w:t>
      </w:r>
      <w:r>
        <w:rPr>
          <w:spacing w:val="-14"/>
        </w:rPr>
        <w:t xml:space="preserve"> </w:t>
      </w:r>
      <w:r>
        <w:t>áreas</w:t>
      </w:r>
      <w:r>
        <w:rPr>
          <w:spacing w:val="-14"/>
        </w:rPr>
        <w:t xml:space="preserve"> </w:t>
      </w:r>
      <w:r>
        <w:t>de</w:t>
      </w:r>
      <w:r>
        <w:rPr>
          <w:spacing w:val="-12"/>
        </w:rPr>
        <w:t xml:space="preserve"> </w:t>
      </w:r>
      <w:r>
        <w:t>perícia</w:t>
      </w:r>
      <w:r>
        <w:rPr>
          <w:spacing w:val="-11"/>
        </w:rPr>
        <w:t xml:space="preserve"> </w:t>
      </w:r>
      <w:r>
        <w:t>médica</w:t>
      </w:r>
      <w:r>
        <w:rPr>
          <w:spacing w:val="-11"/>
        </w:rPr>
        <w:t xml:space="preserve"> </w:t>
      </w:r>
      <w:r>
        <w:t>e</w:t>
      </w:r>
      <w:r>
        <w:rPr>
          <w:spacing w:val="-11"/>
        </w:rPr>
        <w:t xml:space="preserve"> </w:t>
      </w:r>
      <w:r>
        <w:t>saúde</w:t>
      </w:r>
      <w:r>
        <w:rPr>
          <w:spacing w:val="-10"/>
        </w:rPr>
        <w:t xml:space="preserve"> </w:t>
      </w:r>
      <w:r>
        <w:t>do</w:t>
      </w:r>
      <w:r>
        <w:rPr>
          <w:spacing w:val="-11"/>
        </w:rPr>
        <w:t xml:space="preserve"> </w:t>
      </w:r>
      <w:r>
        <w:t>servidor,</w:t>
      </w:r>
      <w:r>
        <w:rPr>
          <w:spacing w:val="-12"/>
        </w:rPr>
        <w:t xml:space="preserve"> </w:t>
      </w:r>
      <w:r>
        <w:t>melhoria das</w:t>
      </w:r>
      <w:r>
        <w:rPr>
          <w:spacing w:val="-20"/>
        </w:rPr>
        <w:t xml:space="preserve"> </w:t>
      </w:r>
      <w:r>
        <w:t>condições</w:t>
      </w:r>
      <w:r>
        <w:rPr>
          <w:spacing w:val="-19"/>
        </w:rPr>
        <w:t xml:space="preserve"> </w:t>
      </w:r>
      <w:r>
        <w:t>de</w:t>
      </w:r>
      <w:r>
        <w:rPr>
          <w:spacing w:val="-18"/>
        </w:rPr>
        <w:t xml:space="preserve"> </w:t>
      </w:r>
      <w:r>
        <w:t>saúde</w:t>
      </w:r>
      <w:r>
        <w:rPr>
          <w:spacing w:val="-19"/>
        </w:rPr>
        <w:t xml:space="preserve"> </w:t>
      </w:r>
      <w:r>
        <w:t>ocupacional</w:t>
      </w:r>
      <w:r>
        <w:rPr>
          <w:spacing w:val="-19"/>
        </w:rPr>
        <w:t xml:space="preserve"> </w:t>
      </w:r>
      <w:r>
        <w:t>e</w:t>
      </w:r>
      <w:r>
        <w:rPr>
          <w:spacing w:val="-18"/>
        </w:rPr>
        <w:t xml:space="preserve"> </w:t>
      </w:r>
      <w:r>
        <w:t>prevenção</w:t>
      </w:r>
      <w:r>
        <w:rPr>
          <w:spacing w:val="-19"/>
        </w:rPr>
        <w:t xml:space="preserve"> </w:t>
      </w:r>
      <w:r>
        <w:t>de</w:t>
      </w:r>
      <w:r>
        <w:rPr>
          <w:spacing w:val="-18"/>
        </w:rPr>
        <w:t xml:space="preserve"> </w:t>
      </w:r>
      <w:r>
        <w:t>acidentes</w:t>
      </w:r>
      <w:r>
        <w:rPr>
          <w:spacing w:val="-19"/>
        </w:rPr>
        <w:t xml:space="preserve"> </w:t>
      </w:r>
      <w:r>
        <w:t>de</w:t>
      </w:r>
      <w:r>
        <w:rPr>
          <w:spacing w:val="-19"/>
        </w:rPr>
        <w:t xml:space="preserve"> </w:t>
      </w:r>
      <w:r>
        <w:t>trabalho.</w:t>
      </w:r>
      <w:r>
        <w:rPr>
          <w:spacing w:val="-18"/>
        </w:rPr>
        <w:t xml:space="preserve"> </w:t>
      </w:r>
      <w:r>
        <w:t>Ela</w:t>
      </w:r>
      <w:r>
        <w:rPr>
          <w:spacing w:val="-11"/>
        </w:rPr>
        <w:t xml:space="preserve"> </w:t>
      </w:r>
      <w:r>
        <w:t>possui dentre</w:t>
      </w:r>
      <w:r>
        <w:rPr>
          <w:spacing w:val="-16"/>
        </w:rPr>
        <w:t xml:space="preserve"> </w:t>
      </w:r>
      <w:r>
        <w:t>as</w:t>
      </w:r>
      <w:r>
        <w:rPr>
          <w:spacing w:val="-13"/>
        </w:rPr>
        <w:t xml:space="preserve"> </w:t>
      </w:r>
      <w:r>
        <w:t>suas</w:t>
      </w:r>
      <w:r>
        <w:rPr>
          <w:spacing w:val="-13"/>
        </w:rPr>
        <w:t xml:space="preserve"> </w:t>
      </w:r>
      <w:r>
        <w:t>8</w:t>
      </w:r>
      <w:r>
        <w:rPr>
          <w:spacing w:val="-13"/>
        </w:rPr>
        <w:t xml:space="preserve"> </w:t>
      </w:r>
      <w:r>
        <w:t>Diretorias,</w:t>
      </w:r>
      <w:r>
        <w:rPr>
          <w:spacing w:val="-12"/>
        </w:rPr>
        <w:t xml:space="preserve"> </w:t>
      </w:r>
      <w:r>
        <w:t>uma</w:t>
      </w:r>
      <w:r>
        <w:rPr>
          <w:spacing w:val="-12"/>
        </w:rPr>
        <w:t xml:space="preserve"> </w:t>
      </w:r>
      <w:r>
        <w:t>que</w:t>
      </w:r>
      <w:r>
        <w:rPr>
          <w:spacing w:val="-12"/>
        </w:rPr>
        <w:t xml:space="preserve"> </w:t>
      </w:r>
      <w:r>
        <w:t>se</w:t>
      </w:r>
      <w:r>
        <w:rPr>
          <w:spacing w:val="-13"/>
        </w:rPr>
        <w:t xml:space="preserve"> </w:t>
      </w:r>
      <w:r>
        <w:t>chama</w:t>
      </w:r>
      <w:r>
        <w:rPr>
          <w:spacing w:val="-12"/>
        </w:rPr>
        <w:t xml:space="preserve"> </w:t>
      </w:r>
      <w:r>
        <w:t>Diretoria</w:t>
      </w:r>
      <w:r>
        <w:rPr>
          <w:spacing w:val="-12"/>
        </w:rPr>
        <w:t xml:space="preserve"> </w:t>
      </w:r>
      <w:r>
        <w:t>de</w:t>
      </w:r>
      <w:r>
        <w:rPr>
          <w:spacing w:val="-15"/>
        </w:rPr>
        <w:t xml:space="preserve"> </w:t>
      </w:r>
      <w:r>
        <w:t>Saúde</w:t>
      </w:r>
      <w:r>
        <w:rPr>
          <w:spacing w:val="-13"/>
        </w:rPr>
        <w:t xml:space="preserve"> </w:t>
      </w:r>
      <w:r>
        <w:t>do</w:t>
      </w:r>
      <w:r>
        <w:rPr>
          <w:spacing w:val="-12"/>
        </w:rPr>
        <w:t xml:space="preserve"> </w:t>
      </w:r>
      <w:r>
        <w:t>Servidor,</w:t>
      </w:r>
      <w:r>
        <w:rPr>
          <w:spacing w:val="-13"/>
        </w:rPr>
        <w:t xml:space="preserve"> </w:t>
      </w:r>
      <w:r>
        <w:t>possui 8</w:t>
      </w:r>
      <w:r>
        <w:rPr>
          <w:spacing w:val="-8"/>
        </w:rPr>
        <w:t xml:space="preserve"> </w:t>
      </w:r>
      <w:r>
        <w:t>Gerências,</w:t>
      </w:r>
      <w:r>
        <w:rPr>
          <w:spacing w:val="-11"/>
        </w:rPr>
        <w:t xml:space="preserve"> </w:t>
      </w:r>
      <w:r>
        <w:t>aonde</w:t>
      </w:r>
      <w:r>
        <w:rPr>
          <w:spacing w:val="-11"/>
        </w:rPr>
        <w:t xml:space="preserve"> </w:t>
      </w:r>
      <w:r>
        <w:t>a</w:t>
      </w:r>
      <w:r>
        <w:rPr>
          <w:spacing w:val="-10"/>
        </w:rPr>
        <w:t xml:space="preserve"> </w:t>
      </w:r>
      <w:r>
        <w:t>Gerência</w:t>
      </w:r>
      <w:r>
        <w:rPr>
          <w:spacing w:val="-11"/>
        </w:rPr>
        <w:t xml:space="preserve"> </w:t>
      </w:r>
      <w:r>
        <w:t>de</w:t>
      </w:r>
      <w:r>
        <w:rPr>
          <w:spacing w:val="-11"/>
        </w:rPr>
        <w:t xml:space="preserve"> </w:t>
      </w:r>
      <w:r>
        <w:t>Controle</w:t>
      </w:r>
      <w:r>
        <w:rPr>
          <w:spacing w:val="-10"/>
        </w:rPr>
        <w:t xml:space="preserve"> </w:t>
      </w:r>
      <w:r>
        <w:t>de</w:t>
      </w:r>
      <w:r>
        <w:rPr>
          <w:spacing w:val="-11"/>
        </w:rPr>
        <w:t xml:space="preserve"> </w:t>
      </w:r>
      <w:r>
        <w:t>Benefícios</w:t>
      </w:r>
      <w:r>
        <w:rPr>
          <w:spacing w:val="-9"/>
        </w:rPr>
        <w:t xml:space="preserve"> </w:t>
      </w:r>
      <w:r>
        <w:t>(GECOB)</w:t>
      </w:r>
      <w:r>
        <w:rPr>
          <w:spacing w:val="-9"/>
        </w:rPr>
        <w:t xml:space="preserve"> </w:t>
      </w:r>
      <w:r>
        <w:t>possui</w:t>
      </w:r>
      <w:r>
        <w:rPr>
          <w:spacing w:val="-12"/>
        </w:rPr>
        <w:t xml:space="preserve"> </w:t>
      </w:r>
      <w:r>
        <w:t>um</w:t>
      </w:r>
      <w:r>
        <w:rPr>
          <w:spacing w:val="-8"/>
        </w:rPr>
        <w:t xml:space="preserve"> </w:t>
      </w:r>
      <w:r>
        <w:t>Banco de Dados Secundários, os quais trazem todas as informações dos afastamentos que serão utilizadas neste estudo (SANTA CATARINA, 2006;</w:t>
      </w:r>
      <w:r>
        <w:rPr>
          <w:spacing w:val="-6"/>
        </w:rPr>
        <w:t xml:space="preserve"> </w:t>
      </w:r>
      <w:r>
        <w:t>2018).</w:t>
      </w:r>
    </w:p>
    <w:p w:rsidR="006947F7" w:rsidRDefault="00141010">
      <w:pPr>
        <w:pStyle w:val="Corpodetexto"/>
        <w:spacing w:line="360" w:lineRule="auto"/>
        <w:ind w:left="242" w:right="113" w:firstLine="851"/>
        <w:jc w:val="both"/>
      </w:pPr>
      <w:r>
        <w:t>De</w:t>
      </w:r>
      <w:r>
        <w:rPr>
          <w:spacing w:val="-4"/>
        </w:rPr>
        <w:t xml:space="preserve"> </w:t>
      </w:r>
      <w:r>
        <w:t>acordo</w:t>
      </w:r>
      <w:r>
        <w:rPr>
          <w:spacing w:val="-4"/>
        </w:rPr>
        <w:t xml:space="preserve"> </w:t>
      </w:r>
      <w:r>
        <w:t>com</w:t>
      </w:r>
      <w:r>
        <w:rPr>
          <w:spacing w:val="-4"/>
        </w:rPr>
        <w:t xml:space="preserve"> </w:t>
      </w:r>
      <w:r>
        <w:t>o</w:t>
      </w:r>
      <w:r>
        <w:rPr>
          <w:spacing w:val="-6"/>
        </w:rPr>
        <w:t xml:space="preserve"> </w:t>
      </w:r>
      <w:r>
        <w:t>site</w:t>
      </w:r>
      <w:r>
        <w:rPr>
          <w:spacing w:val="-5"/>
        </w:rPr>
        <w:t xml:space="preserve"> </w:t>
      </w:r>
      <w:r>
        <w:t>oficial</w:t>
      </w:r>
      <w:r>
        <w:rPr>
          <w:spacing w:val="-6"/>
        </w:rPr>
        <w:t xml:space="preserve"> </w:t>
      </w:r>
      <w:r>
        <w:t>do</w:t>
      </w:r>
      <w:r>
        <w:rPr>
          <w:spacing w:val="-6"/>
        </w:rPr>
        <w:t xml:space="preserve"> </w:t>
      </w:r>
      <w:r>
        <w:t>Governo</w:t>
      </w:r>
      <w:r>
        <w:rPr>
          <w:spacing w:val="-5"/>
        </w:rPr>
        <w:t xml:space="preserve"> </w:t>
      </w:r>
      <w:r>
        <w:t>de</w:t>
      </w:r>
      <w:r>
        <w:rPr>
          <w:spacing w:val="-6"/>
        </w:rPr>
        <w:t xml:space="preserve"> </w:t>
      </w:r>
      <w:r>
        <w:t>Santa</w:t>
      </w:r>
      <w:r>
        <w:rPr>
          <w:spacing w:val="-4"/>
        </w:rPr>
        <w:t xml:space="preserve"> </w:t>
      </w:r>
      <w:r>
        <w:t>Catarina,</w:t>
      </w:r>
      <w:r>
        <w:rPr>
          <w:spacing w:val="-6"/>
        </w:rPr>
        <w:t xml:space="preserve"> </w:t>
      </w:r>
      <w:r>
        <w:t>o</w:t>
      </w:r>
      <w:r>
        <w:rPr>
          <w:spacing w:val="-5"/>
        </w:rPr>
        <w:t xml:space="preserve"> </w:t>
      </w:r>
      <w:r>
        <w:t>Estado</w:t>
      </w:r>
      <w:r>
        <w:rPr>
          <w:spacing w:val="-4"/>
        </w:rPr>
        <w:t xml:space="preserve"> </w:t>
      </w:r>
      <w:r>
        <w:t>assume um modelo de descentralização de ações através das Agências de Desenvolvimento Regional (ADR), que são responsáveis por motivar a integração e a participação da sociedade para, de forma planejada, implementar e executar políticas públicas no Estado,</w:t>
      </w:r>
      <w:r>
        <w:rPr>
          <w:spacing w:val="-13"/>
        </w:rPr>
        <w:t xml:space="preserve"> </w:t>
      </w:r>
      <w:r>
        <w:t>para</w:t>
      </w:r>
      <w:r>
        <w:rPr>
          <w:spacing w:val="-14"/>
        </w:rPr>
        <w:t xml:space="preserve"> </w:t>
      </w:r>
      <w:r>
        <w:t>que</w:t>
      </w:r>
      <w:r>
        <w:rPr>
          <w:spacing w:val="-12"/>
        </w:rPr>
        <w:t xml:space="preserve"> </w:t>
      </w:r>
      <w:r>
        <w:t>o</w:t>
      </w:r>
      <w:r>
        <w:rPr>
          <w:spacing w:val="-13"/>
        </w:rPr>
        <w:t xml:space="preserve"> </w:t>
      </w:r>
      <w:r>
        <w:t>Governo</w:t>
      </w:r>
      <w:r>
        <w:rPr>
          <w:spacing w:val="-10"/>
        </w:rPr>
        <w:t xml:space="preserve"> </w:t>
      </w:r>
      <w:r>
        <w:t>possa</w:t>
      </w:r>
      <w:r>
        <w:rPr>
          <w:spacing w:val="-13"/>
        </w:rPr>
        <w:t xml:space="preserve"> </w:t>
      </w:r>
      <w:r>
        <w:t>estar</w:t>
      </w:r>
      <w:r>
        <w:rPr>
          <w:spacing w:val="-14"/>
        </w:rPr>
        <w:t xml:space="preserve"> </w:t>
      </w:r>
      <w:r>
        <w:t>próximo</w:t>
      </w:r>
      <w:r>
        <w:rPr>
          <w:spacing w:val="-13"/>
        </w:rPr>
        <w:t xml:space="preserve"> </w:t>
      </w:r>
      <w:r>
        <w:t>ao</w:t>
      </w:r>
      <w:r>
        <w:rPr>
          <w:spacing w:val="-12"/>
        </w:rPr>
        <w:t xml:space="preserve"> </w:t>
      </w:r>
      <w:r>
        <w:t>cidadão</w:t>
      </w:r>
      <w:r>
        <w:rPr>
          <w:spacing w:val="-13"/>
        </w:rPr>
        <w:t xml:space="preserve"> </w:t>
      </w:r>
      <w:r>
        <w:t>em</w:t>
      </w:r>
      <w:r>
        <w:rPr>
          <w:spacing w:val="-11"/>
        </w:rPr>
        <w:t xml:space="preserve"> </w:t>
      </w:r>
      <w:r>
        <w:t>todas</w:t>
      </w:r>
      <w:r>
        <w:rPr>
          <w:spacing w:val="-12"/>
        </w:rPr>
        <w:t xml:space="preserve"> </w:t>
      </w:r>
      <w:r>
        <w:t>as</w:t>
      </w:r>
      <w:r>
        <w:rPr>
          <w:spacing w:val="-13"/>
        </w:rPr>
        <w:t xml:space="preserve"> </w:t>
      </w:r>
      <w:r>
        <w:t>295</w:t>
      </w:r>
      <w:r>
        <w:rPr>
          <w:spacing w:val="-13"/>
        </w:rPr>
        <w:t xml:space="preserve"> </w:t>
      </w:r>
      <w:r>
        <w:t>cidades catarinenses (SANTA CATARINA,</w:t>
      </w:r>
      <w:r>
        <w:rPr>
          <w:spacing w:val="-5"/>
        </w:rPr>
        <w:t xml:space="preserve"> </w:t>
      </w:r>
      <w:r>
        <w:t>2018).</w:t>
      </w:r>
    </w:p>
    <w:p w:rsidR="006947F7" w:rsidRDefault="00141010">
      <w:pPr>
        <w:pStyle w:val="Corpodetexto"/>
        <w:spacing w:before="1" w:line="360" w:lineRule="auto"/>
        <w:ind w:left="242" w:right="110" w:firstLine="851"/>
        <w:jc w:val="both"/>
      </w:pPr>
      <w:r>
        <w:t>A GECOB (Gerência de Controle de Benefícios) - Diretoria de Saúde do Servidor,</w:t>
      </w:r>
      <w:r>
        <w:rPr>
          <w:spacing w:val="-10"/>
        </w:rPr>
        <w:t xml:space="preserve"> </w:t>
      </w:r>
      <w:r>
        <w:t>da</w:t>
      </w:r>
      <w:r>
        <w:rPr>
          <w:spacing w:val="-8"/>
        </w:rPr>
        <w:t xml:space="preserve"> </w:t>
      </w:r>
      <w:r>
        <w:t>SEA-SC</w:t>
      </w:r>
      <w:r>
        <w:rPr>
          <w:spacing w:val="-11"/>
        </w:rPr>
        <w:t xml:space="preserve"> </w:t>
      </w:r>
      <w:r>
        <w:t>é</w:t>
      </w:r>
      <w:r>
        <w:rPr>
          <w:spacing w:val="-11"/>
        </w:rPr>
        <w:t xml:space="preserve"> </w:t>
      </w:r>
      <w:r>
        <w:t>responsável</w:t>
      </w:r>
      <w:r>
        <w:rPr>
          <w:spacing w:val="-11"/>
        </w:rPr>
        <w:t xml:space="preserve"> </w:t>
      </w:r>
      <w:r>
        <w:t>por</w:t>
      </w:r>
      <w:r>
        <w:rPr>
          <w:spacing w:val="-10"/>
        </w:rPr>
        <w:t xml:space="preserve"> </w:t>
      </w:r>
      <w:r>
        <w:t>auditar</w:t>
      </w:r>
      <w:r>
        <w:rPr>
          <w:spacing w:val="-11"/>
        </w:rPr>
        <w:t xml:space="preserve"> </w:t>
      </w:r>
      <w:r>
        <w:t>os</w:t>
      </w:r>
      <w:r>
        <w:rPr>
          <w:spacing w:val="-9"/>
        </w:rPr>
        <w:t xml:space="preserve"> </w:t>
      </w:r>
      <w:r>
        <w:t>prontuários,</w:t>
      </w:r>
      <w:r>
        <w:rPr>
          <w:spacing w:val="-11"/>
        </w:rPr>
        <w:t xml:space="preserve"> </w:t>
      </w:r>
      <w:r>
        <w:t>fiscalizar</w:t>
      </w:r>
      <w:r>
        <w:rPr>
          <w:spacing w:val="-11"/>
        </w:rPr>
        <w:t xml:space="preserve"> </w:t>
      </w:r>
      <w:r>
        <w:t>as</w:t>
      </w:r>
      <w:r>
        <w:rPr>
          <w:spacing w:val="-9"/>
        </w:rPr>
        <w:t xml:space="preserve"> </w:t>
      </w:r>
      <w:r>
        <w:t>atividades periciais e os benefícios concedidos pela Gerência de Perícia Médica (GEPEM),</w:t>
      </w:r>
      <w:r>
        <w:rPr>
          <w:spacing w:val="-43"/>
        </w:rPr>
        <w:t xml:space="preserve"> </w:t>
      </w:r>
      <w:r>
        <w:t>bem como</w:t>
      </w:r>
      <w:r>
        <w:rPr>
          <w:spacing w:val="-21"/>
        </w:rPr>
        <w:t xml:space="preserve"> </w:t>
      </w:r>
      <w:r>
        <w:t>executar</w:t>
      </w:r>
      <w:r>
        <w:rPr>
          <w:spacing w:val="-19"/>
        </w:rPr>
        <w:t xml:space="preserve"> </w:t>
      </w:r>
      <w:r>
        <w:t>as</w:t>
      </w:r>
      <w:r>
        <w:rPr>
          <w:spacing w:val="-20"/>
        </w:rPr>
        <w:t xml:space="preserve"> </w:t>
      </w:r>
      <w:r>
        <w:t>análises</w:t>
      </w:r>
      <w:r>
        <w:rPr>
          <w:spacing w:val="-19"/>
        </w:rPr>
        <w:t xml:space="preserve"> </w:t>
      </w:r>
      <w:r>
        <w:t>estatísticas</w:t>
      </w:r>
      <w:r>
        <w:rPr>
          <w:spacing w:val="-19"/>
        </w:rPr>
        <w:t xml:space="preserve"> </w:t>
      </w:r>
      <w:r>
        <w:t>dos</w:t>
      </w:r>
      <w:r>
        <w:rPr>
          <w:spacing w:val="-20"/>
        </w:rPr>
        <w:t xml:space="preserve"> </w:t>
      </w:r>
      <w:r>
        <w:t>benefícios</w:t>
      </w:r>
      <w:r>
        <w:rPr>
          <w:spacing w:val="-18"/>
        </w:rPr>
        <w:t xml:space="preserve"> </w:t>
      </w:r>
      <w:r>
        <w:t>deferidos,</w:t>
      </w:r>
      <w:r>
        <w:rPr>
          <w:spacing w:val="-19"/>
        </w:rPr>
        <w:t xml:space="preserve"> </w:t>
      </w:r>
      <w:r>
        <w:t>acidentes</w:t>
      </w:r>
      <w:r>
        <w:rPr>
          <w:spacing w:val="-21"/>
        </w:rPr>
        <w:t xml:space="preserve"> </w:t>
      </w:r>
      <w:r>
        <w:t>em</w:t>
      </w:r>
      <w:r>
        <w:rPr>
          <w:spacing w:val="-18"/>
        </w:rPr>
        <w:t xml:space="preserve"> </w:t>
      </w:r>
      <w:r>
        <w:t>serviço, percentual de absenteísmo, causas e custos dos afastamentos, prevalência e incidência de doenças, dentre outros, a partir de banco de dados específico. Esse banco</w:t>
      </w:r>
      <w:r>
        <w:rPr>
          <w:spacing w:val="-9"/>
        </w:rPr>
        <w:t xml:space="preserve"> </w:t>
      </w:r>
      <w:r>
        <w:t>contém</w:t>
      </w:r>
      <w:r>
        <w:rPr>
          <w:spacing w:val="-9"/>
        </w:rPr>
        <w:t xml:space="preserve"> </w:t>
      </w:r>
      <w:r>
        <w:t>registros</w:t>
      </w:r>
      <w:r>
        <w:rPr>
          <w:spacing w:val="-10"/>
        </w:rPr>
        <w:t xml:space="preserve"> </w:t>
      </w:r>
      <w:r>
        <w:t>de</w:t>
      </w:r>
      <w:r>
        <w:rPr>
          <w:spacing w:val="-12"/>
        </w:rPr>
        <w:t xml:space="preserve"> </w:t>
      </w:r>
      <w:r>
        <w:t>todos</w:t>
      </w:r>
      <w:r>
        <w:rPr>
          <w:spacing w:val="-10"/>
        </w:rPr>
        <w:t xml:space="preserve"> </w:t>
      </w:r>
      <w:r>
        <w:t>os</w:t>
      </w:r>
      <w:r>
        <w:rPr>
          <w:spacing w:val="-13"/>
        </w:rPr>
        <w:t xml:space="preserve"> </w:t>
      </w:r>
      <w:r>
        <w:t>benefícios</w:t>
      </w:r>
      <w:r>
        <w:rPr>
          <w:spacing w:val="-10"/>
        </w:rPr>
        <w:t xml:space="preserve"> </w:t>
      </w:r>
      <w:r>
        <w:t>de</w:t>
      </w:r>
      <w:r>
        <w:rPr>
          <w:spacing w:val="-9"/>
        </w:rPr>
        <w:t xml:space="preserve"> </w:t>
      </w:r>
      <w:r>
        <w:t>saúde,</w:t>
      </w:r>
      <w:r>
        <w:rPr>
          <w:spacing w:val="-10"/>
        </w:rPr>
        <w:t xml:space="preserve"> </w:t>
      </w:r>
      <w:r>
        <w:t>solicitados</w:t>
      </w:r>
      <w:r>
        <w:rPr>
          <w:spacing w:val="-13"/>
        </w:rPr>
        <w:t xml:space="preserve"> </w:t>
      </w:r>
      <w:r>
        <w:t>pelos</w:t>
      </w:r>
      <w:r>
        <w:rPr>
          <w:spacing w:val="-10"/>
        </w:rPr>
        <w:t xml:space="preserve"> </w:t>
      </w:r>
      <w:r>
        <w:t>servidores, desde o seu ingresso no serviço público estadual (SANTA CATARINA,</w:t>
      </w:r>
      <w:r>
        <w:rPr>
          <w:spacing w:val="-14"/>
        </w:rPr>
        <w:t xml:space="preserve"> </w:t>
      </w:r>
      <w:r>
        <w:t>2014).</w:t>
      </w:r>
    </w:p>
    <w:p w:rsidR="006947F7" w:rsidRDefault="00141010">
      <w:pPr>
        <w:pStyle w:val="Corpodetexto"/>
        <w:spacing w:line="274" w:lineRule="exact"/>
        <w:ind w:left="1094"/>
        <w:jc w:val="both"/>
      </w:pPr>
      <w:r>
        <w:t>A figura 1 apresenta o organograma da Secretaria de Administração SEA.</w:t>
      </w:r>
    </w:p>
    <w:p w:rsidR="006947F7" w:rsidRDefault="006947F7">
      <w:pPr>
        <w:spacing w:line="274" w:lineRule="exact"/>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ind w:left="242"/>
      </w:pPr>
      <w:r>
        <w:t>Figura 1 - Organograma Secretaria de Administração (SEA)</w:t>
      </w:r>
    </w:p>
    <w:p w:rsidR="006947F7" w:rsidRDefault="00141010">
      <w:pPr>
        <w:pStyle w:val="Corpodetexto"/>
        <w:spacing w:before="8"/>
        <w:rPr>
          <w:sz w:val="8"/>
        </w:rPr>
      </w:pPr>
      <w:r>
        <w:rPr>
          <w:noProof/>
          <w:lang w:val="pt-BR" w:eastAsia="pt-BR" w:bidi="ar-SA"/>
        </w:rPr>
        <w:drawing>
          <wp:anchor distT="0" distB="0" distL="0" distR="0" simplePos="0" relativeHeight="251658240" behindDoc="0" locked="0" layoutInCell="1" allowOverlap="1">
            <wp:simplePos x="0" y="0"/>
            <wp:positionH relativeFrom="page">
              <wp:posOffset>1080516</wp:posOffset>
            </wp:positionH>
            <wp:positionV relativeFrom="paragraph">
              <wp:posOffset>88347</wp:posOffset>
            </wp:positionV>
            <wp:extent cx="4765339" cy="689171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3" cstate="print"/>
                    <a:stretch>
                      <a:fillRect/>
                    </a:stretch>
                  </pic:blipFill>
                  <pic:spPr>
                    <a:xfrm>
                      <a:off x="0" y="0"/>
                      <a:ext cx="4765339" cy="6891718"/>
                    </a:xfrm>
                    <a:prstGeom prst="rect">
                      <a:avLst/>
                    </a:prstGeom>
                  </pic:spPr>
                </pic:pic>
              </a:graphicData>
            </a:graphic>
          </wp:anchor>
        </w:drawing>
      </w:r>
    </w:p>
    <w:p w:rsidR="006947F7" w:rsidRDefault="00141010">
      <w:pPr>
        <w:spacing w:before="106"/>
        <w:ind w:left="242"/>
        <w:rPr>
          <w:sz w:val="20"/>
        </w:rPr>
      </w:pPr>
      <w:r>
        <w:rPr>
          <w:sz w:val="20"/>
        </w:rPr>
        <w:t>Fonte: Santa Catarina (2018).</w:t>
      </w:r>
    </w:p>
    <w:p w:rsidR="006947F7" w:rsidRDefault="006947F7">
      <w:pPr>
        <w:pStyle w:val="Corpodetexto"/>
        <w:rPr>
          <w:sz w:val="22"/>
        </w:rPr>
      </w:pPr>
    </w:p>
    <w:p w:rsidR="006947F7" w:rsidRDefault="006947F7">
      <w:pPr>
        <w:pStyle w:val="Corpodetexto"/>
        <w:spacing w:before="1"/>
      </w:pPr>
    </w:p>
    <w:p w:rsidR="006947F7" w:rsidRDefault="00141010">
      <w:pPr>
        <w:pStyle w:val="Corpodetexto"/>
        <w:spacing w:line="360" w:lineRule="auto"/>
        <w:ind w:left="242" w:firstLine="851"/>
      </w:pPr>
      <w:r>
        <w:t>Na</w:t>
      </w:r>
      <w:r>
        <w:rPr>
          <w:spacing w:val="-13"/>
        </w:rPr>
        <w:t xml:space="preserve"> </w:t>
      </w:r>
      <w:r>
        <w:t>figura</w:t>
      </w:r>
      <w:r>
        <w:rPr>
          <w:spacing w:val="-11"/>
        </w:rPr>
        <w:t xml:space="preserve"> </w:t>
      </w:r>
      <w:r>
        <w:t>2</w:t>
      </w:r>
      <w:r>
        <w:rPr>
          <w:spacing w:val="-10"/>
        </w:rPr>
        <w:t xml:space="preserve"> </w:t>
      </w:r>
      <w:r>
        <w:t>tem-se</w:t>
      </w:r>
      <w:r>
        <w:rPr>
          <w:spacing w:val="-11"/>
        </w:rPr>
        <w:t xml:space="preserve"> </w:t>
      </w:r>
      <w:r>
        <w:t>o</w:t>
      </w:r>
      <w:r>
        <w:rPr>
          <w:spacing w:val="-12"/>
        </w:rPr>
        <w:t xml:space="preserve"> </w:t>
      </w:r>
      <w:r>
        <w:t>mapa</w:t>
      </w:r>
      <w:r>
        <w:rPr>
          <w:spacing w:val="-13"/>
        </w:rPr>
        <w:t xml:space="preserve"> </w:t>
      </w:r>
      <w:r>
        <w:t>de</w:t>
      </w:r>
      <w:r>
        <w:rPr>
          <w:spacing w:val="-12"/>
        </w:rPr>
        <w:t xml:space="preserve"> </w:t>
      </w:r>
      <w:r>
        <w:t>Santa</w:t>
      </w:r>
      <w:r>
        <w:rPr>
          <w:spacing w:val="-10"/>
        </w:rPr>
        <w:t xml:space="preserve"> </w:t>
      </w:r>
      <w:r>
        <w:t>Catarina</w:t>
      </w:r>
      <w:r>
        <w:rPr>
          <w:spacing w:val="-11"/>
        </w:rPr>
        <w:t xml:space="preserve"> </w:t>
      </w:r>
      <w:r>
        <w:t>com</w:t>
      </w:r>
      <w:r>
        <w:rPr>
          <w:spacing w:val="-13"/>
        </w:rPr>
        <w:t xml:space="preserve"> </w:t>
      </w:r>
      <w:r>
        <w:t>divisões</w:t>
      </w:r>
      <w:r>
        <w:rPr>
          <w:spacing w:val="-11"/>
        </w:rPr>
        <w:t xml:space="preserve"> </w:t>
      </w:r>
      <w:r>
        <w:t>das</w:t>
      </w:r>
      <w:r>
        <w:rPr>
          <w:spacing w:val="-12"/>
        </w:rPr>
        <w:t xml:space="preserve"> </w:t>
      </w:r>
      <w:r>
        <w:t>Mesorregiões, conforme classificação do Instituto Brasileiro de Geografia e Estatística</w:t>
      </w:r>
      <w:r>
        <w:rPr>
          <w:spacing w:val="-17"/>
        </w:rPr>
        <w:t xml:space="preserve"> </w:t>
      </w:r>
      <w:r>
        <w:t>(IBGE).</w:t>
      </w:r>
    </w:p>
    <w:p w:rsidR="006947F7" w:rsidRDefault="006947F7">
      <w:pPr>
        <w:spacing w:line="360" w:lineRule="auto"/>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ind w:left="242"/>
      </w:pPr>
      <w:r>
        <w:t>Figura 2 - Mapa de Santa Catarina com divisões das Mesorregiões</w:t>
      </w:r>
    </w:p>
    <w:p w:rsidR="006947F7" w:rsidRDefault="00EA07D8">
      <w:pPr>
        <w:pStyle w:val="Corpodetexto"/>
        <w:spacing w:before="1"/>
        <w:rPr>
          <w:sz w:val="10"/>
        </w:rPr>
      </w:pPr>
      <w:r>
        <w:rPr>
          <w:noProof/>
          <w:lang w:val="pt-BR" w:eastAsia="pt-BR" w:bidi="ar-SA"/>
        </w:rPr>
        <mc:AlternateContent>
          <mc:Choice Requires="wpg">
            <w:drawing>
              <wp:anchor distT="0" distB="0" distL="0" distR="0" simplePos="0" relativeHeight="251659264" behindDoc="1" locked="0" layoutInCell="1" allowOverlap="1">
                <wp:simplePos x="0" y="0"/>
                <wp:positionH relativeFrom="page">
                  <wp:posOffset>1089660</wp:posOffset>
                </wp:positionH>
                <wp:positionV relativeFrom="paragraph">
                  <wp:posOffset>99060</wp:posOffset>
                </wp:positionV>
                <wp:extent cx="5382895" cy="3618230"/>
                <wp:effectExtent l="0" t="0" r="0" b="0"/>
                <wp:wrapTopAndBottom/>
                <wp:docPr id="145"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2895" cy="3618230"/>
                          <a:chOff x="1716" y="156"/>
                          <a:chExt cx="8477" cy="5698"/>
                        </a:xfrm>
                      </wpg:grpSpPr>
                      <pic:pic xmlns:pic="http://schemas.openxmlformats.org/drawingml/2006/picture">
                        <pic:nvPicPr>
                          <pic:cNvPr id="146" name="Picture 1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155" y="369"/>
                            <a:ext cx="7758" cy="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 name="Rectangle 123"/>
                        <wps:cNvSpPr>
                          <a:spLocks noChangeArrowheads="1"/>
                        </wps:cNvSpPr>
                        <wps:spPr bwMode="auto">
                          <a:xfrm>
                            <a:off x="1723" y="163"/>
                            <a:ext cx="8463" cy="568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0F627" id="Group 122" o:spid="_x0000_s1026" style="position:absolute;margin-left:85.8pt;margin-top:7.8pt;width:423.85pt;height:284.9pt;z-index:-251657216;mso-wrap-distance-left:0;mso-wrap-distance-right:0;mso-position-horizontal-relative:page" coordorigin="1716,156" coordsize="8477,56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27" type="#_x0000_t75" style="position:absolute;left:2155;top:369;width:7758;height:54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SE0fDAAAA3AAAAA8AAABkcnMvZG93bnJldi54bWxET0trwkAQvhf8D8sIvdWNUqTEbERFoac+&#10;ogePY3ZMotnZuLvV9N93C4K3+fiek81704orOd9YVjAeJSCIS6sbrhTstpuXNxA+IGtsLZOCX/Iw&#10;zwdPGaba3vibrkWoRAxhn6KCOoQuldKXNRn0I9sRR+5oncEQoaukdniL4aaVkySZSoMNx4YaO1rV&#10;VJ6LH6PAbzfn9lAdTl+X/cd6FYrl+tMtlXoe9osZiEB9eIjv7ncd579O4f+ZeIH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BITR8MAAADcAAAADwAAAAAAAAAAAAAAAACf&#10;AgAAZHJzL2Rvd25yZXYueG1sUEsFBgAAAAAEAAQA9wAAAI8DAAAAAA==&#10;">
                  <v:imagedata r:id="rId36" o:title=""/>
                </v:shape>
                <v:rect id="Rectangle 123" o:spid="_x0000_s1028" style="position:absolute;left:1723;top:163;width:8463;height:5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aMIA&#10;AADcAAAADwAAAGRycy9kb3ducmV2LnhtbERPTWsCMRC9F/wPYQRvNVHEltUoIhbEU7vdg97GzbhZ&#10;3EyWTbpu/31TKPQ2j/c56+3gGtFTF2rPGmZTBYK49KbmSkPx+fb8CiJEZIONZ9LwTQG2m9HTGjPj&#10;H/xBfR4rkUI4ZKjBxthmUobSksMw9S1x4m6+cxgT7CppOnykcNfIuVJL6bDm1GCxpb2l8p5/OQ2X&#10;4VTgSb3Xi2t5Xh72ubJ9U2g9GQ+7FYhIQ/wX/7mPJs1fvMD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4X5owgAAANwAAAAPAAAAAAAAAAAAAAAAAJgCAABkcnMvZG93&#10;bnJldi54bWxQSwUGAAAAAAQABAD1AAAAhwMAAAAA&#10;" filled="f" strokeweight=".72pt"/>
                <w10:wrap type="topAndBottom" anchorx="page"/>
              </v:group>
            </w:pict>
          </mc:Fallback>
        </mc:AlternateContent>
      </w:r>
    </w:p>
    <w:p w:rsidR="006947F7" w:rsidRDefault="00141010">
      <w:pPr>
        <w:spacing w:before="100"/>
        <w:ind w:left="242"/>
        <w:rPr>
          <w:sz w:val="20"/>
        </w:rPr>
      </w:pPr>
      <w:r>
        <w:rPr>
          <w:sz w:val="20"/>
        </w:rPr>
        <w:t>Fonte: IBGE (2017).</w:t>
      </w:r>
    </w:p>
    <w:p w:rsidR="006947F7" w:rsidRDefault="006947F7">
      <w:pPr>
        <w:rPr>
          <w:sz w:val="20"/>
        </w:rPr>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Ttulo1"/>
        <w:numPr>
          <w:ilvl w:val="0"/>
          <w:numId w:val="3"/>
        </w:numPr>
        <w:tabs>
          <w:tab w:val="left" w:pos="511"/>
        </w:tabs>
      </w:pPr>
      <w:bookmarkStart w:id="7" w:name="_bookmark6"/>
      <w:bookmarkEnd w:id="7"/>
      <w:r>
        <w:t>OBJETIVOS</w:t>
      </w:r>
    </w:p>
    <w:p w:rsidR="006947F7" w:rsidRDefault="006947F7">
      <w:pPr>
        <w:pStyle w:val="Corpodetexto"/>
        <w:rPr>
          <w:b/>
          <w:sz w:val="26"/>
        </w:rPr>
      </w:pPr>
    </w:p>
    <w:p w:rsidR="006947F7" w:rsidRDefault="006947F7">
      <w:pPr>
        <w:pStyle w:val="Corpodetexto"/>
        <w:rPr>
          <w:b/>
          <w:sz w:val="22"/>
        </w:rPr>
      </w:pPr>
    </w:p>
    <w:p w:rsidR="006947F7" w:rsidRDefault="00141010">
      <w:pPr>
        <w:pStyle w:val="PargrafodaLista"/>
        <w:numPr>
          <w:ilvl w:val="1"/>
          <w:numId w:val="3"/>
        </w:numPr>
        <w:tabs>
          <w:tab w:val="left" w:pos="645"/>
        </w:tabs>
        <w:spacing w:before="1"/>
        <w:rPr>
          <w:sz w:val="24"/>
        </w:rPr>
      </w:pPr>
      <w:bookmarkStart w:id="8" w:name="_bookmark7"/>
      <w:bookmarkEnd w:id="8"/>
      <w:r>
        <w:rPr>
          <w:sz w:val="24"/>
        </w:rPr>
        <w:t>Objetivo</w:t>
      </w:r>
      <w:r>
        <w:rPr>
          <w:spacing w:val="-1"/>
          <w:sz w:val="24"/>
        </w:rPr>
        <w:t xml:space="preserve"> </w:t>
      </w:r>
      <w:r>
        <w:rPr>
          <w:sz w:val="24"/>
        </w:rPr>
        <w:t>Geral</w:t>
      </w:r>
    </w:p>
    <w:p w:rsidR="006947F7" w:rsidRDefault="006947F7">
      <w:pPr>
        <w:pStyle w:val="Corpodetexto"/>
        <w:rPr>
          <w:sz w:val="26"/>
        </w:rPr>
      </w:pPr>
    </w:p>
    <w:p w:rsidR="006947F7" w:rsidRDefault="006947F7">
      <w:pPr>
        <w:pStyle w:val="Corpodetexto"/>
        <w:spacing w:before="11"/>
        <w:rPr>
          <w:sz w:val="21"/>
        </w:rPr>
      </w:pPr>
    </w:p>
    <w:p w:rsidR="006947F7" w:rsidRDefault="00141010">
      <w:pPr>
        <w:pStyle w:val="Corpodetexto"/>
        <w:spacing w:line="360" w:lineRule="auto"/>
        <w:ind w:left="242" w:right="115" w:firstLine="851"/>
        <w:jc w:val="both"/>
      </w:pPr>
      <w:r>
        <w:t>Avaliar as causas de afastamento, por licença de tratamento de saúde dos servidores públicos estaduais lotados na Secretaria do Estado da Saúde de Santa Catarina.</w:t>
      </w:r>
    </w:p>
    <w:p w:rsidR="006947F7" w:rsidRDefault="006947F7">
      <w:pPr>
        <w:pStyle w:val="Corpodetexto"/>
        <w:rPr>
          <w:sz w:val="36"/>
        </w:rPr>
      </w:pPr>
    </w:p>
    <w:p w:rsidR="006947F7" w:rsidRDefault="00141010">
      <w:pPr>
        <w:pStyle w:val="PargrafodaLista"/>
        <w:numPr>
          <w:ilvl w:val="1"/>
          <w:numId w:val="3"/>
        </w:numPr>
        <w:tabs>
          <w:tab w:val="left" w:pos="645"/>
        </w:tabs>
        <w:rPr>
          <w:sz w:val="24"/>
        </w:rPr>
      </w:pPr>
      <w:bookmarkStart w:id="9" w:name="_bookmark8"/>
      <w:bookmarkEnd w:id="9"/>
      <w:r>
        <w:rPr>
          <w:sz w:val="24"/>
        </w:rPr>
        <w:t>Objetivos</w:t>
      </w:r>
      <w:r>
        <w:rPr>
          <w:spacing w:val="-1"/>
          <w:sz w:val="24"/>
        </w:rPr>
        <w:t xml:space="preserve"> </w:t>
      </w:r>
      <w:r>
        <w:rPr>
          <w:sz w:val="24"/>
        </w:rPr>
        <w:t>Específicos</w:t>
      </w:r>
    </w:p>
    <w:p w:rsidR="006947F7" w:rsidRDefault="006947F7">
      <w:pPr>
        <w:pStyle w:val="Corpodetexto"/>
        <w:rPr>
          <w:sz w:val="26"/>
        </w:rPr>
      </w:pPr>
    </w:p>
    <w:p w:rsidR="006947F7" w:rsidRDefault="006947F7">
      <w:pPr>
        <w:pStyle w:val="Corpodetexto"/>
        <w:spacing w:before="1"/>
        <w:rPr>
          <w:sz w:val="22"/>
        </w:rPr>
      </w:pPr>
    </w:p>
    <w:p w:rsidR="006947F7" w:rsidRDefault="00141010">
      <w:pPr>
        <w:pStyle w:val="PargrafodaLista"/>
        <w:numPr>
          <w:ilvl w:val="0"/>
          <w:numId w:val="2"/>
        </w:numPr>
        <w:tabs>
          <w:tab w:val="left" w:pos="1094"/>
        </w:tabs>
        <w:spacing w:line="360" w:lineRule="auto"/>
        <w:ind w:right="117"/>
        <w:jc w:val="both"/>
        <w:rPr>
          <w:sz w:val="24"/>
        </w:rPr>
      </w:pPr>
      <w:r>
        <w:rPr>
          <w:sz w:val="24"/>
        </w:rPr>
        <w:t>Identificar as principais causas de afastamento por licença de tratamento de saúde dos servidores públicos estaduais lotados na Secretaria do Estado da Saúde de Santa Catarina no período de 2010 a</w:t>
      </w:r>
      <w:r>
        <w:rPr>
          <w:spacing w:val="-6"/>
          <w:sz w:val="24"/>
        </w:rPr>
        <w:t xml:space="preserve"> </w:t>
      </w:r>
      <w:r>
        <w:rPr>
          <w:sz w:val="24"/>
        </w:rPr>
        <w:t>2016;</w:t>
      </w:r>
    </w:p>
    <w:p w:rsidR="006947F7" w:rsidRDefault="00141010">
      <w:pPr>
        <w:pStyle w:val="PargrafodaLista"/>
        <w:numPr>
          <w:ilvl w:val="0"/>
          <w:numId w:val="2"/>
        </w:numPr>
        <w:tabs>
          <w:tab w:val="left" w:pos="1094"/>
        </w:tabs>
        <w:spacing w:line="360" w:lineRule="auto"/>
        <w:ind w:right="117"/>
        <w:jc w:val="both"/>
        <w:rPr>
          <w:sz w:val="24"/>
        </w:rPr>
      </w:pPr>
      <w:r>
        <w:rPr>
          <w:sz w:val="24"/>
        </w:rPr>
        <w:t>Relacionar os afastamentos do trabalho por motivo de doença, segundo características</w:t>
      </w:r>
      <w:r>
        <w:rPr>
          <w:spacing w:val="-1"/>
          <w:sz w:val="24"/>
        </w:rPr>
        <w:t xml:space="preserve"> </w:t>
      </w:r>
      <w:r>
        <w:rPr>
          <w:sz w:val="24"/>
        </w:rPr>
        <w:t>sóciodemográficas;</w:t>
      </w:r>
    </w:p>
    <w:p w:rsidR="006947F7" w:rsidRDefault="00141010">
      <w:pPr>
        <w:pStyle w:val="PargrafodaLista"/>
        <w:numPr>
          <w:ilvl w:val="0"/>
          <w:numId w:val="2"/>
        </w:numPr>
        <w:tabs>
          <w:tab w:val="left" w:pos="1094"/>
        </w:tabs>
        <w:jc w:val="both"/>
        <w:rPr>
          <w:sz w:val="24"/>
        </w:rPr>
      </w:pPr>
      <w:r>
        <w:rPr>
          <w:sz w:val="24"/>
        </w:rPr>
        <w:t>Realizar a análise temporal do comportamento dos afastamentos no</w:t>
      </w:r>
      <w:r>
        <w:rPr>
          <w:spacing w:val="-18"/>
          <w:sz w:val="24"/>
        </w:rPr>
        <w:t xml:space="preserve"> </w:t>
      </w:r>
      <w:r>
        <w:rPr>
          <w:sz w:val="24"/>
        </w:rPr>
        <w:t>período;</w:t>
      </w:r>
    </w:p>
    <w:p w:rsidR="006947F7" w:rsidRDefault="00141010">
      <w:pPr>
        <w:pStyle w:val="PargrafodaLista"/>
        <w:numPr>
          <w:ilvl w:val="0"/>
          <w:numId w:val="2"/>
        </w:numPr>
        <w:tabs>
          <w:tab w:val="left" w:pos="1094"/>
        </w:tabs>
        <w:spacing w:before="138" w:line="360" w:lineRule="auto"/>
        <w:ind w:right="116"/>
        <w:jc w:val="both"/>
        <w:rPr>
          <w:sz w:val="24"/>
        </w:rPr>
      </w:pPr>
      <w:r>
        <w:rPr>
          <w:sz w:val="24"/>
        </w:rPr>
        <w:t>Contribuir com a construção do conhecimento sobre a causalidade do absenteísmo do servidor</w:t>
      </w:r>
      <w:r>
        <w:rPr>
          <w:spacing w:val="-5"/>
          <w:sz w:val="24"/>
        </w:rPr>
        <w:t xml:space="preserve"> </w:t>
      </w:r>
      <w:r>
        <w:rPr>
          <w:sz w:val="24"/>
        </w:rPr>
        <w:t>público.</w:t>
      </w:r>
    </w:p>
    <w:p w:rsidR="006947F7" w:rsidRDefault="006947F7">
      <w:pPr>
        <w:spacing w:line="360" w:lineRule="auto"/>
        <w:jc w:val="both"/>
        <w:rPr>
          <w:sz w:val="24"/>
        </w:rPr>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Ttulo1"/>
        <w:numPr>
          <w:ilvl w:val="0"/>
          <w:numId w:val="3"/>
        </w:numPr>
        <w:tabs>
          <w:tab w:val="left" w:pos="511"/>
        </w:tabs>
      </w:pPr>
      <w:bookmarkStart w:id="10" w:name="_bookmark9"/>
      <w:bookmarkEnd w:id="10"/>
      <w:r>
        <w:t>METODOLOGIA</w:t>
      </w:r>
    </w:p>
    <w:p w:rsidR="006947F7" w:rsidRDefault="006947F7">
      <w:pPr>
        <w:pStyle w:val="Corpodetexto"/>
        <w:rPr>
          <w:b/>
          <w:sz w:val="26"/>
        </w:rPr>
      </w:pPr>
    </w:p>
    <w:p w:rsidR="006947F7" w:rsidRDefault="006947F7">
      <w:pPr>
        <w:pStyle w:val="Corpodetexto"/>
        <w:rPr>
          <w:b/>
          <w:sz w:val="22"/>
        </w:rPr>
      </w:pPr>
    </w:p>
    <w:p w:rsidR="006947F7" w:rsidRDefault="00141010">
      <w:pPr>
        <w:pStyle w:val="Corpodetexto"/>
        <w:spacing w:before="1" w:line="360" w:lineRule="auto"/>
        <w:ind w:left="242" w:right="109" w:firstLine="851"/>
        <w:jc w:val="both"/>
      </w:pPr>
      <w:r>
        <w:t>Minayo (2001) explica que a metodologia inclui as concepções teóricas de abordagem, um conjunto de técnicas que possibilitam a construção da realidade, já que nenhuma teoria, por mais bem elaborada que seja, consegue explicar todos os fenômenos e processos. Durante a pesquisa, o investigador separa, recorta determinados aspectos significativos da realidade para trabalhá-los, buscando interconexão sistemática entre eles.</w:t>
      </w:r>
    </w:p>
    <w:p w:rsidR="006947F7" w:rsidRDefault="006947F7">
      <w:pPr>
        <w:pStyle w:val="Corpodetexto"/>
        <w:spacing w:before="11"/>
        <w:rPr>
          <w:sz w:val="35"/>
        </w:rPr>
      </w:pPr>
    </w:p>
    <w:p w:rsidR="006947F7" w:rsidRDefault="00141010">
      <w:pPr>
        <w:pStyle w:val="PargrafodaLista"/>
        <w:numPr>
          <w:ilvl w:val="1"/>
          <w:numId w:val="3"/>
        </w:numPr>
        <w:tabs>
          <w:tab w:val="left" w:pos="645"/>
        </w:tabs>
        <w:rPr>
          <w:sz w:val="24"/>
        </w:rPr>
      </w:pPr>
      <w:bookmarkStart w:id="11" w:name="_bookmark10"/>
      <w:bookmarkEnd w:id="11"/>
      <w:r>
        <w:rPr>
          <w:sz w:val="24"/>
        </w:rPr>
        <w:t>Delineamento</w:t>
      </w:r>
    </w:p>
    <w:p w:rsidR="006947F7" w:rsidRDefault="006947F7">
      <w:pPr>
        <w:pStyle w:val="Corpodetexto"/>
        <w:rPr>
          <w:sz w:val="26"/>
        </w:rPr>
      </w:pPr>
    </w:p>
    <w:p w:rsidR="006947F7" w:rsidRDefault="006947F7">
      <w:pPr>
        <w:pStyle w:val="Corpodetexto"/>
        <w:rPr>
          <w:sz w:val="22"/>
        </w:rPr>
      </w:pPr>
    </w:p>
    <w:p w:rsidR="006947F7" w:rsidRDefault="00141010">
      <w:pPr>
        <w:pStyle w:val="Corpodetexto"/>
        <w:spacing w:line="360" w:lineRule="auto"/>
        <w:ind w:left="242" w:right="115" w:firstLine="851"/>
        <w:jc w:val="both"/>
      </w:pPr>
      <w:r>
        <w:t>Foi</w:t>
      </w:r>
      <w:r>
        <w:rPr>
          <w:spacing w:val="-20"/>
        </w:rPr>
        <w:t xml:space="preserve"> </w:t>
      </w:r>
      <w:r>
        <w:t>realizada</w:t>
      </w:r>
      <w:r>
        <w:rPr>
          <w:spacing w:val="-18"/>
        </w:rPr>
        <w:t xml:space="preserve"> </w:t>
      </w:r>
      <w:r>
        <w:t>uma</w:t>
      </w:r>
      <w:r>
        <w:rPr>
          <w:spacing w:val="-20"/>
        </w:rPr>
        <w:t xml:space="preserve"> </w:t>
      </w:r>
      <w:r>
        <w:t>pesquisa</w:t>
      </w:r>
      <w:r>
        <w:rPr>
          <w:spacing w:val="-18"/>
        </w:rPr>
        <w:t xml:space="preserve"> </w:t>
      </w:r>
      <w:r>
        <w:t>de</w:t>
      </w:r>
      <w:r>
        <w:rPr>
          <w:spacing w:val="-18"/>
        </w:rPr>
        <w:t xml:space="preserve"> </w:t>
      </w:r>
      <w:r>
        <w:t>caráter</w:t>
      </w:r>
      <w:r>
        <w:rPr>
          <w:spacing w:val="-19"/>
        </w:rPr>
        <w:t xml:space="preserve"> </w:t>
      </w:r>
      <w:r>
        <w:t>quantitativo,</w:t>
      </w:r>
      <w:r>
        <w:rPr>
          <w:spacing w:val="-18"/>
        </w:rPr>
        <w:t xml:space="preserve"> </w:t>
      </w:r>
      <w:r>
        <w:t>ecológico,</w:t>
      </w:r>
      <w:r>
        <w:rPr>
          <w:spacing w:val="-18"/>
        </w:rPr>
        <w:t xml:space="preserve"> </w:t>
      </w:r>
      <w:r>
        <w:t>aonde</w:t>
      </w:r>
      <w:r>
        <w:rPr>
          <w:spacing w:val="-20"/>
        </w:rPr>
        <w:t xml:space="preserve"> </w:t>
      </w:r>
      <w:r>
        <w:t>o</w:t>
      </w:r>
      <w:r>
        <w:rPr>
          <w:spacing w:val="-19"/>
        </w:rPr>
        <w:t xml:space="preserve"> </w:t>
      </w:r>
      <w:r>
        <w:t>cenário de</w:t>
      </w:r>
      <w:r>
        <w:rPr>
          <w:spacing w:val="-12"/>
        </w:rPr>
        <w:t xml:space="preserve"> </w:t>
      </w:r>
      <w:r>
        <w:t>estudo</w:t>
      </w:r>
      <w:r>
        <w:rPr>
          <w:spacing w:val="-14"/>
        </w:rPr>
        <w:t xml:space="preserve"> </w:t>
      </w:r>
      <w:r>
        <w:t>foi</w:t>
      </w:r>
      <w:r>
        <w:rPr>
          <w:spacing w:val="-13"/>
        </w:rPr>
        <w:t xml:space="preserve"> </w:t>
      </w:r>
      <w:r>
        <w:t>o</w:t>
      </w:r>
      <w:r>
        <w:rPr>
          <w:spacing w:val="-14"/>
        </w:rPr>
        <w:t xml:space="preserve"> </w:t>
      </w:r>
      <w:r>
        <w:t>banco</w:t>
      </w:r>
      <w:r>
        <w:rPr>
          <w:spacing w:val="-13"/>
        </w:rPr>
        <w:t xml:space="preserve"> </w:t>
      </w:r>
      <w:r>
        <w:t>de</w:t>
      </w:r>
      <w:r>
        <w:rPr>
          <w:spacing w:val="-12"/>
        </w:rPr>
        <w:t xml:space="preserve"> </w:t>
      </w:r>
      <w:r>
        <w:t>dados</w:t>
      </w:r>
      <w:r>
        <w:rPr>
          <w:spacing w:val="-15"/>
        </w:rPr>
        <w:t xml:space="preserve"> </w:t>
      </w:r>
      <w:r>
        <w:t>secundários</w:t>
      </w:r>
      <w:r>
        <w:rPr>
          <w:spacing w:val="-15"/>
        </w:rPr>
        <w:t xml:space="preserve"> </w:t>
      </w:r>
      <w:r>
        <w:t>extraídos</w:t>
      </w:r>
      <w:r>
        <w:rPr>
          <w:spacing w:val="-12"/>
        </w:rPr>
        <w:t xml:space="preserve"> </w:t>
      </w:r>
      <w:r>
        <w:t>do</w:t>
      </w:r>
      <w:r>
        <w:rPr>
          <w:spacing w:val="-12"/>
        </w:rPr>
        <w:t xml:space="preserve"> </w:t>
      </w:r>
      <w:r>
        <w:t>SIGRH/SEA,</w:t>
      </w:r>
      <w:r>
        <w:rPr>
          <w:spacing w:val="-12"/>
        </w:rPr>
        <w:t xml:space="preserve"> </w:t>
      </w:r>
      <w:r>
        <w:t>disponibilizado pelo Estado em formato sav. O SIGRH/SEA congrega todas as informações relativas aos dados cadastrais, funcionais e financeiros dos servidores (SANTA CATARINA, 2008).</w:t>
      </w:r>
    </w:p>
    <w:p w:rsidR="006947F7" w:rsidRDefault="00141010">
      <w:pPr>
        <w:pStyle w:val="Corpodetexto"/>
        <w:spacing w:before="1"/>
        <w:ind w:left="1094"/>
      </w:pPr>
      <w:r>
        <w:t>Sobre a pesquisa com abordagem quantitativa, esclarece Fonseca (2002, p.</w:t>
      </w:r>
    </w:p>
    <w:p w:rsidR="006947F7" w:rsidRDefault="00141010">
      <w:pPr>
        <w:pStyle w:val="Corpodetexto"/>
        <w:spacing w:before="137"/>
        <w:ind w:left="242"/>
      </w:pPr>
      <w:r>
        <w:t>20):</w:t>
      </w:r>
    </w:p>
    <w:p w:rsidR="006947F7" w:rsidRDefault="006947F7">
      <w:pPr>
        <w:pStyle w:val="Corpodetexto"/>
        <w:rPr>
          <w:sz w:val="20"/>
        </w:rPr>
      </w:pPr>
    </w:p>
    <w:p w:rsidR="006947F7" w:rsidRDefault="006947F7">
      <w:pPr>
        <w:pStyle w:val="Corpodetexto"/>
        <w:spacing w:before="10"/>
        <w:rPr>
          <w:sz w:val="19"/>
        </w:rPr>
      </w:pPr>
    </w:p>
    <w:p w:rsidR="006947F7" w:rsidRDefault="00141010">
      <w:pPr>
        <w:spacing w:before="93"/>
        <w:ind w:left="2510" w:right="110"/>
        <w:jc w:val="both"/>
        <w:rPr>
          <w:sz w:val="20"/>
        </w:rPr>
      </w:pPr>
      <w:r>
        <w:rPr>
          <w:sz w:val="20"/>
        </w:rPr>
        <w:t>Diferentemente da pesquisa qualitativa, os resultados da pesquisa quantitativa podem ser quantificados. Como as amostras geralmente são grandes e consideradas representativas da população, os resultados são tomados como se constituíssem um retrato real de toda a população alvo da pesquisa.</w:t>
      </w:r>
      <w:r>
        <w:rPr>
          <w:spacing w:val="-12"/>
          <w:sz w:val="20"/>
        </w:rPr>
        <w:t xml:space="preserve"> </w:t>
      </w:r>
      <w:r>
        <w:rPr>
          <w:sz w:val="20"/>
        </w:rPr>
        <w:t>A</w:t>
      </w:r>
      <w:r>
        <w:rPr>
          <w:spacing w:val="-11"/>
          <w:sz w:val="20"/>
        </w:rPr>
        <w:t xml:space="preserve"> </w:t>
      </w:r>
      <w:r>
        <w:rPr>
          <w:sz w:val="20"/>
        </w:rPr>
        <w:t>pesquisa</w:t>
      </w:r>
      <w:r>
        <w:rPr>
          <w:spacing w:val="-10"/>
          <w:sz w:val="20"/>
        </w:rPr>
        <w:t xml:space="preserve"> </w:t>
      </w:r>
      <w:r>
        <w:rPr>
          <w:sz w:val="20"/>
        </w:rPr>
        <w:t>quantitativa</w:t>
      </w:r>
      <w:r>
        <w:rPr>
          <w:spacing w:val="-13"/>
          <w:sz w:val="20"/>
        </w:rPr>
        <w:t xml:space="preserve"> </w:t>
      </w:r>
      <w:r>
        <w:rPr>
          <w:sz w:val="20"/>
        </w:rPr>
        <w:t>se</w:t>
      </w:r>
      <w:r>
        <w:rPr>
          <w:spacing w:val="-12"/>
          <w:sz w:val="20"/>
        </w:rPr>
        <w:t xml:space="preserve"> </w:t>
      </w:r>
      <w:r>
        <w:rPr>
          <w:sz w:val="20"/>
        </w:rPr>
        <w:t>centra</w:t>
      </w:r>
      <w:r>
        <w:rPr>
          <w:spacing w:val="-11"/>
          <w:sz w:val="20"/>
        </w:rPr>
        <w:t xml:space="preserve"> </w:t>
      </w:r>
      <w:r>
        <w:rPr>
          <w:sz w:val="20"/>
        </w:rPr>
        <w:t>na</w:t>
      </w:r>
      <w:r>
        <w:rPr>
          <w:spacing w:val="-11"/>
          <w:sz w:val="20"/>
        </w:rPr>
        <w:t xml:space="preserve"> </w:t>
      </w:r>
      <w:r>
        <w:rPr>
          <w:sz w:val="20"/>
        </w:rPr>
        <w:t>objetividade.</w:t>
      </w:r>
      <w:r>
        <w:rPr>
          <w:spacing w:val="-11"/>
          <w:sz w:val="20"/>
        </w:rPr>
        <w:t xml:space="preserve"> </w:t>
      </w:r>
      <w:r>
        <w:rPr>
          <w:sz w:val="20"/>
        </w:rPr>
        <w:t>Influenciada</w:t>
      </w:r>
      <w:r>
        <w:rPr>
          <w:spacing w:val="-12"/>
          <w:sz w:val="20"/>
        </w:rPr>
        <w:t xml:space="preserve"> </w:t>
      </w:r>
      <w:r>
        <w:rPr>
          <w:sz w:val="20"/>
        </w:rPr>
        <w:t>pelo positivismo, considera que a realidade só pode ser compreendida com base na análise de dados brutos, recolhidos com o auxílio de instrumentos padronizados e neutros. A pesquisa quantitativa recorre à linguagem matemática para descrever as causas de um fenômeno, as relações entre variáveis, etc.</w:t>
      </w:r>
    </w:p>
    <w:p w:rsidR="006947F7" w:rsidRDefault="006947F7">
      <w:pPr>
        <w:pStyle w:val="Corpodetexto"/>
        <w:rPr>
          <w:sz w:val="22"/>
        </w:rPr>
      </w:pPr>
    </w:p>
    <w:p w:rsidR="006947F7" w:rsidRDefault="00141010">
      <w:pPr>
        <w:pStyle w:val="Corpodetexto"/>
        <w:spacing w:before="163" w:line="360" w:lineRule="auto"/>
        <w:ind w:left="242" w:right="111" w:firstLine="851"/>
        <w:jc w:val="both"/>
      </w:pPr>
      <w:r>
        <w:t>Os estudos ecológicos têm como unidade de análise uma população ou um grupo de pessoas, geralmente pertencentes a uma área geográfica definida e têm como</w:t>
      </w:r>
      <w:r>
        <w:rPr>
          <w:spacing w:val="-9"/>
        </w:rPr>
        <w:t xml:space="preserve"> </w:t>
      </w:r>
      <w:r>
        <w:t>objetivo</w:t>
      </w:r>
      <w:r>
        <w:rPr>
          <w:spacing w:val="-6"/>
        </w:rPr>
        <w:t xml:space="preserve"> </w:t>
      </w:r>
      <w:r>
        <w:t>mais</w:t>
      </w:r>
      <w:r>
        <w:rPr>
          <w:spacing w:val="-7"/>
        </w:rPr>
        <w:t xml:space="preserve"> </w:t>
      </w:r>
      <w:r>
        <w:t>comum</w:t>
      </w:r>
      <w:r>
        <w:rPr>
          <w:spacing w:val="-5"/>
        </w:rPr>
        <w:t xml:space="preserve"> </w:t>
      </w:r>
      <w:r>
        <w:t>a</w:t>
      </w:r>
      <w:r>
        <w:rPr>
          <w:spacing w:val="-11"/>
        </w:rPr>
        <w:t xml:space="preserve"> </w:t>
      </w:r>
      <w:r>
        <w:t>formulação</w:t>
      </w:r>
      <w:r>
        <w:rPr>
          <w:spacing w:val="-9"/>
        </w:rPr>
        <w:t xml:space="preserve"> </w:t>
      </w:r>
      <w:r>
        <w:t>de</w:t>
      </w:r>
      <w:r>
        <w:rPr>
          <w:spacing w:val="-8"/>
        </w:rPr>
        <w:t xml:space="preserve"> </w:t>
      </w:r>
      <w:r>
        <w:t>hipóteses</w:t>
      </w:r>
      <w:r>
        <w:rPr>
          <w:spacing w:val="-9"/>
        </w:rPr>
        <w:t xml:space="preserve"> </w:t>
      </w:r>
      <w:r>
        <w:t>etiológicas</w:t>
      </w:r>
      <w:r>
        <w:rPr>
          <w:spacing w:val="-6"/>
        </w:rPr>
        <w:t xml:space="preserve"> </w:t>
      </w:r>
      <w:r>
        <w:t>de</w:t>
      </w:r>
      <w:r>
        <w:rPr>
          <w:spacing w:val="-6"/>
        </w:rPr>
        <w:t xml:space="preserve"> </w:t>
      </w:r>
      <w:r>
        <w:t>um</w:t>
      </w:r>
      <w:r>
        <w:rPr>
          <w:spacing w:val="-6"/>
        </w:rPr>
        <w:t xml:space="preserve"> </w:t>
      </w:r>
      <w:r>
        <w:t>determinado evento, comparando a frequência da doença entre os diferentes grupos durante o mesmo período ou a mesma população em diferentes momentos (MEDRONHO, 2005).</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PargrafodaLista"/>
        <w:numPr>
          <w:ilvl w:val="1"/>
          <w:numId w:val="3"/>
        </w:numPr>
        <w:tabs>
          <w:tab w:val="left" w:pos="645"/>
        </w:tabs>
        <w:spacing w:before="92"/>
        <w:rPr>
          <w:sz w:val="24"/>
        </w:rPr>
      </w:pPr>
      <w:bookmarkStart w:id="12" w:name="_bookmark11"/>
      <w:bookmarkEnd w:id="12"/>
      <w:r>
        <w:rPr>
          <w:sz w:val="24"/>
        </w:rPr>
        <w:t>População do</w:t>
      </w:r>
      <w:r>
        <w:rPr>
          <w:spacing w:val="-11"/>
          <w:sz w:val="24"/>
        </w:rPr>
        <w:t xml:space="preserve"> </w:t>
      </w:r>
      <w:r>
        <w:rPr>
          <w:sz w:val="24"/>
        </w:rPr>
        <w:t>Estudo</w:t>
      </w:r>
    </w:p>
    <w:p w:rsidR="006947F7" w:rsidRDefault="006947F7">
      <w:pPr>
        <w:pStyle w:val="Corpodetexto"/>
        <w:rPr>
          <w:sz w:val="26"/>
        </w:rPr>
      </w:pPr>
    </w:p>
    <w:p w:rsidR="006947F7" w:rsidRDefault="006947F7">
      <w:pPr>
        <w:pStyle w:val="Corpodetexto"/>
        <w:rPr>
          <w:sz w:val="22"/>
        </w:rPr>
      </w:pPr>
    </w:p>
    <w:p w:rsidR="006947F7" w:rsidRDefault="00141010">
      <w:pPr>
        <w:pStyle w:val="Corpodetexto"/>
        <w:spacing w:before="1" w:line="360" w:lineRule="auto"/>
        <w:ind w:left="242" w:right="109" w:firstLine="851"/>
        <w:jc w:val="both"/>
      </w:pPr>
      <w:r>
        <w:t>A população de estudo foi constituída de servidores públicos estaduais do poder executivo de Santa Catarina, lotados na Secretaria do Estado da Saúde e afastados por licença para tratamento de saúde, no período de janeiro de 2010 a dezembro de 2016. Foram trabalhados os dados com os servidores lotados na Secretaria Estadual da Saúde, efetivos, estatutários e com regime previdenciário próprio.</w:t>
      </w:r>
      <w:r>
        <w:rPr>
          <w:spacing w:val="-4"/>
        </w:rPr>
        <w:t xml:space="preserve"> </w:t>
      </w:r>
      <w:r>
        <w:t>O</w:t>
      </w:r>
      <w:r>
        <w:rPr>
          <w:spacing w:val="-6"/>
        </w:rPr>
        <w:t xml:space="preserve"> </w:t>
      </w:r>
      <w:r>
        <w:t>denominador</w:t>
      </w:r>
      <w:r>
        <w:rPr>
          <w:spacing w:val="-5"/>
        </w:rPr>
        <w:t xml:space="preserve"> </w:t>
      </w:r>
      <w:r>
        <w:t>foi</w:t>
      </w:r>
      <w:r>
        <w:rPr>
          <w:spacing w:val="-4"/>
        </w:rPr>
        <w:t xml:space="preserve"> </w:t>
      </w:r>
      <w:r>
        <w:t>calculado</w:t>
      </w:r>
      <w:r>
        <w:rPr>
          <w:spacing w:val="-4"/>
        </w:rPr>
        <w:t xml:space="preserve"> </w:t>
      </w:r>
      <w:r>
        <w:t>a</w:t>
      </w:r>
      <w:r>
        <w:rPr>
          <w:spacing w:val="-6"/>
        </w:rPr>
        <w:t xml:space="preserve"> </w:t>
      </w:r>
      <w:r>
        <w:t>partir</w:t>
      </w:r>
      <w:r>
        <w:rPr>
          <w:spacing w:val="-5"/>
        </w:rPr>
        <w:t xml:space="preserve"> </w:t>
      </w:r>
      <w:r>
        <w:t>da</w:t>
      </w:r>
      <w:r>
        <w:rPr>
          <w:spacing w:val="-3"/>
        </w:rPr>
        <w:t xml:space="preserve"> </w:t>
      </w:r>
      <w:r>
        <w:t>informação</w:t>
      </w:r>
      <w:r>
        <w:rPr>
          <w:spacing w:val="-6"/>
        </w:rPr>
        <w:t xml:space="preserve"> </w:t>
      </w:r>
      <w:r>
        <w:t>de</w:t>
      </w:r>
      <w:r>
        <w:rPr>
          <w:spacing w:val="-4"/>
        </w:rPr>
        <w:t xml:space="preserve"> </w:t>
      </w:r>
      <w:r>
        <w:t>total</w:t>
      </w:r>
      <w:r>
        <w:rPr>
          <w:spacing w:val="-6"/>
        </w:rPr>
        <w:t xml:space="preserve"> </w:t>
      </w:r>
      <w:r>
        <w:t>de</w:t>
      </w:r>
      <w:r>
        <w:rPr>
          <w:spacing w:val="-4"/>
        </w:rPr>
        <w:t xml:space="preserve"> </w:t>
      </w:r>
      <w:r>
        <w:t>servidores</w:t>
      </w:r>
      <w:r>
        <w:rPr>
          <w:spacing w:val="-4"/>
        </w:rPr>
        <w:t xml:space="preserve"> </w:t>
      </w:r>
      <w:r>
        <w:t>em todo mês de julho de cada</w:t>
      </w:r>
      <w:r>
        <w:rPr>
          <w:spacing w:val="-4"/>
        </w:rPr>
        <w:t xml:space="preserve"> </w:t>
      </w:r>
      <w:r>
        <w:t>ano.</w:t>
      </w:r>
    </w:p>
    <w:p w:rsidR="006947F7" w:rsidRDefault="00141010">
      <w:pPr>
        <w:pStyle w:val="Corpodetexto"/>
        <w:spacing w:line="360" w:lineRule="auto"/>
        <w:ind w:left="242" w:right="107" w:firstLine="851"/>
        <w:jc w:val="both"/>
      </w:pPr>
      <w:r>
        <w:t>É considerado servidor público aquele indivíduo que exerça funções, cargos ou empregos públicos nas administrações direta e indireta, sendo classificados como estatutários, celetistas ou temporários. A denominação “servidor público”, genérica e abrangente, foi introduzida pela Constituição Federal de 1988. Tal denominação é atribuída às pessoas físicas que prestam serviços ao Estado e às entidades da Administração</w:t>
      </w:r>
      <w:r>
        <w:rPr>
          <w:spacing w:val="-7"/>
        </w:rPr>
        <w:t xml:space="preserve"> </w:t>
      </w:r>
      <w:r>
        <w:t>indireta,</w:t>
      </w:r>
      <w:r>
        <w:rPr>
          <w:spacing w:val="-7"/>
        </w:rPr>
        <w:t xml:space="preserve"> </w:t>
      </w:r>
      <w:r>
        <w:t>com</w:t>
      </w:r>
      <w:r>
        <w:rPr>
          <w:spacing w:val="-4"/>
        </w:rPr>
        <w:t xml:space="preserve"> </w:t>
      </w:r>
      <w:r>
        <w:t>vínculo</w:t>
      </w:r>
      <w:r>
        <w:rPr>
          <w:spacing w:val="-4"/>
        </w:rPr>
        <w:t xml:space="preserve"> </w:t>
      </w:r>
      <w:r>
        <w:t>empregatício</w:t>
      </w:r>
      <w:r>
        <w:rPr>
          <w:spacing w:val="-5"/>
        </w:rPr>
        <w:t xml:space="preserve"> </w:t>
      </w:r>
      <w:r>
        <w:t>e</w:t>
      </w:r>
      <w:r>
        <w:rPr>
          <w:spacing w:val="-5"/>
        </w:rPr>
        <w:t xml:space="preserve"> </w:t>
      </w:r>
      <w:r>
        <w:t>mediante</w:t>
      </w:r>
      <w:r>
        <w:rPr>
          <w:spacing w:val="-5"/>
        </w:rPr>
        <w:t xml:space="preserve"> </w:t>
      </w:r>
      <w:r>
        <w:t>remuneração</w:t>
      </w:r>
      <w:r>
        <w:rPr>
          <w:spacing w:val="-7"/>
        </w:rPr>
        <w:t xml:space="preserve"> </w:t>
      </w:r>
      <w:r>
        <w:t>paga</w:t>
      </w:r>
      <w:r>
        <w:rPr>
          <w:spacing w:val="-7"/>
        </w:rPr>
        <w:t xml:space="preserve"> </w:t>
      </w:r>
      <w:r>
        <w:t>pelo erário público (BRASIL, 1988; DI PIETRO, 2003; TREVISAN,</w:t>
      </w:r>
      <w:r>
        <w:rPr>
          <w:spacing w:val="-12"/>
        </w:rPr>
        <w:t xml:space="preserve"> </w:t>
      </w:r>
      <w:r>
        <w:t>2016).</w:t>
      </w:r>
    </w:p>
    <w:p w:rsidR="006947F7" w:rsidRDefault="00141010">
      <w:pPr>
        <w:pStyle w:val="Corpodetexto"/>
        <w:spacing w:before="1" w:line="360" w:lineRule="auto"/>
        <w:ind w:left="242" w:right="108" w:firstLine="851"/>
        <w:jc w:val="both"/>
      </w:pPr>
      <w:r>
        <w:t>Desse modo são considerados servidores públicos, os estatuários</w:t>
      </w:r>
      <w:r>
        <w:rPr>
          <w:spacing w:val="-36"/>
        </w:rPr>
        <w:t xml:space="preserve"> </w:t>
      </w:r>
      <w:r>
        <w:t>nomeados por</w:t>
      </w:r>
      <w:r>
        <w:rPr>
          <w:spacing w:val="-16"/>
        </w:rPr>
        <w:t xml:space="preserve"> </w:t>
      </w:r>
      <w:r>
        <w:t>concurso</w:t>
      </w:r>
      <w:r>
        <w:rPr>
          <w:spacing w:val="-13"/>
        </w:rPr>
        <w:t xml:space="preserve"> </w:t>
      </w:r>
      <w:r>
        <w:t>público,</w:t>
      </w:r>
      <w:r>
        <w:rPr>
          <w:spacing w:val="-13"/>
        </w:rPr>
        <w:t xml:space="preserve"> </w:t>
      </w:r>
      <w:r>
        <w:t>ocupantes</w:t>
      </w:r>
      <w:r>
        <w:rPr>
          <w:spacing w:val="-15"/>
        </w:rPr>
        <w:t xml:space="preserve"> </w:t>
      </w:r>
      <w:r>
        <w:t>de</w:t>
      </w:r>
      <w:r>
        <w:rPr>
          <w:spacing w:val="-13"/>
        </w:rPr>
        <w:t xml:space="preserve"> </w:t>
      </w:r>
      <w:r>
        <w:t>cargo</w:t>
      </w:r>
      <w:r>
        <w:rPr>
          <w:spacing w:val="-13"/>
        </w:rPr>
        <w:t xml:space="preserve"> </w:t>
      </w:r>
      <w:r>
        <w:t>público,</w:t>
      </w:r>
      <w:r>
        <w:rPr>
          <w:spacing w:val="-14"/>
        </w:rPr>
        <w:t xml:space="preserve"> </w:t>
      </w:r>
      <w:r>
        <w:t>são</w:t>
      </w:r>
      <w:r>
        <w:rPr>
          <w:spacing w:val="-13"/>
        </w:rPr>
        <w:t xml:space="preserve"> </w:t>
      </w:r>
      <w:r>
        <w:t>regidos</w:t>
      </w:r>
      <w:r>
        <w:rPr>
          <w:spacing w:val="-14"/>
        </w:rPr>
        <w:t xml:space="preserve"> </w:t>
      </w:r>
      <w:r>
        <w:t>por</w:t>
      </w:r>
      <w:r>
        <w:rPr>
          <w:spacing w:val="-16"/>
        </w:rPr>
        <w:t xml:space="preserve"> </w:t>
      </w:r>
      <w:r>
        <w:t>um</w:t>
      </w:r>
      <w:r>
        <w:rPr>
          <w:spacing w:val="-13"/>
        </w:rPr>
        <w:t xml:space="preserve"> </w:t>
      </w:r>
      <w:r>
        <w:t>estatuto</w:t>
      </w:r>
      <w:r>
        <w:rPr>
          <w:spacing w:val="-13"/>
        </w:rPr>
        <w:t xml:space="preserve"> </w:t>
      </w:r>
      <w:r>
        <w:t>próprio com direitos e obrigações; os empregados ou funcionários públicos, que ocupam emprego público também providos por concurso público, mas contratados sob o regime da CLT (TAVARES BENETTI; FERREIRA DE ARAÚJO, 2008; NUNES;</w:t>
      </w:r>
      <w:r>
        <w:rPr>
          <w:spacing w:val="-40"/>
        </w:rPr>
        <w:t xml:space="preserve"> </w:t>
      </w:r>
      <w:r>
        <w:t>LINS, 2009; TREVISAN,</w:t>
      </w:r>
      <w:r>
        <w:rPr>
          <w:spacing w:val="-5"/>
        </w:rPr>
        <w:t xml:space="preserve"> </w:t>
      </w:r>
      <w:r>
        <w:t>2016).</w:t>
      </w:r>
    </w:p>
    <w:p w:rsidR="006947F7" w:rsidRDefault="006947F7">
      <w:pPr>
        <w:pStyle w:val="Corpodetexto"/>
        <w:spacing w:before="10"/>
        <w:rPr>
          <w:sz w:val="35"/>
        </w:rPr>
      </w:pPr>
    </w:p>
    <w:p w:rsidR="006947F7" w:rsidRDefault="00141010">
      <w:pPr>
        <w:pStyle w:val="PargrafodaLista"/>
        <w:numPr>
          <w:ilvl w:val="1"/>
          <w:numId w:val="3"/>
        </w:numPr>
        <w:tabs>
          <w:tab w:val="left" w:pos="645"/>
        </w:tabs>
        <w:spacing w:before="1"/>
        <w:rPr>
          <w:sz w:val="24"/>
        </w:rPr>
      </w:pPr>
      <w:bookmarkStart w:id="13" w:name="_bookmark12"/>
      <w:bookmarkEnd w:id="13"/>
      <w:r>
        <w:rPr>
          <w:sz w:val="24"/>
        </w:rPr>
        <w:t>Fonte e Coleta de</w:t>
      </w:r>
      <w:r>
        <w:rPr>
          <w:spacing w:val="-4"/>
          <w:sz w:val="24"/>
        </w:rPr>
        <w:t xml:space="preserve"> </w:t>
      </w:r>
      <w:r>
        <w:rPr>
          <w:sz w:val="24"/>
        </w:rPr>
        <w:t>Dados</w:t>
      </w:r>
    </w:p>
    <w:p w:rsidR="006947F7" w:rsidRDefault="006947F7">
      <w:pPr>
        <w:pStyle w:val="Corpodetexto"/>
        <w:rPr>
          <w:sz w:val="26"/>
        </w:rPr>
      </w:pPr>
    </w:p>
    <w:p w:rsidR="006947F7" w:rsidRDefault="006947F7">
      <w:pPr>
        <w:pStyle w:val="Corpodetexto"/>
        <w:spacing w:before="11"/>
        <w:rPr>
          <w:sz w:val="21"/>
        </w:rPr>
      </w:pPr>
    </w:p>
    <w:p w:rsidR="006947F7" w:rsidRDefault="00141010">
      <w:pPr>
        <w:pStyle w:val="Corpodetexto"/>
        <w:spacing w:line="360" w:lineRule="auto"/>
        <w:ind w:left="242" w:right="110" w:firstLine="851"/>
        <w:jc w:val="both"/>
      </w:pPr>
      <w:r>
        <w:t>As informações sobre os servidores são incluídas por profissionais das unidades</w:t>
      </w:r>
      <w:r>
        <w:rPr>
          <w:spacing w:val="-17"/>
        </w:rPr>
        <w:t xml:space="preserve"> </w:t>
      </w:r>
      <w:r>
        <w:t>de</w:t>
      </w:r>
      <w:r>
        <w:rPr>
          <w:spacing w:val="-17"/>
        </w:rPr>
        <w:t xml:space="preserve"> </w:t>
      </w:r>
      <w:r>
        <w:t>atendimento</w:t>
      </w:r>
      <w:r>
        <w:rPr>
          <w:spacing w:val="-16"/>
        </w:rPr>
        <w:t xml:space="preserve"> </w:t>
      </w:r>
      <w:r>
        <w:t>periciais,</w:t>
      </w:r>
      <w:r>
        <w:rPr>
          <w:spacing w:val="-17"/>
        </w:rPr>
        <w:t xml:space="preserve"> </w:t>
      </w:r>
      <w:r>
        <w:t>após</w:t>
      </w:r>
      <w:r>
        <w:rPr>
          <w:spacing w:val="-17"/>
        </w:rPr>
        <w:t xml:space="preserve"> </w:t>
      </w:r>
      <w:r>
        <w:t>atendimento</w:t>
      </w:r>
      <w:r>
        <w:rPr>
          <w:spacing w:val="-16"/>
        </w:rPr>
        <w:t xml:space="preserve"> </w:t>
      </w:r>
      <w:r>
        <w:t>do</w:t>
      </w:r>
      <w:r>
        <w:rPr>
          <w:spacing w:val="-16"/>
        </w:rPr>
        <w:t xml:space="preserve"> </w:t>
      </w:r>
      <w:r>
        <w:t>servidor,</w:t>
      </w:r>
      <w:r>
        <w:rPr>
          <w:spacing w:val="-18"/>
        </w:rPr>
        <w:t xml:space="preserve"> </w:t>
      </w:r>
      <w:r>
        <w:t>dados</w:t>
      </w:r>
      <w:r>
        <w:rPr>
          <w:spacing w:val="-17"/>
        </w:rPr>
        <w:t xml:space="preserve"> </w:t>
      </w:r>
      <w:r>
        <w:t>do</w:t>
      </w:r>
      <w:r>
        <w:rPr>
          <w:spacing w:val="-17"/>
        </w:rPr>
        <w:t xml:space="preserve"> </w:t>
      </w:r>
      <w:r>
        <w:t>prontuário pericial,</w:t>
      </w:r>
      <w:r>
        <w:rPr>
          <w:spacing w:val="-7"/>
        </w:rPr>
        <w:t xml:space="preserve"> </w:t>
      </w:r>
      <w:r>
        <w:t>sendo</w:t>
      </w:r>
      <w:r>
        <w:rPr>
          <w:spacing w:val="-7"/>
        </w:rPr>
        <w:t xml:space="preserve"> </w:t>
      </w:r>
      <w:r>
        <w:t>que</w:t>
      </w:r>
      <w:r>
        <w:rPr>
          <w:spacing w:val="-6"/>
        </w:rPr>
        <w:t xml:space="preserve"> </w:t>
      </w:r>
      <w:r>
        <w:t>o</w:t>
      </w:r>
      <w:r>
        <w:rPr>
          <w:spacing w:val="-9"/>
        </w:rPr>
        <w:t xml:space="preserve"> </w:t>
      </w:r>
      <w:r>
        <w:t>formulário</w:t>
      </w:r>
      <w:r>
        <w:rPr>
          <w:spacing w:val="-3"/>
        </w:rPr>
        <w:t xml:space="preserve"> </w:t>
      </w:r>
      <w:r>
        <w:t>Comprovante</w:t>
      </w:r>
      <w:r>
        <w:rPr>
          <w:spacing w:val="-7"/>
        </w:rPr>
        <w:t xml:space="preserve"> </w:t>
      </w:r>
      <w:r>
        <w:t>de</w:t>
      </w:r>
      <w:r>
        <w:rPr>
          <w:spacing w:val="-6"/>
        </w:rPr>
        <w:t xml:space="preserve"> </w:t>
      </w:r>
      <w:r>
        <w:t>Agendamento</w:t>
      </w:r>
      <w:r>
        <w:rPr>
          <w:spacing w:val="-9"/>
        </w:rPr>
        <w:t xml:space="preserve"> </w:t>
      </w:r>
      <w:r>
        <w:t>de</w:t>
      </w:r>
      <w:r>
        <w:rPr>
          <w:spacing w:val="-8"/>
        </w:rPr>
        <w:t xml:space="preserve"> </w:t>
      </w:r>
      <w:r>
        <w:t>Avaliação</w:t>
      </w:r>
      <w:r>
        <w:rPr>
          <w:spacing w:val="-7"/>
        </w:rPr>
        <w:t xml:space="preserve"> </w:t>
      </w:r>
      <w:r>
        <w:t>Pericial, documento anexo a este trabalho (Anexo A), serve para agendamento do atendimento.</w:t>
      </w:r>
    </w:p>
    <w:p w:rsidR="006947F7" w:rsidRDefault="00141010">
      <w:pPr>
        <w:pStyle w:val="Corpodetexto"/>
        <w:spacing w:line="360" w:lineRule="auto"/>
        <w:ind w:left="242" w:right="110" w:firstLine="851"/>
        <w:jc w:val="both"/>
      </w:pPr>
      <w:r>
        <w:t>O sistema SIGRH/SEA (Sistema Integrado de Gestão de Recursos</w:t>
      </w:r>
      <w:r>
        <w:rPr>
          <w:spacing w:val="-31"/>
        </w:rPr>
        <w:t xml:space="preserve"> </w:t>
      </w:r>
      <w:r>
        <w:t>Humanos da SEA) caracteriza-se como um Banco de Dados do Estado gerenciado pela Gerência de Controle de Benefícios (GECOB), vinculada à Diretoria de Saúde do Trabalhador</w:t>
      </w:r>
      <w:r>
        <w:rPr>
          <w:spacing w:val="15"/>
        </w:rPr>
        <w:t xml:space="preserve"> </w:t>
      </w:r>
      <w:r>
        <w:t>da</w:t>
      </w:r>
      <w:r>
        <w:rPr>
          <w:spacing w:val="18"/>
        </w:rPr>
        <w:t xml:space="preserve"> </w:t>
      </w:r>
      <w:r>
        <w:t>Secretaria</w:t>
      </w:r>
      <w:r>
        <w:rPr>
          <w:spacing w:val="18"/>
        </w:rPr>
        <w:t xml:space="preserve"> </w:t>
      </w:r>
      <w:r>
        <w:t>de</w:t>
      </w:r>
      <w:r>
        <w:rPr>
          <w:spacing w:val="14"/>
        </w:rPr>
        <w:t xml:space="preserve"> </w:t>
      </w:r>
      <w:r>
        <w:t>Administração</w:t>
      </w:r>
      <w:r>
        <w:rPr>
          <w:spacing w:val="15"/>
        </w:rPr>
        <w:t xml:space="preserve"> </w:t>
      </w:r>
      <w:r>
        <w:t>do</w:t>
      </w:r>
      <w:r>
        <w:rPr>
          <w:spacing w:val="18"/>
        </w:rPr>
        <w:t xml:space="preserve"> </w:t>
      </w:r>
      <w:r>
        <w:t>Estado</w:t>
      </w:r>
      <w:r>
        <w:rPr>
          <w:spacing w:val="17"/>
        </w:rPr>
        <w:t xml:space="preserve"> </w:t>
      </w:r>
      <w:r>
        <w:t>(SEA).</w:t>
      </w:r>
      <w:r>
        <w:rPr>
          <w:spacing w:val="14"/>
        </w:rPr>
        <w:t xml:space="preserve"> </w:t>
      </w:r>
      <w:r>
        <w:t>Os</w:t>
      </w:r>
      <w:r>
        <w:rPr>
          <w:spacing w:val="15"/>
        </w:rPr>
        <w:t xml:space="preserve"> </w:t>
      </w:r>
      <w:r>
        <w:t>dados</w:t>
      </w:r>
      <w:r>
        <w:rPr>
          <w:spacing w:val="17"/>
        </w:rPr>
        <w:t xml:space="preserve"> </w:t>
      </w:r>
      <w:r>
        <w:t>que</w:t>
      </w:r>
      <w:r>
        <w:rPr>
          <w:spacing w:val="17"/>
        </w:rPr>
        <w:t xml:space="preserve"> </w:t>
      </w:r>
      <w:r>
        <w:t>serão</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ind w:left="242"/>
      </w:pPr>
      <w:r>
        <w:t>extraídos deste sistema são considerados secundários (SANTA CATARINA, 2017).</w:t>
      </w:r>
    </w:p>
    <w:p w:rsidR="006947F7" w:rsidRDefault="006947F7">
      <w:pPr>
        <w:pStyle w:val="Corpodetexto"/>
        <w:rPr>
          <w:sz w:val="26"/>
        </w:rPr>
      </w:pPr>
    </w:p>
    <w:p w:rsidR="006947F7" w:rsidRDefault="006947F7">
      <w:pPr>
        <w:pStyle w:val="Corpodetexto"/>
        <w:rPr>
          <w:sz w:val="22"/>
        </w:rPr>
      </w:pPr>
    </w:p>
    <w:p w:rsidR="006947F7" w:rsidRDefault="00141010">
      <w:pPr>
        <w:pStyle w:val="PargrafodaLista"/>
        <w:numPr>
          <w:ilvl w:val="1"/>
          <w:numId w:val="3"/>
        </w:numPr>
        <w:tabs>
          <w:tab w:val="left" w:pos="645"/>
        </w:tabs>
        <w:spacing w:before="1"/>
        <w:rPr>
          <w:sz w:val="24"/>
        </w:rPr>
      </w:pPr>
      <w:bookmarkStart w:id="14" w:name="_bookmark13"/>
      <w:bookmarkEnd w:id="14"/>
      <w:r>
        <w:rPr>
          <w:sz w:val="24"/>
        </w:rPr>
        <w:t>Variáveis do</w:t>
      </w:r>
      <w:r>
        <w:rPr>
          <w:spacing w:val="-1"/>
          <w:sz w:val="24"/>
        </w:rPr>
        <w:t xml:space="preserve"> </w:t>
      </w:r>
      <w:r>
        <w:rPr>
          <w:sz w:val="24"/>
        </w:rPr>
        <w:t>Estudo</w:t>
      </w:r>
    </w:p>
    <w:p w:rsidR="006947F7" w:rsidRDefault="006947F7">
      <w:pPr>
        <w:pStyle w:val="Corpodetexto"/>
        <w:rPr>
          <w:sz w:val="26"/>
        </w:rPr>
      </w:pPr>
    </w:p>
    <w:p w:rsidR="006947F7" w:rsidRDefault="006947F7">
      <w:pPr>
        <w:pStyle w:val="Corpodetexto"/>
        <w:spacing w:before="11"/>
        <w:rPr>
          <w:sz w:val="21"/>
        </w:rPr>
      </w:pPr>
    </w:p>
    <w:p w:rsidR="006947F7" w:rsidRDefault="00141010">
      <w:pPr>
        <w:pStyle w:val="Corpodetexto"/>
        <w:spacing w:line="360" w:lineRule="auto"/>
        <w:ind w:left="242" w:right="108" w:firstLine="851"/>
        <w:jc w:val="both"/>
      </w:pPr>
      <w:r>
        <w:t>Diante da complexidade e dos vários fatores relacionados ao absenteísmo- doença, antes de se estabelecer nexos causais é necessário, além dos indicadores descritos, também descrever a prevalência das patologias envolvidas nas licenças para tratamento de saúde bem como verificar a sua associação com o tipo de ocupação ou vínculo empregatício, com o sexo, com a faixa etária, com a escolaridade, com a renda, com o tempo de serviço e outros mais fatores, conforme já sugerido por vários estudos internacionais (FEENEY et al., 1998; GOLDBERG, 2001;</w:t>
      </w:r>
      <w:r>
        <w:rPr>
          <w:spacing w:val="-11"/>
        </w:rPr>
        <w:t xml:space="preserve"> </w:t>
      </w:r>
      <w:r>
        <w:t>BARHAM;</w:t>
      </w:r>
      <w:r>
        <w:rPr>
          <w:spacing w:val="-13"/>
        </w:rPr>
        <w:t xml:space="preserve"> </w:t>
      </w:r>
      <w:r>
        <w:t>BEGUM,</w:t>
      </w:r>
      <w:r>
        <w:rPr>
          <w:spacing w:val="-11"/>
        </w:rPr>
        <w:t xml:space="preserve"> </w:t>
      </w:r>
      <w:r>
        <w:t>2005;</w:t>
      </w:r>
      <w:r>
        <w:rPr>
          <w:spacing w:val="-11"/>
        </w:rPr>
        <w:t xml:space="preserve"> </w:t>
      </w:r>
      <w:r>
        <w:t>VINGARD,</w:t>
      </w:r>
      <w:r>
        <w:rPr>
          <w:spacing w:val="-13"/>
        </w:rPr>
        <w:t xml:space="preserve"> </w:t>
      </w:r>
      <w:r>
        <w:t>2005;</w:t>
      </w:r>
      <w:r>
        <w:rPr>
          <w:spacing w:val="-11"/>
        </w:rPr>
        <w:t xml:space="preserve"> </w:t>
      </w:r>
      <w:r>
        <w:t>HEIJBEL,</w:t>
      </w:r>
      <w:r>
        <w:rPr>
          <w:spacing w:val="-13"/>
        </w:rPr>
        <w:t xml:space="preserve"> </w:t>
      </w:r>
      <w:r>
        <w:t>2005</w:t>
      </w:r>
      <w:r>
        <w:rPr>
          <w:spacing w:val="-13"/>
        </w:rPr>
        <w:t xml:space="preserve"> </w:t>
      </w:r>
      <w:r>
        <w:t>apud</w:t>
      </w:r>
      <w:r>
        <w:rPr>
          <w:spacing w:val="-11"/>
        </w:rPr>
        <w:t xml:space="preserve"> </w:t>
      </w:r>
      <w:r>
        <w:t>LEÃO,</w:t>
      </w:r>
      <w:r>
        <w:rPr>
          <w:spacing w:val="-13"/>
        </w:rPr>
        <w:t xml:space="preserve"> </w:t>
      </w:r>
      <w:r>
        <w:t>2012).</w:t>
      </w:r>
    </w:p>
    <w:p w:rsidR="006947F7" w:rsidRDefault="00141010">
      <w:pPr>
        <w:pStyle w:val="Corpodetexto"/>
        <w:spacing w:before="1" w:line="360" w:lineRule="auto"/>
        <w:ind w:left="242" w:right="116" w:firstLine="851"/>
        <w:jc w:val="both"/>
      </w:pPr>
      <w:r>
        <w:t>Foram elencadas as seguintes variáveis: órgão de lotação, sexo, idade, escolaridade, estado civil, vínculo, raça, diagnóstico médico, tempo de serviço até o afastamento e dias de afastamento.</w:t>
      </w:r>
    </w:p>
    <w:p w:rsidR="006947F7" w:rsidRDefault="006947F7">
      <w:pPr>
        <w:pStyle w:val="Corpodetexto"/>
        <w:rPr>
          <w:sz w:val="36"/>
        </w:rPr>
      </w:pPr>
    </w:p>
    <w:p w:rsidR="006947F7" w:rsidRDefault="00141010">
      <w:pPr>
        <w:pStyle w:val="PargrafodaLista"/>
        <w:numPr>
          <w:ilvl w:val="1"/>
          <w:numId w:val="3"/>
        </w:numPr>
        <w:tabs>
          <w:tab w:val="left" w:pos="645"/>
        </w:tabs>
        <w:rPr>
          <w:sz w:val="24"/>
        </w:rPr>
      </w:pPr>
      <w:bookmarkStart w:id="15" w:name="_bookmark14"/>
      <w:bookmarkEnd w:id="15"/>
      <w:r>
        <w:rPr>
          <w:sz w:val="24"/>
        </w:rPr>
        <w:t>Análise de</w:t>
      </w:r>
      <w:r>
        <w:rPr>
          <w:spacing w:val="-3"/>
          <w:sz w:val="24"/>
        </w:rPr>
        <w:t xml:space="preserve"> </w:t>
      </w:r>
      <w:r>
        <w:rPr>
          <w:sz w:val="24"/>
        </w:rPr>
        <w:t>Dados</w:t>
      </w:r>
    </w:p>
    <w:p w:rsidR="006947F7" w:rsidRDefault="006947F7">
      <w:pPr>
        <w:pStyle w:val="Corpodetexto"/>
        <w:rPr>
          <w:sz w:val="26"/>
        </w:rPr>
      </w:pPr>
    </w:p>
    <w:p w:rsidR="006947F7" w:rsidRDefault="006947F7">
      <w:pPr>
        <w:pStyle w:val="Corpodetexto"/>
        <w:spacing w:before="10"/>
        <w:rPr>
          <w:sz w:val="21"/>
        </w:rPr>
      </w:pPr>
    </w:p>
    <w:p w:rsidR="006947F7" w:rsidRDefault="00141010">
      <w:pPr>
        <w:pStyle w:val="Corpodetexto"/>
        <w:spacing w:line="360" w:lineRule="auto"/>
        <w:ind w:left="242" w:right="117" w:firstLine="851"/>
        <w:jc w:val="both"/>
      </w:pPr>
      <w:r>
        <w:t>As variáveis quantitativas foram descritas por média e desvio padrão ou mediana e amplitude interquartílica. As variáveis categóricas foram descritas por frequências absolutas e relativas.</w:t>
      </w:r>
    </w:p>
    <w:p w:rsidR="006947F7" w:rsidRDefault="00141010">
      <w:pPr>
        <w:pStyle w:val="Corpodetexto"/>
        <w:spacing w:before="1" w:line="360" w:lineRule="auto"/>
        <w:ind w:left="242" w:right="110" w:firstLine="851"/>
        <w:jc w:val="both"/>
      </w:pPr>
      <w:r>
        <w:t>Para</w:t>
      </w:r>
      <w:r>
        <w:rPr>
          <w:spacing w:val="-11"/>
        </w:rPr>
        <w:t xml:space="preserve"> </w:t>
      </w:r>
      <w:r>
        <w:t>avaliar</w:t>
      </w:r>
      <w:r>
        <w:rPr>
          <w:spacing w:val="-12"/>
        </w:rPr>
        <w:t xml:space="preserve"> </w:t>
      </w:r>
      <w:r>
        <w:t>a</w:t>
      </w:r>
      <w:r>
        <w:rPr>
          <w:spacing w:val="-11"/>
        </w:rPr>
        <w:t xml:space="preserve"> </w:t>
      </w:r>
      <w:r>
        <w:t>associação</w:t>
      </w:r>
      <w:r>
        <w:rPr>
          <w:spacing w:val="-11"/>
        </w:rPr>
        <w:t xml:space="preserve"> </w:t>
      </w:r>
      <w:r>
        <w:t>entre</w:t>
      </w:r>
      <w:r>
        <w:rPr>
          <w:spacing w:val="-13"/>
        </w:rPr>
        <w:t xml:space="preserve"> </w:t>
      </w:r>
      <w:r>
        <w:t>as</w:t>
      </w:r>
      <w:r>
        <w:rPr>
          <w:spacing w:val="-12"/>
        </w:rPr>
        <w:t xml:space="preserve"> </w:t>
      </w:r>
      <w:r>
        <w:t>variáveis,</w:t>
      </w:r>
      <w:r>
        <w:rPr>
          <w:spacing w:val="-12"/>
        </w:rPr>
        <w:t xml:space="preserve"> </w:t>
      </w:r>
      <w:r>
        <w:t>o</w:t>
      </w:r>
      <w:r>
        <w:rPr>
          <w:spacing w:val="-11"/>
        </w:rPr>
        <w:t xml:space="preserve"> </w:t>
      </w:r>
      <w:r>
        <w:t>teste</w:t>
      </w:r>
      <w:r>
        <w:rPr>
          <w:spacing w:val="-13"/>
        </w:rPr>
        <w:t xml:space="preserve"> </w:t>
      </w:r>
      <w:r>
        <w:t>qui-quadrado</w:t>
      </w:r>
      <w:r>
        <w:rPr>
          <w:spacing w:val="-13"/>
        </w:rPr>
        <w:t xml:space="preserve"> </w:t>
      </w:r>
      <w:r>
        <w:t>de</w:t>
      </w:r>
      <w:r>
        <w:rPr>
          <w:spacing w:val="-13"/>
        </w:rPr>
        <w:t xml:space="preserve"> </w:t>
      </w:r>
      <w:r>
        <w:t>Pearson complementado pela análise de resíduos ajustados foi</w:t>
      </w:r>
      <w:r>
        <w:rPr>
          <w:spacing w:val="-16"/>
        </w:rPr>
        <w:t xml:space="preserve"> </w:t>
      </w:r>
      <w:r>
        <w:t>aplicado.</w:t>
      </w:r>
    </w:p>
    <w:p w:rsidR="006947F7" w:rsidRDefault="00141010">
      <w:pPr>
        <w:spacing w:line="360" w:lineRule="auto"/>
        <w:ind w:left="242" w:right="107" w:firstLine="851"/>
        <w:jc w:val="both"/>
        <w:rPr>
          <w:sz w:val="24"/>
        </w:rPr>
      </w:pPr>
      <w:r>
        <w:rPr>
          <w:sz w:val="24"/>
        </w:rPr>
        <w:t xml:space="preserve">O nível de significância adotado foi de 5% (p&lt;0,05) e as análises foram realizadas no programa </w:t>
      </w:r>
      <w:r>
        <w:rPr>
          <w:i/>
          <w:sz w:val="24"/>
        </w:rPr>
        <w:t xml:space="preserve">Statistical Package for the Social Sciences </w:t>
      </w:r>
      <w:r>
        <w:rPr>
          <w:sz w:val="24"/>
        </w:rPr>
        <w:t>(SPSS) versão 21.0.</w:t>
      </w:r>
    </w:p>
    <w:p w:rsidR="006947F7" w:rsidRDefault="006947F7">
      <w:pPr>
        <w:pStyle w:val="Corpodetexto"/>
        <w:spacing w:before="1"/>
        <w:rPr>
          <w:sz w:val="36"/>
        </w:rPr>
      </w:pPr>
    </w:p>
    <w:p w:rsidR="006947F7" w:rsidRDefault="00141010">
      <w:pPr>
        <w:pStyle w:val="PargrafodaLista"/>
        <w:numPr>
          <w:ilvl w:val="1"/>
          <w:numId w:val="3"/>
        </w:numPr>
        <w:tabs>
          <w:tab w:val="left" w:pos="645"/>
        </w:tabs>
        <w:rPr>
          <w:sz w:val="24"/>
        </w:rPr>
      </w:pPr>
      <w:bookmarkStart w:id="16" w:name="_bookmark15"/>
      <w:bookmarkEnd w:id="16"/>
      <w:r>
        <w:rPr>
          <w:sz w:val="24"/>
        </w:rPr>
        <w:t>Aspectos Éticos</w:t>
      </w:r>
    </w:p>
    <w:p w:rsidR="006947F7" w:rsidRDefault="006947F7">
      <w:pPr>
        <w:pStyle w:val="Corpodetexto"/>
        <w:rPr>
          <w:sz w:val="26"/>
        </w:rPr>
      </w:pPr>
    </w:p>
    <w:p w:rsidR="006947F7" w:rsidRDefault="006947F7">
      <w:pPr>
        <w:pStyle w:val="Corpodetexto"/>
        <w:rPr>
          <w:sz w:val="22"/>
        </w:rPr>
      </w:pPr>
    </w:p>
    <w:p w:rsidR="006947F7" w:rsidRDefault="00141010">
      <w:pPr>
        <w:pStyle w:val="Corpodetexto"/>
        <w:spacing w:line="360" w:lineRule="auto"/>
        <w:ind w:left="242" w:right="114" w:firstLine="851"/>
        <w:jc w:val="both"/>
      </w:pPr>
      <w:r>
        <w:t>Esta dissertação, possui as devidas autorizações institucionais, recebeu aprovação do Comitê de Ética em Pesquisa da Universidade Federal do Rio Grande do</w:t>
      </w:r>
      <w:r>
        <w:rPr>
          <w:spacing w:val="-7"/>
        </w:rPr>
        <w:t xml:space="preserve"> </w:t>
      </w:r>
      <w:r>
        <w:t>Sul,</w:t>
      </w:r>
      <w:r>
        <w:rPr>
          <w:spacing w:val="-8"/>
        </w:rPr>
        <w:t xml:space="preserve"> </w:t>
      </w:r>
      <w:r>
        <w:t>sob</w:t>
      </w:r>
      <w:r>
        <w:rPr>
          <w:spacing w:val="-7"/>
        </w:rPr>
        <w:t xml:space="preserve"> </w:t>
      </w:r>
      <w:r>
        <w:t>o</w:t>
      </w:r>
      <w:r>
        <w:rPr>
          <w:spacing w:val="-9"/>
        </w:rPr>
        <w:t xml:space="preserve"> </w:t>
      </w:r>
      <w:r>
        <w:t>Protocolo</w:t>
      </w:r>
      <w:r>
        <w:rPr>
          <w:spacing w:val="-6"/>
        </w:rPr>
        <w:t xml:space="preserve"> </w:t>
      </w:r>
      <w:r>
        <w:t>n°</w:t>
      </w:r>
      <w:r>
        <w:rPr>
          <w:spacing w:val="-8"/>
        </w:rPr>
        <w:t xml:space="preserve"> </w:t>
      </w:r>
      <w:r>
        <w:t>79283517.5.0000.5347</w:t>
      </w:r>
      <w:r>
        <w:rPr>
          <w:spacing w:val="-7"/>
        </w:rPr>
        <w:t xml:space="preserve"> </w:t>
      </w:r>
      <w:r>
        <w:t>e</w:t>
      </w:r>
      <w:r>
        <w:rPr>
          <w:spacing w:val="-9"/>
        </w:rPr>
        <w:t xml:space="preserve"> </w:t>
      </w:r>
      <w:r>
        <w:t>foi</w:t>
      </w:r>
      <w:r>
        <w:rPr>
          <w:spacing w:val="-8"/>
        </w:rPr>
        <w:t xml:space="preserve"> </w:t>
      </w:r>
      <w:r>
        <w:t>desenvolvida</w:t>
      </w:r>
      <w:r>
        <w:rPr>
          <w:spacing w:val="-6"/>
        </w:rPr>
        <w:t xml:space="preserve"> </w:t>
      </w:r>
      <w:r>
        <w:t>em</w:t>
      </w:r>
      <w:r>
        <w:rPr>
          <w:spacing w:val="-6"/>
        </w:rPr>
        <w:t xml:space="preserve"> </w:t>
      </w:r>
      <w:r>
        <w:t>consonância com as diretrizes e normas regulamentadoras de pesquisas envolvendo seres humanos, bem como as exigências de cedência de dados e contrapartida do</w:t>
      </w:r>
      <w:r>
        <w:rPr>
          <w:spacing w:val="-21"/>
        </w:rPr>
        <w:t xml:space="preserve"> </w:t>
      </w:r>
      <w:r>
        <w:t>Estado,</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ind w:left="242"/>
      </w:pPr>
      <w:r>
        <w:t>como pode ser verificado nos Anexos B; C; D; E; e F).</w:t>
      </w:r>
    </w:p>
    <w:p w:rsidR="006947F7" w:rsidRDefault="006947F7">
      <w:pPr>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Ttulo1"/>
        <w:numPr>
          <w:ilvl w:val="0"/>
          <w:numId w:val="3"/>
        </w:numPr>
        <w:tabs>
          <w:tab w:val="left" w:pos="511"/>
        </w:tabs>
      </w:pPr>
      <w:bookmarkStart w:id="17" w:name="_bookmark16"/>
      <w:bookmarkEnd w:id="17"/>
      <w:r>
        <w:t>RESULTADOS</w:t>
      </w:r>
    </w:p>
    <w:p w:rsidR="006947F7" w:rsidRDefault="006947F7">
      <w:pPr>
        <w:pStyle w:val="Corpodetexto"/>
        <w:rPr>
          <w:b/>
          <w:sz w:val="26"/>
        </w:rPr>
      </w:pPr>
    </w:p>
    <w:p w:rsidR="006947F7" w:rsidRDefault="006947F7">
      <w:pPr>
        <w:pStyle w:val="Corpodetexto"/>
        <w:rPr>
          <w:b/>
          <w:sz w:val="22"/>
        </w:rPr>
      </w:pPr>
    </w:p>
    <w:p w:rsidR="006947F7" w:rsidRDefault="00141010">
      <w:pPr>
        <w:pStyle w:val="Corpodetexto"/>
        <w:spacing w:before="1" w:line="360" w:lineRule="auto"/>
        <w:ind w:left="242" w:right="110" w:firstLine="851"/>
        <w:jc w:val="both"/>
      </w:pPr>
      <w:r>
        <w:t>A amostra total foi composta por 38.328 afastamentos, todos de servidores públicos lotados na Secretaria do Estado da Saúde, efetivos, estatutários e com regime previdenciário próprio, que estiveram ausentes do trabalho por motivo de licença para tratamento de saúde entre os anos de 2010 a 2016. Este total de afastamentos foi composto por 7.737 servidores, o que gera aproximadamente uma média de cinco (5) afastamentos por servidor. O montante de dias de ausência ao trabalho neste período resultou em 1.321.703 dias. A média de dias para cada afastamento ficou em 33,6 dias.</w:t>
      </w:r>
    </w:p>
    <w:p w:rsidR="006947F7" w:rsidRDefault="00141010">
      <w:pPr>
        <w:pStyle w:val="Corpodetexto"/>
        <w:spacing w:line="360" w:lineRule="auto"/>
        <w:ind w:left="242" w:right="107" w:firstLine="851"/>
        <w:jc w:val="both"/>
      </w:pPr>
      <w:r>
        <w:t>Na distribuição dos afastamentos, segundo as variáveis idade, sexo, raça, estado civil e nível de formação foi identificada a seguinte predominância: os de 40 a 49</w:t>
      </w:r>
      <w:r>
        <w:rPr>
          <w:spacing w:val="-16"/>
        </w:rPr>
        <w:t xml:space="preserve"> </w:t>
      </w:r>
      <w:r>
        <w:t>anos</w:t>
      </w:r>
      <w:r>
        <w:rPr>
          <w:spacing w:val="-18"/>
        </w:rPr>
        <w:t xml:space="preserve"> </w:t>
      </w:r>
      <w:r>
        <w:t>de</w:t>
      </w:r>
      <w:r>
        <w:rPr>
          <w:spacing w:val="-15"/>
        </w:rPr>
        <w:t xml:space="preserve"> </w:t>
      </w:r>
      <w:r>
        <w:t>idade</w:t>
      </w:r>
      <w:r>
        <w:rPr>
          <w:spacing w:val="-15"/>
        </w:rPr>
        <w:t xml:space="preserve"> </w:t>
      </w:r>
      <w:r>
        <w:t>(31,5%),</w:t>
      </w:r>
      <w:r>
        <w:rPr>
          <w:spacing w:val="-16"/>
        </w:rPr>
        <w:t xml:space="preserve"> </w:t>
      </w:r>
      <w:r>
        <w:t>as</w:t>
      </w:r>
      <w:r>
        <w:rPr>
          <w:spacing w:val="-15"/>
        </w:rPr>
        <w:t xml:space="preserve"> </w:t>
      </w:r>
      <w:r>
        <w:t>mulheres</w:t>
      </w:r>
      <w:r>
        <w:rPr>
          <w:spacing w:val="-18"/>
        </w:rPr>
        <w:t xml:space="preserve"> </w:t>
      </w:r>
      <w:r>
        <w:t>(80,3%),</w:t>
      </w:r>
      <w:r>
        <w:rPr>
          <w:spacing w:val="-15"/>
        </w:rPr>
        <w:t xml:space="preserve"> </w:t>
      </w:r>
      <w:r>
        <w:t>os</w:t>
      </w:r>
      <w:r>
        <w:rPr>
          <w:spacing w:val="-16"/>
        </w:rPr>
        <w:t xml:space="preserve"> </w:t>
      </w:r>
      <w:r>
        <w:t>de</w:t>
      </w:r>
      <w:r>
        <w:rPr>
          <w:spacing w:val="-15"/>
        </w:rPr>
        <w:t xml:space="preserve"> </w:t>
      </w:r>
      <w:r>
        <w:t>cor</w:t>
      </w:r>
      <w:r>
        <w:rPr>
          <w:spacing w:val="-16"/>
        </w:rPr>
        <w:t xml:space="preserve"> </w:t>
      </w:r>
      <w:r>
        <w:t>branca</w:t>
      </w:r>
      <w:r>
        <w:rPr>
          <w:spacing w:val="-16"/>
        </w:rPr>
        <w:t xml:space="preserve"> </w:t>
      </w:r>
      <w:r>
        <w:t>(90,9%),</w:t>
      </w:r>
      <w:r>
        <w:rPr>
          <w:spacing w:val="-17"/>
        </w:rPr>
        <w:t xml:space="preserve"> </w:t>
      </w:r>
      <w:r>
        <w:t>os</w:t>
      </w:r>
      <w:r>
        <w:rPr>
          <w:spacing w:val="-15"/>
        </w:rPr>
        <w:t xml:space="preserve"> </w:t>
      </w:r>
      <w:r>
        <w:t>casados (52,7%), os que possuem curso profissionalizante</w:t>
      </w:r>
      <w:r>
        <w:rPr>
          <w:spacing w:val="-6"/>
        </w:rPr>
        <w:t xml:space="preserve"> </w:t>
      </w:r>
      <w:r>
        <w:t>(50,1%).</w:t>
      </w:r>
    </w:p>
    <w:p w:rsidR="006947F7" w:rsidRDefault="00141010">
      <w:pPr>
        <w:pStyle w:val="Corpodetexto"/>
        <w:spacing w:before="1"/>
        <w:ind w:left="1094"/>
        <w:jc w:val="both"/>
      </w:pPr>
      <w:r>
        <w:t>Os dados podem ser visualizados na tabela 1.</w:t>
      </w:r>
    </w:p>
    <w:p w:rsidR="006947F7" w:rsidRDefault="006947F7">
      <w:pPr>
        <w:pStyle w:val="Corpodetexto"/>
        <w:rPr>
          <w:sz w:val="26"/>
        </w:rPr>
      </w:pPr>
    </w:p>
    <w:p w:rsidR="006947F7" w:rsidRDefault="006947F7">
      <w:pPr>
        <w:pStyle w:val="Corpodetexto"/>
        <w:spacing w:before="9"/>
        <w:rPr>
          <w:sz w:val="21"/>
        </w:rPr>
      </w:pPr>
    </w:p>
    <w:p w:rsidR="006947F7" w:rsidRDefault="00141010">
      <w:pPr>
        <w:pStyle w:val="Corpodetexto"/>
        <w:ind w:left="242" w:right="110"/>
        <w:jc w:val="both"/>
      </w:pPr>
      <w:r>
        <w:t>Tabela 1 – Caracterização sóciodemográfica da amostra dos afastamentos dos servidores públicos da Secretaria do Estado da Saúde de Santa Catarina no período de 2010 a 2016.</w:t>
      </w:r>
    </w:p>
    <w:p w:rsidR="006947F7" w:rsidRDefault="00141010">
      <w:pPr>
        <w:pStyle w:val="Corpodetexto"/>
        <w:spacing w:after="4" w:line="274" w:lineRule="exact"/>
        <w:ind w:left="37" w:right="108"/>
        <w:jc w:val="right"/>
      </w:pPr>
      <w:r>
        <w:t>(continua)</w:t>
      </w:r>
    </w:p>
    <w:tbl>
      <w:tblPr>
        <w:tblStyle w:val="TableNormal"/>
        <w:tblW w:w="0" w:type="auto"/>
        <w:tblInd w:w="249" w:type="dxa"/>
        <w:tblLayout w:type="fixed"/>
        <w:tblLook w:val="01E0" w:firstRow="1" w:lastRow="1" w:firstColumn="1" w:lastColumn="1" w:noHBand="0" w:noVBand="0"/>
      </w:tblPr>
      <w:tblGrid>
        <w:gridCol w:w="4762"/>
        <w:gridCol w:w="3733"/>
      </w:tblGrid>
      <w:tr w:rsidR="006947F7">
        <w:trPr>
          <w:trHeight w:val="230"/>
        </w:trPr>
        <w:tc>
          <w:tcPr>
            <w:tcW w:w="4762" w:type="dxa"/>
            <w:tcBorders>
              <w:top w:val="single" w:sz="4" w:space="0" w:color="000000"/>
              <w:bottom w:val="single" w:sz="4" w:space="0" w:color="000000"/>
            </w:tcBorders>
            <w:shd w:val="clear" w:color="auto" w:fill="D9D9D9"/>
          </w:tcPr>
          <w:p w:rsidR="006947F7" w:rsidRDefault="00141010">
            <w:pPr>
              <w:pStyle w:val="TableParagraph"/>
              <w:spacing w:line="210" w:lineRule="exact"/>
              <w:ind w:left="108"/>
              <w:rPr>
                <w:b/>
                <w:sz w:val="20"/>
              </w:rPr>
            </w:pPr>
            <w:r>
              <w:rPr>
                <w:b/>
                <w:sz w:val="20"/>
              </w:rPr>
              <w:t>Variáveis</w:t>
            </w:r>
          </w:p>
        </w:tc>
        <w:tc>
          <w:tcPr>
            <w:tcW w:w="3733" w:type="dxa"/>
            <w:tcBorders>
              <w:top w:val="single" w:sz="4" w:space="0" w:color="000000"/>
              <w:bottom w:val="single" w:sz="4" w:space="0" w:color="000000"/>
            </w:tcBorders>
            <w:shd w:val="clear" w:color="auto" w:fill="D9D9D9"/>
          </w:tcPr>
          <w:p w:rsidR="006947F7" w:rsidRDefault="00141010">
            <w:pPr>
              <w:pStyle w:val="TableParagraph"/>
              <w:spacing w:line="210" w:lineRule="exact"/>
              <w:ind w:left="1285" w:right="839"/>
              <w:jc w:val="center"/>
              <w:rPr>
                <w:b/>
                <w:sz w:val="20"/>
              </w:rPr>
            </w:pPr>
            <w:r>
              <w:rPr>
                <w:b/>
                <w:sz w:val="20"/>
              </w:rPr>
              <w:t>n=38.328</w:t>
            </w:r>
          </w:p>
        </w:tc>
      </w:tr>
      <w:tr w:rsidR="006947F7">
        <w:trPr>
          <w:trHeight w:val="231"/>
        </w:trPr>
        <w:tc>
          <w:tcPr>
            <w:tcW w:w="4762" w:type="dxa"/>
            <w:tcBorders>
              <w:top w:val="single" w:sz="4" w:space="0" w:color="000000"/>
            </w:tcBorders>
          </w:tcPr>
          <w:p w:rsidR="006947F7" w:rsidRDefault="00141010">
            <w:pPr>
              <w:pStyle w:val="TableParagraph"/>
              <w:spacing w:line="212" w:lineRule="exact"/>
              <w:ind w:left="108"/>
              <w:rPr>
                <w:sz w:val="20"/>
              </w:rPr>
            </w:pPr>
            <w:r>
              <w:rPr>
                <w:b/>
                <w:sz w:val="20"/>
              </w:rPr>
              <w:t xml:space="preserve">Idade </w:t>
            </w:r>
            <w:r>
              <w:rPr>
                <w:sz w:val="20"/>
              </w:rPr>
              <w:t>(anos) – média ± DP [min-max]</w:t>
            </w:r>
          </w:p>
        </w:tc>
        <w:tc>
          <w:tcPr>
            <w:tcW w:w="3733" w:type="dxa"/>
            <w:tcBorders>
              <w:top w:val="single" w:sz="4" w:space="0" w:color="000000"/>
            </w:tcBorders>
          </w:tcPr>
          <w:p w:rsidR="006947F7" w:rsidRDefault="00141010">
            <w:pPr>
              <w:pStyle w:val="TableParagraph"/>
              <w:spacing w:line="212" w:lineRule="exact"/>
              <w:ind w:left="1285" w:right="841"/>
              <w:jc w:val="center"/>
              <w:rPr>
                <w:sz w:val="20"/>
              </w:rPr>
            </w:pPr>
            <w:r>
              <w:rPr>
                <w:sz w:val="20"/>
              </w:rPr>
              <w:t>45,7 ± 9,7 [19-70]</w:t>
            </w:r>
          </w:p>
        </w:tc>
      </w:tr>
      <w:tr w:rsidR="006947F7">
        <w:trPr>
          <w:trHeight w:val="229"/>
        </w:trPr>
        <w:tc>
          <w:tcPr>
            <w:tcW w:w="4762" w:type="dxa"/>
            <w:shd w:val="clear" w:color="auto" w:fill="D9D9D9"/>
          </w:tcPr>
          <w:p w:rsidR="006947F7" w:rsidRDefault="00141010">
            <w:pPr>
              <w:pStyle w:val="TableParagraph"/>
              <w:tabs>
                <w:tab w:val="left" w:pos="8495"/>
              </w:tabs>
              <w:spacing w:line="209" w:lineRule="exact"/>
              <w:ind w:right="-3744"/>
              <w:jc w:val="right"/>
              <w:rPr>
                <w:sz w:val="20"/>
              </w:rPr>
            </w:pPr>
            <w:r>
              <w:rPr>
                <w:w w:val="99"/>
                <w:sz w:val="20"/>
                <w:shd w:val="clear" w:color="auto" w:fill="D9D9D9"/>
              </w:rPr>
              <w:t xml:space="preserve"> </w:t>
            </w:r>
            <w:r>
              <w:rPr>
                <w:spacing w:val="-3"/>
                <w:sz w:val="20"/>
                <w:shd w:val="clear" w:color="auto" w:fill="D9D9D9"/>
              </w:rPr>
              <w:t xml:space="preserve"> </w:t>
            </w:r>
            <w:r>
              <w:rPr>
                <w:sz w:val="20"/>
                <w:shd w:val="clear" w:color="auto" w:fill="D9D9D9"/>
              </w:rPr>
              <w:t>Faixa etária (anos) –</w:t>
            </w:r>
            <w:r>
              <w:rPr>
                <w:spacing w:val="-8"/>
                <w:sz w:val="20"/>
                <w:shd w:val="clear" w:color="auto" w:fill="D9D9D9"/>
              </w:rPr>
              <w:t xml:space="preserve"> </w:t>
            </w:r>
            <w:r>
              <w:rPr>
                <w:sz w:val="20"/>
                <w:shd w:val="clear" w:color="auto" w:fill="D9D9D9"/>
              </w:rPr>
              <w:t>n(%)</w:t>
            </w:r>
            <w:r>
              <w:rPr>
                <w:sz w:val="20"/>
                <w:shd w:val="clear" w:color="auto" w:fill="D9D9D9"/>
              </w:rPr>
              <w:tab/>
            </w:r>
          </w:p>
        </w:tc>
        <w:tc>
          <w:tcPr>
            <w:tcW w:w="3733" w:type="dxa"/>
          </w:tcPr>
          <w:p w:rsidR="006947F7" w:rsidRDefault="006947F7">
            <w:pPr>
              <w:pStyle w:val="TableParagraph"/>
              <w:rPr>
                <w:rFonts w:ascii="Times New Roman"/>
                <w:sz w:val="16"/>
              </w:rPr>
            </w:pPr>
          </w:p>
        </w:tc>
      </w:tr>
      <w:tr w:rsidR="006947F7">
        <w:trPr>
          <w:trHeight w:val="230"/>
        </w:trPr>
        <w:tc>
          <w:tcPr>
            <w:tcW w:w="4762" w:type="dxa"/>
          </w:tcPr>
          <w:p w:rsidR="006947F7" w:rsidRDefault="00141010">
            <w:pPr>
              <w:pStyle w:val="TableParagraph"/>
              <w:spacing w:line="210" w:lineRule="exact"/>
              <w:ind w:left="419"/>
              <w:rPr>
                <w:sz w:val="20"/>
              </w:rPr>
            </w:pPr>
            <w:r>
              <w:rPr>
                <w:sz w:val="20"/>
              </w:rPr>
              <w:t>&lt;30</w:t>
            </w:r>
          </w:p>
        </w:tc>
        <w:tc>
          <w:tcPr>
            <w:tcW w:w="3733" w:type="dxa"/>
          </w:tcPr>
          <w:p w:rsidR="006947F7" w:rsidRDefault="00141010">
            <w:pPr>
              <w:pStyle w:val="TableParagraph"/>
              <w:spacing w:line="210" w:lineRule="exact"/>
              <w:ind w:left="1284" w:right="841"/>
              <w:jc w:val="center"/>
              <w:rPr>
                <w:sz w:val="20"/>
              </w:rPr>
            </w:pPr>
            <w:r>
              <w:rPr>
                <w:sz w:val="20"/>
              </w:rPr>
              <w:t>1.806 (4,7)</w:t>
            </w:r>
          </w:p>
        </w:tc>
      </w:tr>
      <w:tr w:rsidR="006947F7">
        <w:trPr>
          <w:trHeight w:val="230"/>
        </w:trPr>
        <w:tc>
          <w:tcPr>
            <w:tcW w:w="4762" w:type="dxa"/>
          </w:tcPr>
          <w:p w:rsidR="006947F7" w:rsidRDefault="00141010">
            <w:pPr>
              <w:pStyle w:val="TableParagraph"/>
              <w:spacing w:line="210" w:lineRule="exact"/>
              <w:ind w:left="419"/>
              <w:rPr>
                <w:sz w:val="20"/>
              </w:rPr>
            </w:pPr>
            <w:r>
              <w:rPr>
                <w:sz w:val="20"/>
              </w:rPr>
              <w:t>30 – 39</w:t>
            </w:r>
          </w:p>
        </w:tc>
        <w:tc>
          <w:tcPr>
            <w:tcW w:w="3733" w:type="dxa"/>
          </w:tcPr>
          <w:p w:rsidR="006947F7" w:rsidRDefault="00141010">
            <w:pPr>
              <w:pStyle w:val="TableParagraph"/>
              <w:spacing w:line="210" w:lineRule="exact"/>
              <w:ind w:left="1285" w:right="841"/>
              <w:jc w:val="center"/>
              <w:rPr>
                <w:sz w:val="20"/>
              </w:rPr>
            </w:pPr>
            <w:r>
              <w:rPr>
                <w:sz w:val="20"/>
              </w:rPr>
              <w:t>10.299 (26,9)</w:t>
            </w:r>
          </w:p>
        </w:tc>
      </w:tr>
      <w:tr w:rsidR="006947F7">
        <w:trPr>
          <w:trHeight w:val="230"/>
        </w:trPr>
        <w:tc>
          <w:tcPr>
            <w:tcW w:w="4762" w:type="dxa"/>
          </w:tcPr>
          <w:p w:rsidR="006947F7" w:rsidRDefault="00141010">
            <w:pPr>
              <w:pStyle w:val="TableParagraph"/>
              <w:spacing w:line="210" w:lineRule="exact"/>
              <w:ind w:left="419"/>
              <w:rPr>
                <w:sz w:val="20"/>
              </w:rPr>
            </w:pPr>
            <w:r>
              <w:rPr>
                <w:sz w:val="20"/>
              </w:rPr>
              <w:t>40 – 49</w:t>
            </w:r>
          </w:p>
        </w:tc>
        <w:tc>
          <w:tcPr>
            <w:tcW w:w="3733" w:type="dxa"/>
          </w:tcPr>
          <w:p w:rsidR="006947F7" w:rsidRDefault="00141010">
            <w:pPr>
              <w:pStyle w:val="TableParagraph"/>
              <w:spacing w:line="210" w:lineRule="exact"/>
              <w:ind w:left="1285" w:right="841"/>
              <w:jc w:val="center"/>
              <w:rPr>
                <w:sz w:val="20"/>
              </w:rPr>
            </w:pPr>
            <w:r>
              <w:rPr>
                <w:sz w:val="20"/>
              </w:rPr>
              <w:t>12.087 (31,5)</w:t>
            </w:r>
          </w:p>
        </w:tc>
      </w:tr>
      <w:tr w:rsidR="006947F7">
        <w:trPr>
          <w:trHeight w:val="230"/>
        </w:trPr>
        <w:tc>
          <w:tcPr>
            <w:tcW w:w="4762" w:type="dxa"/>
          </w:tcPr>
          <w:p w:rsidR="006947F7" w:rsidRDefault="00141010">
            <w:pPr>
              <w:pStyle w:val="TableParagraph"/>
              <w:spacing w:line="210" w:lineRule="exact"/>
              <w:ind w:left="419"/>
              <w:rPr>
                <w:sz w:val="20"/>
              </w:rPr>
            </w:pPr>
            <w:r>
              <w:rPr>
                <w:sz w:val="20"/>
              </w:rPr>
              <w:t>50 – 59</w:t>
            </w:r>
          </w:p>
        </w:tc>
        <w:tc>
          <w:tcPr>
            <w:tcW w:w="3733" w:type="dxa"/>
          </w:tcPr>
          <w:p w:rsidR="006947F7" w:rsidRDefault="00141010">
            <w:pPr>
              <w:pStyle w:val="TableParagraph"/>
              <w:spacing w:line="210" w:lineRule="exact"/>
              <w:ind w:left="1285" w:right="841"/>
              <w:jc w:val="center"/>
              <w:rPr>
                <w:sz w:val="20"/>
              </w:rPr>
            </w:pPr>
            <w:r>
              <w:rPr>
                <w:sz w:val="20"/>
              </w:rPr>
              <w:t>11.620 (30,3)</w:t>
            </w:r>
          </w:p>
        </w:tc>
      </w:tr>
      <w:tr w:rsidR="006947F7">
        <w:trPr>
          <w:trHeight w:val="228"/>
        </w:trPr>
        <w:tc>
          <w:tcPr>
            <w:tcW w:w="4762" w:type="dxa"/>
          </w:tcPr>
          <w:p w:rsidR="006947F7" w:rsidRDefault="00141010">
            <w:pPr>
              <w:pStyle w:val="TableParagraph"/>
              <w:spacing w:line="208" w:lineRule="exact"/>
              <w:ind w:left="419"/>
              <w:rPr>
                <w:sz w:val="20"/>
              </w:rPr>
            </w:pPr>
            <w:r>
              <w:rPr>
                <w:sz w:val="20"/>
              </w:rPr>
              <w:t>≥ 60</w:t>
            </w:r>
          </w:p>
        </w:tc>
        <w:tc>
          <w:tcPr>
            <w:tcW w:w="3733" w:type="dxa"/>
          </w:tcPr>
          <w:p w:rsidR="006947F7" w:rsidRDefault="00141010">
            <w:pPr>
              <w:pStyle w:val="TableParagraph"/>
              <w:spacing w:line="208" w:lineRule="exact"/>
              <w:ind w:left="1284" w:right="841"/>
              <w:jc w:val="center"/>
              <w:rPr>
                <w:sz w:val="20"/>
              </w:rPr>
            </w:pPr>
            <w:r>
              <w:rPr>
                <w:sz w:val="20"/>
              </w:rPr>
              <w:t>2.516 (6,6)</w:t>
            </w:r>
          </w:p>
        </w:tc>
      </w:tr>
      <w:tr w:rsidR="006947F7">
        <w:trPr>
          <w:trHeight w:val="229"/>
        </w:trPr>
        <w:tc>
          <w:tcPr>
            <w:tcW w:w="4762" w:type="dxa"/>
            <w:shd w:val="clear" w:color="auto" w:fill="D9D9D9"/>
          </w:tcPr>
          <w:p w:rsidR="006947F7" w:rsidRDefault="00141010">
            <w:pPr>
              <w:pStyle w:val="TableParagraph"/>
              <w:tabs>
                <w:tab w:val="left" w:pos="8495"/>
              </w:tabs>
              <w:spacing w:line="209" w:lineRule="exact"/>
              <w:ind w:right="-3744"/>
              <w:jc w:val="right"/>
              <w:rPr>
                <w:sz w:val="20"/>
              </w:rPr>
            </w:pPr>
            <w:r>
              <w:rPr>
                <w:b/>
                <w:w w:val="99"/>
                <w:sz w:val="20"/>
                <w:shd w:val="clear" w:color="auto" w:fill="D9D9D9"/>
              </w:rPr>
              <w:t xml:space="preserve"> </w:t>
            </w:r>
            <w:r>
              <w:rPr>
                <w:b/>
                <w:spacing w:val="-3"/>
                <w:sz w:val="20"/>
                <w:shd w:val="clear" w:color="auto" w:fill="D9D9D9"/>
              </w:rPr>
              <w:t xml:space="preserve"> </w:t>
            </w:r>
            <w:r>
              <w:rPr>
                <w:b/>
                <w:sz w:val="20"/>
                <w:shd w:val="clear" w:color="auto" w:fill="D9D9D9"/>
              </w:rPr>
              <w:t xml:space="preserve">Sexo </w:t>
            </w:r>
            <w:r>
              <w:rPr>
                <w:sz w:val="20"/>
                <w:shd w:val="clear" w:color="auto" w:fill="D9D9D9"/>
              </w:rPr>
              <w:t>–</w:t>
            </w:r>
            <w:r>
              <w:rPr>
                <w:spacing w:val="-6"/>
                <w:sz w:val="20"/>
                <w:shd w:val="clear" w:color="auto" w:fill="D9D9D9"/>
              </w:rPr>
              <w:t xml:space="preserve"> </w:t>
            </w:r>
            <w:r>
              <w:rPr>
                <w:sz w:val="20"/>
                <w:shd w:val="clear" w:color="auto" w:fill="D9D9D9"/>
              </w:rPr>
              <w:t>n(%)</w:t>
            </w:r>
            <w:r>
              <w:rPr>
                <w:sz w:val="20"/>
                <w:shd w:val="clear" w:color="auto" w:fill="D9D9D9"/>
              </w:rPr>
              <w:tab/>
            </w:r>
          </w:p>
        </w:tc>
        <w:tc>
          <w:tcPr>
            <w:tcW w:w="3733" w:type="dxa"/>
          </w:tcPr>
          <w:p w:rsidR="006947F7" w:rsidRDefault="006947F7">
            <w:pPr>
              <w:pStyle w:val="TableParagraph"/>
              <w:rPr>
                <w:rFonts w:ascii="Times New Roman"/>
                <w:sz w:val="16"/>
              </w:rPr>
            </w:pPr>
          </w:p>
        </w:tc>
      </w:tr>
      <w:tr w:rsidR="006947F7">
        <w:trPr>
          <w:trHeight w:val="231"/>
        </w:trPr>
        <w:tc>
          <w:tcPr>
            <w:tcW w:w="4762" w:type="dxa"/>
          </w:tcPr>
          <w:p w:rsidR="006947F7" w:rsidRDefault="00141010">
            <w:pPr>
              <w:pStyle w:val="TableParagraph"/>
              <w:spacing w:line="212" w:lineRule="exact"/>
              <w:ind w:left="419"/>
              <w:rPr>
                <w:sz w:val="20"/>
              </w:rPr>
            </w:pPr>
            <w:r>
              <w:rPr>
                <w:sz w:val="20"/>
              </w:rPr>
              <w:t>Masculino</w:t>
            </w:r>
          </w:p>
        </w:tc>
        <w:tc>
          <w:tcPr>
            <w:tcW w:w="3733" w:type="dxa"/>
          </w:tcPr>
          <w:p w:rsidR="006947F7" w:rsidRDefault="00141010">
            <w:pPr>
              <w:pStyle w:val="TableParagraph"/>
              <w:spacing w:line="212" w:lineRule="exact"/>
              <w:ind w:left="1285" w:right="840"/>
              <w:jc w:val="center"/>
              <w:rPr>
                <w:sz w:val="20"/>
              </w:rPr>
            </w:pPr>
            <w:r>
              <w:rPr>
                <w:sz w:val="20"/>
              </w:rPr>
              <w:t>7.539 (19,7)</w:t>
            </w:r>
          </w:p>
        </w:tc>
      </w:tr>
      <w:tr w:rsidR="006947F7">
        <w:trPr>
          <w:trHeight w:val="229"/>
        </w:trPr>
        <w:tc>
          <w:tcPr>
            <w:tcW w:w="4762" w:type="dxa"/>
          </w:tcPr>
          <w:p w:rsidR="006947F7" w:rsidRDefault="00141010">
            <w:pPr>
              <w:pStyle w:val="TableParagraph"/>
              <w:spacing w:line="209" w:lineRule="exact"/>
              <w:ind w:left="419"/>
              <w:rPr>
                <w:sz w:val="20"/>
              </w:rPr>
            </w:pPr>
            <w:r>
              <w:rPr>
                <w:sz w:val="20"/>
              </w:rPr>
              <w:t>Feminino</w:t>
            </w:r>
          </w:p>
        </w:tc>
        <w:tc>
          <w:tcPr>
            <w:tcW w:w="3733" w:type="dxa"/>
          </w:tcPr>
          <w:p w:rsidR="006947F7" w:rsidRDefault="00141010">
            <w:pPr>
              <w:pStyle w:val="TableParagraph"/>
              <w:spacing w:line="209" w:lineRule="exact"/>
              <w:ind w:left="1285" w:right="841"/>
              <w:jc w:val="center"/>
              <w:rPr>
                <w:sz w:val="20"/>
              </w:rPr>
            </w:pPr>
            <w:r>
              <w:rPr>
                <w:sz w:val="20"/>
              </w:rPr>
              <w:t>30.789 (80,3)</w:t>
            </w:r>
          </w:p>
        </w:tc>
      </w:tr>
      <w:tr w:rsidR="006947F7">
        <w:trPr>
          <w:trHeight w:val="230"/>
        </w:trPr>
        <w:tc>
          <w:tcPr>
            <w:tcW w:w="4762" w:type="dxa"/>
            <w:shd w:val="clear" w:color="auto" w:fill="D9D9D9"/>
          </w:tcPr>
          <w:p w:rsidR="006947F7" w:rsidRDefault="00141010">
            <w:pPr>
              <w:pStyle w:val="TableParagraph"/>
              <w:tabs>
                <w:tab w:val="left" w:pos="8495"/>
              </w:tabs>
              <w:spacing w:line="210" w:lineRule="exact"/>
              <w:ind w:right="-3744"/>
              <w:jc w:val="right"/>
              <w:rPr>
                <w:sz w:val="20"/>
              </w:rPr>
            </w:pPr>
            <w:r>
              <w:rPr>
                <w:b/>
                <w:w w:val="99"/>
                <w:sz w:val="20"/>
                <w:shd w:val="clear" w:color="auto" w:fill="D9D9D9"/>
              </w:rPr>
              <w:t xml:space="preserve"> </w:t>
            </w:r>
            <w:r>
              <w:rPr>
                <w:b/>
                <w:spacing w:val="-3"/>
                <w:sz w:val="20"/>
                <w:shd w:val="clear" w:color="auto" w:fill="D9D9D9"/>
              </w:rPr>
              <w:t xml:space="preserve"> </w:t>
            </w:r>
            <w:r>
              <w:rPr>
                <w:b/>
                <w:sz w:val="20"/>
                <w:shd w:val="clear" w:color="auto" w:fill="D9D9D9"/>
              </w:rPr>
              <w:t xml:space="preserve">Raça </w:t>
            </w:r>
            <w:r>
              <w:rPr>
                <w:sz w:val="20"/>
                <w:shd w:val="clear" w:color="auto" w:fill="D9D9D9"/>
              </w:rPr>
              <w:t>–</w:t>
            </w:r>
            <w:r>
              <w:rPr>
                <w:spacing w:val="-5"/>
                <w:sz w:val="20"/>
                <w:shd w:val="clear" w:color="auto" w:fill="D9D9D9"/>
              </w:rPr>
              <w:t xml:space="preserve"> </w:t>
            </w:r>
            <w:r>
              <w:rPr>
                <w:sz w:val="20"/>
                <w:shd w:val="clear" w:color="auto" w:fill="D9D9D9"/>
              </w:rPr>
              <w:t>n(%)</w:t>
            </w:r>
            <w:r>
              <w:rPr>
                <w:sz w:val="20"/>
                <w:shd w:val="clear" w:color="auto" w:fill="D9D9D9"/>
              </w:rPr>
              <w:tab/>
            </w:r>
          </w:p>
        </w:tc>
        <w:tc>
          <w:tcPr>
            <w:tcW w:w="3733" w:type="dxa"/>
          </w:tcPr>
          <w:p w:rsidR="006947F7" w:rsidRDefault="006947F7">
            <w:pPr>
              <w:pStyle w:val="TableParagraph"/>
              <w:rPr>
                <w:rFonts w:ascii="Times New Roman"/>
                <w:sz w:val="16"/>
              </w:rPr>
            </w:pPr>
          </w:p>
        </w:tc>
      </w:tr>
      <w:tr w:rsidR="006947F7">
        <w:trPr>
          <w:trHeight w:val="231"/>
        </w:trPr>
        <w:tc>
          <w:tcPr>
            <w:tcW w:w="4762" w:type="dxa"/>
          </w:tcPr>
          <w:p w:rsidR="006947F7" w:rsidRDefault="00141010">
            <w:pPr>
              <w:pStyle w:val="TableParagraph"/>
              <w:spacing w:line="212" w:lineRule="exact"/>
              <w:ind w:left="419"/>
              <w:rPr>
                <w:sz w:val="20"/>
              </w:rPr>
            </w:pPr>
            <w:r>
              <w:rPr>
                <w:sz w:val="20"/>
              </w:rPr>
              <w:t>Branca</w:t>
            </w:r>
          </w:p>
        </w:tc>
        <w:tc>
          <w:tcPr>
            <w:tcW w:w="3733" w:type="dxa"/>
          </w:tcPr>
          <w:p w:rsidR="006947F7" w:rsidRDefault="00141010">
            <w:pPr>
              <w:pStyle w:val="TableParagraph"/>
              <w:spacing w:line="212" w:lineRule="exact"/>
              <w:ind w:left="1285" w:right="841"/>
              <w:jc w:val="center"/>
              <w:rPr>
                <w:sz w:val="20"/>
              </w:rPr>
            </w:pPr>
            <w:r>
              <w:rPr>
                <w:sz w:val="20"/>
              </w:rPr>
              <w:t>34.833 (90,9)</w:t>
            </w:r>
          </w:p>
        </w:tc>
      </w:tr>
      <w:tr w:rsidR="006947F7">
        <w:trPr>
          <w:trHeight w:val="229"/>
        </w:trPr>
        <w:tc>
          <w:tcPr>
            <w:tcW w:w="4762" w:type="dxa"/>
          </w:tcPr>
          <w:p w:rsidR="006947F7" w:rsidRDefault="00141010">
            <w:pPr>
              <w:pStyle w:val="TableParagraph"/>
              <w:spacing w:line="209" w:lineRule="exact"/>
              <w:ind w:left="419"/>
              <w:rPr>
                <w:sz w:val="20"/>
              </w:rPr>
            </w:pPr>
            <w:r>
              <w:rPr>
                <w:sz w:val="20"/>
              </w:rPr>
              <w:t>Amarela</w:t>
            </w:r>
          </w:p>
        </w:tc>
        <w:tc>
          <w:tcPr>
            <w:tcW w:w="3733" w:type="dxa"/>
          </w:tcPr>
          <w:p w:rsidR="006947F7" w:rsidRDefault="00141010">
            <w:pPr>
              <w:pStyle w:val="TableParagraph"/>
              <w:spacing w:line="209" w:lineRule="exact"/>
              <w:ind w:left="1283" w:right="841"/>
              <w:jc w:val="center"/>
              <w:rPr>
                <w:sz w:val="20"/>
              </w:rPr>
            </w:pPr>
            <w:r>
              <w:rPr>
                <w:sz w:val="20"/>
              </w:rPr>
              <w:t>62 (0,2)</w:t>
            </w:r>
          </w:p>
        </w:tc>
      </w:tr>
      <w:tr w:rsidR="006947F7">
        <w:trPr>
          <w:trHeight w:val="229"/>
        </w:trPr>
        <w:tc>
          <w:tcPr>
            <w:tcW w:w="4762" w:type="dxa"/>
          </w:tcPr>
          <w:p w:rsidR="006947F7" w:rsidRDefault="00141010">
            <w:pPr>
              <w:pStyle w:val="TableParagraph"/>
              <w:spacing w:line="209" w:lineRule="exact"/>
              <w:ind w:left="419"/>
              <w:rPr>
                <w:sz w:val="20"/>
              </w:rPr>
            </w:pPr>
            <w:r>
              <w:rPr>
                <w:sz w:val="20"/>
              </w:rPr>
              <w:t>Indígena</w:t>
            </w:r>
          </w:p>
        </w:tc>
        <w:tc>
          <w:tcPr>
            <w:tcW w:w="3733" w:type="dxa"/>
          </w:tcPr>
          <w:p w:rsidR="006947F7" w:rsidRDefault="00141010">
            <w:pPr>
              <w:pStyle w:val="TableParagraph"/>
              <w:spacing w:line="209" w:lineRule="exact"/>
              <w:ind w:left="1283" w:right="841"/>
              <w:jc w:val="center"/>
              <w:rPr>
                <w:sz w:val="20"/>
              </w:rPr>
            </w:pPr>
            <w:r>
              <w:rPr>
                <w:sz w:val="20"/>
              </w:rPr>
              <w:t>49 (0,1)</w:t>
            </w:r>
          </w:p>
        </w:tc>
      </w:tr>
      <w:tr w:rsidR="006947F7">
        <w:trPr>
          <w:trHeight w:val="230"/>
        </w:trPr>
        <w:tc>
          <w:tcPr>
            <w:tcW w:w="4762" w:type="dxa"/>
          </w:tcPr>
          <w:p w:rsidR="006947F7" w:rsidRDefault="00141010">
            <w:pPr>
              <w:pStyle w:val="TableParagraph"/>
              <w:spacing w:line="211" w:lineRule="exact"/>
              <w:ind w:left="419"/>
              <w:rPr>
                <w:sz w:val="20"/>
              </w:rPr>
            </w:pPr>
            <w:r>
              <w:rPr>
                <w:sz w:val="20"/>
              </w:rPr>
              <w:t>Negra</w:t>
            </w:r>
          </w:p>
        </w:tc>
        <w:tc>
          <w:tcPr>
            <w:tcW w:w="3733" w:type="dxa"/>
          </w:tcPr>
          <w:p w:rsidR="006947F7" w:rsidRDefault="00141010">
            <w:pPr>
              <w:pStyle w:val="TableParagraph"/>
              <w:spacing w:line="211" w:lineRule="exact"/>
              <w:ind w:left="1284" w:right="841"/>
              <w:jc w:val="center"/>
              <w:rPr>
                <w:sz w:val="20"/>
              </w:rPr>
            </w:pPr>
            <w:r>
              <w:rPr>
                <w:sz w:val="20"/>
              </w:rPr>
              <w:t>2.206 (5,8)</w:t>
            </w:r>
          </w:p>
        </w:tc>
      </w:tr>
      <w:tr w:rsidR="006947F7">
        <w:trPr>
          <w:trHeight w:val="230"/>
        </w:trPr>
        <w:tc>
          <w:tcPr>
            <w:tcW w:w="4762" w:type="dxa"/>
          </w:tcPr>
          <w:p w:rsidR="006947F7" w:rsidRDefault="00141010">
            <w:pPr>
              <w:pStyle w:val="TableParagraph"/>
              <w:spacing w:line="211" w:lineRule="exact"/>
              <w:ind w:left="419"/>
              <w:rPr>
                <w:sz w:val="20"/>
              </w:rPr>
            </w:pPr>
            <w:r>
              <w:rPr>
                <w:sz w:val="20"/>
              </w:rPr>
              <w:t>Parda</w:t>
            </w:r>
          </w:p>
        </w:tc>
        <w:tc>
          <w:tcPr>
            <w:tcW w:w="3733" w:type="dxa"/>
          </w:tcPr>
          <w:p w:rsidR="006947F7" w:rsidRDefault="00141010">
            <w:pPr>
              <w:pStyle w:val="TableParagraph"/>
              <w:spacing w:line="211" w:lineRule="exact"/>
              <w:ind w:left="1284" w:right="841"/>
              <w:jc w:val="center"/>
              <w:rPr>
                <w:sz w:val="20"/>
              </w:rPr>
            </w:pPr>
            <w:r>
              <w:rPr>
                <w:sz w:val="20"/>
              </w:rPr>
              <w:t>1.028 (2,7)</w:t>
            </w:r>
          </w:p>
        </w:tc>
      </w:tr>
      <w:tr w:rsidR="006947F7">
        <w:trPr>
          <w:trHeight w:val="229"/>
        </w:trPr>
        <w:tc>
          <w:tcPr>
            <w:tcW w:w="4762" w:type="dxa"/>
          </w:tcPr>
          <w:p w:rsidR="006947F7" w:rsidRDefault="00141010">
            <w:pPr>
              <w:pStyle w:val="TableParagraph"/>
              <w:spacing w:line="209" w:lineRule="exact"/>
              <w:ind w:left="419"/>
              <w:rPr>
                <w:sz w:val="20"/>
              </w:rPr>
            </w:pPr>
            <w:r>
              <w:rPr>
                <w:sz w:val="20"/>
              </w:rPr>
              <w:t>Não informado</w:t>
            </w:r>
          </w:p>
        </w:tc>
        <w:tc>
          <w:tcPr>
            <w:tcW w:w="3733" w:type="dxa"/>
          </w:tcPr>
          <w:p w:rsidR="006947F7" w:rsidRDefault="00141010">
            <w:pPr>
              <w:pStyle w:val="TableParagraph"/>
              <w:spacing w:line="209" w:lineRule="exact"/>
              <w:ind w:left="1285" w:right="840"/>
              <w:jc w:val="center"/>
              <w:rPr>
                <w:sz w:val="20"/>
              </w:rPr>
            </w:pPr>
            <w:r>
              <w:rPr>
                <w:sz w:val="20"/>
              </w:rPr>
              <w:t>150 (0,4)</w:t>
            </w:r>
          </w:p>
        </w:tc>
      </w:tr>
      <w:tr w:rsidR="006947F7">
        <w:trPr>
          <w:trHeight w:val="229"/>
        </w:trPr>
        <w:tc>
          <w:tcPr>
            <w:tcW w:w="4762" w:type="dxa"/>
            <w:shd w:val="clear" w:color="auto" w:fill="D9D9D9"/>
          </w:tcPr>
          <w:p w:rsidR="006947F7" w:rsidRDefault="00141010">
            <w:pPr>
              <w:pStyle w:val="TableParagraph"/>
              <w:tabs>
                <w:tab w:val="left" w:pos="8495"/>
              </w:tabs>
              <w:spacing w:line="209" w:lineRule="exact"/>
              <w:ind w:right="-3744"/>
              <w:jc w:val="right"/>
              <w:rPr>
                <w:sz w:val="20"/>
              </w:rPr>
            </w:pPr>
            <w:r>
              <w:rPr>
                <w:b/>
                <w:w w:val="99"/>
                <w:sz w:val="20"/>
                <w:shd w:val="clear" w:color="auto" w:fill="D9D9D9"/>
              </w:rPr>
              <w:t xml:space="preserve"> </w:t>
            </w:r>
            <w:r>
              <w:rPr>
                <w:b/>
                <w:spacing w:val="-3"/>
                <w:sz w:val="20"/>
                <w:shd w:val="clear" w:color="auto" w:fill="D9D9D9"/>
              </w:rPr>
              <w:t xml:space="preserve"> </w:t>
            </w:r>
            <w:r>
              <w:rPr>
                <w:b/>
                <w:sz w:val="20"/>
                <w:shd w:val="clear" w:color="auto" w:fill="D9D9D9"/>
              </w:rPr>
              <w:t xml:space="preserve">Estado Civil </w:t>
            </w:r>
            <w:r>
              <w:rPr>
                <w:sz w:val="20"/>
                <w:shd w:val="clear" w:color="auto" w:fill="D9D9D9"/>
              </w:rPr>
              <w:t>–</w:t>
            </w:r>
            <w:r>
              <w:rPr>
                <w:spacing w:val="-6"/>
                <w:sz w:val="20"/>
                <w:shd w:val="clear" w:color="auto" w:fill="D9D9D9"/>
              </w:rPr>
              <w:t xml:space="preserve"> </w:t>
            </w:r>
            <w:r>
              <w:rPr>
                <w:sz w:val="20"/>
                <w:shd w:val="clear" w:color="auto" w:fill="D9D9D9"/>
              </w:rPr>
              <w:t>n(%)</w:t>
            </w:r>
            <w:r>
              <w:rPr>
                <w:sz w:val="20"/>
                <w:shd w:val="clear" w:color="auto" w:fill="D9D9D9"/>
              </w:rPr>
              <w:tab/>
            </w:r>
          </w:p>
        </w:tc>
        <w:tc>
          <w:tcPr>
            <w:tcW w:w="3733" w:type="dxa"/>
          </w:tcPr>
          <w:p w:rsidR="006947F7" w:rsidRDefault="006947F7">
            <w:pPr>
              <w:pStyle w:val="TableParagraph"/>
              <w:rPr>
                <w:rFonts w:ascii="Times New Roman"/>
                <w:sz w:val="16"/>
              </w:rPr>
            </w:pPr>
          </w:p>
        </w:tc>
      </w:tr>
      <w:tr w:rsidR="006947F7">
        <w:trPr>
          <w:trHeight w:val="230"/>
        </w:trPr>
        <w:tc>
          <w:tcPr>
            <w:tcW w:w="4762" w:type="dxa"/>
          </w:tcPr>
          <w:p w:rsidR="006947F7" w:rsidRDefault="00141010">
            <w:pPr>
              <w:pStyle w:val="TableParagraph"/>
              <w:spacing w:line="210" w:lineRule="exact"/>
              <w:ind w:left="419"/>
              <w:rPr>
                <w:sz w:val="20"/>
              </w:rPr>
            </w:pPr>
            <w:r>
              <w:rPr>
                <w:sz w:val="20"/>
              </w:rPr>
              <w:t>Casado/União estável/Marital</w:t>
            </w:r>
          </w:p>
        </w:tc>
        <w:tc>
          <w:tcPr>
            <w:tcW w:w="3733" w:type="dxa"/>
          </w:tcPr>
          <w:p w:rsidR="006947F7" w:rsidRDefault="00141010">
            <w:pPr>
              <w:pStyle w:val="TableParagraph"/>
              <w:spacing w:line="210" w:lineRule="exact"/>
              <w:ind w:left="1285" w:right="841"/>
              <w:jc w:val="center"/>
              <w:rPr>
                <w:sz w:val="20"/>
              </w:rPr>
            </w:pPr>
            <w:r>
              <w:rPr>
                <w:sz w:val="20"/>
              </w:rPr>
              <w:t>20.201 (52,7)</w:t>
            </w:r>
          </w:p>
        </w:tc>
      </w:tr>
      <w:tr w:rsidR="006947F7">
        <w:trPr>
          <w:trHeight w:val="230"/>
        </w:trPr>
        <w:tc>
          <w:tcPr>
            <w:tcW w:w="4762" w:type="dxa"/>
          </w:tcPr>
          <w:p w:rsidR="006947F7" w:rsidRDefault="00141010">
            <w:pPr>
              <w:pStyle w:val="TableParagraph"/>
              <w:spacing w:line="210" w:lineRule="exact"/>
              <w:ind w:left="419"/>
              <w:rPr>
                <w:sz w:val="20"/>
              </w:rPr>
            </w:pPr>
            <w:r>
              <w:rPr>
                <w:sz w:val="20"/>
              </w:rPr>
              <w:t>Divorciado</w:t>
            </w:r>
          </w:p>
        </w:tc>
        <w:tc>
          <w:tcPr>
            <w:tcW w:w="3733" w:type="dxa"/>
          </w:tcPr>
          <w:p w:rsidR="006947F7" w:rsidRDefault="00141010">
            <w:pPr>
              <w:pStyle w:val="TableParagraph"/>
              <w:spacing w:line="210" w:lineRule="exact"/>
              <w:ind w:left="1284" w:right="841"/>
              <w:jc w:val="center"/>
              <w:rPr>
                <w:sz w:val="20"/>
              </w:rPr>
            </w:pPr>
            <w:r>
              <w:rPr>
                <w:sz w:val="20"/>
              </w:rPr>
              <w:t>3.798 (9,9)</w:t>
            </w:r>
          </w:p>
        </w:tc>
      </w:tr>
      <w:tr w:rsidR="006947F7">
        <w:trPr>
          <w:trHeight w:val="230"/>
        </w:trPr>
        <w:tc>
          <w:tcPr>
            <w:tcW w:w="4762" w:type="dxa"/>
          </w:tcPr>
          <w:p w:rsidR="006947F7" w:rsidRDefault="00141010">
            <w:pPr>
              <w:pStyle w:val="TableParagraph"/>
              <w:spacing w:line="210" w:lineRule="exact"/>
              <w:ind w:left="419"/>
              <w:rPr>
                <w:sz w:val="20"/>
              </w:rPr>
            </w:pPr>
            <w:r>
              <w:rPr>
                <w:sz w:val="20"/>
              </w:rPr>
              <w:t>Separado Judicialmente</w:t>
            </w:r>
          </w:p>
        </w:tc>
        <w:tc>
          <w:tcPr>
            <w:tcW w:w="3733" w:type="dxa"/>
          </w:tcPr>
          <w:p w:rsidR="006947F7" w:rsidRDefault="00141010">
            <w:pPr>
              <w:pStyle w:val="TableParagraph"/>
              <w:spacing w:line="210" w:lineRule="exact"/>
              <w:ind w:left="1284" w:right="841"/>
              <w:jc w:val="center"/>
              <w:rPr>
                <w:sz w:val="20"/>
              </w:rPr>
            </w:pPr>
            <w:r>
              <w:rPr>
                <w:sz w:val="20"/>
              </w:rPr>
              <w:t>2.301 (6,0)</w:t>
            </w:r>
          </w:p>
        </w:tc>
      </w:tr>
      <w:tr w:rsidR="006947F7">
        <w:trPr>
          <w:trHeight w:val="230"/>
        </w:trPr>
        <w:tc>
          <w:tcPr>
            <w:tcW w:w="4762" w:type="dxa"/>
          </w:tcPr>
          <w:p w:rsidR="006947F7" w:rsidRDefault="00141010">
            <w:pPr>
              <w:pStyle w:val="TableParagraph"/>
              <w:spacing w:line="210" w:lineRule="exact"/>
              <w:ind w:left="419"/>
              <w:rPr>
                <w:sz w:val="20"/>
              </w:rPr>
            </w:pPr>
            <w:r>
              <w:rPr>
                <w:sz w:val="20"/>
              </w:rPr>
              <w:t>Solteiro</w:t>
            </w:r>
          </w:p>
        </w:tc>
        <w:tc>
          <w:tcPr>
            <w:tcW w:w="3733" w:type="dxa"/>
          </w:tcPr>
          <w:p w:rsidR="006947F7" w:rsidRDefault="00141010">
            <w:pPr>
              <w:pStyle w:val="TableParagraph"/>
              <w:spacing w:line="210" w:lineRule="exact"/>
              <w:ind w:left="1285" w:right="841"/>
              <w:jc w:val="center"/>
              <w:rPr>
                <w:sz w:val="20"/>
              </w:rPr>
            </w:pPr>
            <w:r>
              <w:rPr>
                <w:sz w:val="20"/>
              </w:rPr>
              <w:t>10.884 (28,4)</w:t>
            </w:r>
          </w:p>
        </w:tc>
      </w:tr>
      <w:tr w:rsidR="006947F7">
        <w:trPr>
          <w:trHeight w:val="226"/>
        </w:trPr>
        <w:tc>
          <w:tcPr>
            <w:tcW w:w="4762" w:type="dxa"/>
          </w:tcPr>
          <w:p w:rsidR="006947F7" w:rsidRDefault="00141010">
            <w:pPr>
              <w:pStyle w:val="TableParagraph"/>
              <w:spacing w:line="206" w:lineRule="exact"/>
              <w:ind w:left="419"/>
              <w:rPr>
                <w:sz w:val="20"/>
              </w:rPr>
            </w:pPr>
            <w:r>
              <w:rPr>
                <w:sz w:val="20"/>
              </w:rPr>
              <w:t>Viúvo</w:t>
            </w:r>
          </w:p>
        </w:tc>
        <w:tc>
          <w:tcPr>
            <w:tcW w:w="3733" w:type="dxa"/>
          </w:tcPr>
          <w:p w:rsidR="006947F7" w:rsidRDefault="00141010">
            <w:pPr>
              <w:pStyle w:val="TableParagraph"/>
              <w:spacing w:line="206" w:lineRule="exact"/>
              <w:ind w:left="1284" w:right="841"/>
              <w:jc w:val="center"/>
              <w:rPr>
                <w:sz w:val="20"/>
              </w:rPr>
            </w:pPr>
            <w:r>
              <w:rPr>
                <w:sz w:val="20"/>
              </w:rPr>
              <w:t>1.127 (2,9)</w:t>
            </w:r>
          </w:p>
        </w:tc>
      </w:tr>
    </w:tbl>
    <w:p w:rsidR="006947F7" w:rsidRDefault="006947F7">
      <w:pPr>
        <w:spacing w:line="206" w:lineRule="exact"/>
        <w:jc w:val="center"/>
        <w:rPr>
          <w:sz w:val="20"/>
        </w:r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pStyle w:val="Corpodetexto"/>
        <w:spacing w:before="92"/>
        <w:ind w:left="242" w:right="112"/>
        <w:jc w:val="both"/>
      </w:pPr>
      <w:r>
        <w:t>Tabela 1 – Caracterização sóciodemográfica da amostra dos afastamentos dos servidores públicos da Secretaria do Estado da Saúde de Santa Catarina no período de 2010 a 2016.</w:t>
      </w:r>
    </w:p>
    <w:p w:rsidR="006947F7" w:rsidRDefault="00141010">
      <w:pPr>
        <w:pStyle w:val="Corpodetexto"/>
        <w:spacing w:after="7"/>
        <w:ind w:left="37" w:right="673"/>
        <w:jc w:val="right"/>
      </w:pPr>
      <w:r>
        <w:t>(conclusão)</w:t>
      </w:r>
    </w:p>
    <w:tbl>
      <w:tblPr>
        <w:tblStyle w:val="TableNormal"/>
        <w:tblW w:w="0" w:type="auto"/>
        <w:tblInd w:w="235" w:type="dxa"/>
        <w:tblLayout w:type="fixed"/>
        <w:tblLook w:val="01E0" w:firstRow="1" w:lastRow="1" w:firstColumn="1" w:lastColumn="1" w:noHBand="0" w:noVBand="0"/>
      </w:tblPr>
      <w:tblGrid>
        <w:gridCol w:w="4962"/>
        <w:gridCol w:w="3547"/>
      </w:tblGrid>
      <w:tr w:rsidR="006947F7">
        <w:trPr>
          <w:trHeight w:val="227"/>
        </w:trPr>
        <w:tc>
          <w:tcPr>
            <w:tcW w:w="4962" w:type="dxa"/>
            <w:shd w:val="clear" w:color="auto" w:fill="D9D9D9"/>
          </w:tcPr>
          <w:p w:rsidR="006947F7" w:rsidRDefault="00141010">
            <w:pPr>
              <w:pStyle w:val="TableParagraph"/>
              <w:tabs>
                <w:tab w:val="left" w:pos="8509"/>
              </w:tabs>
              <w:spacing w:line="208" w:lineRule="exact"/>
              <w:ind w:left="16" w:right="-3557"/>
              <w:rPr>
                <w:sz w:val="20"/>
              </w:rPr>
            </w:pPr>
            <w:r>
              <w:rPr>
                <w:b/>
                <w:sz w:val="20"/>
                <w:shd w:val="clear" w:color="auto" w:fill="D9D9D9"/>
              </w:rPr>
              <w:t xml:space="preserve">Nível de formação </w:t>
            </w:r>
            <w:r>
              <w:rPr>
                <w:sz w:val="20"/>
                <w:shd w:val="clear" w:color="auto" w:fill="D9D9D9"/>
              </w:rPr>
              <w:t>–</w:t>
            </w:r>
            <w:r>
              <w:rPr>
                <w:spacing w:val="-8"/>
                <w:sz w:val="20"/>
                <w:shd w:val="clear" w:color="auto" w:fill="D9D9D9"/>
              </w:rPr>
              <w:t xml:space="preserve"> </w:t>
            </w:r>
            <w:r>
              <w:rPr>
                <w:sz w:val="20"/>
                <w:shd w:val="clear" w:color="auto" w:fill="D9D9D9"/>
              </w:rPr>
              <w:t>n(%)</w:t>
            </w:r>
            <w:r>
              <w:rPr>
                <w:sz w:val="20"/>
                <w:shd w:val="clear" w:color="auto" w:fill="D9D9D9"/>
              </w:rPr>
              <w:tab/>
            </w:r>
          </w:p>
        </w:tc>
        <w:tc>
          <w:tcPr>
            <w:tcW w:w="3547" w:type="dxa"/>
          </w:tcPr>
          <w:p w:rsidR="006947F7" w:rsidRDefault="006947F7">
            <w:pPr>
              <w:pStyle w:val="TableParagraph"/>
              <w:rPr>
                <w:rFonts w:ascii="Times New Roman"/>
                <w:sz w:val="16"/>
              </w:rPr>
            </w:pPr>
          </w:p>
        </w:tc>
      </w:tr>
      <w:tr w:rsidR="006947F7">
        <w:trPr>
          <w:trHeight w:val="230"/>
        </w:trPr>
        <w:tc>
          <w:tcPr>
            <w:tcW w:w="4962" w:type="dxa"/>
          </w:tcPr>
          <w:p w:rsidR="006947F7" w:rsidRDefault="00141010">
            <w:pPr>
              <w:pStyle w:val="TableParagraph"/>
              <w:spacing w:line="210" w:lineRule="exact"/>
              <w:ind w:left="55"/>
              <w:rPr>
                <w:sz w:val="20"/>
              </w:rPr>
            </w:pPr>
            <w:r>
              <w:rPr>
                <w:sz w:val="20"/>
              </w:rPr>
              <w:t>Alfabetizado</w:t>
            </w:r>
          </w:p>
        </w:tc>
        <w:tc>
          <w:tcPr>
            <w:tcW w:w="3547" w:type="dxa"/>
          </w:tcPr>
          <w:p w:rsidR="006947F7" w:rsidRDefault="00141010">
            <w:pPr>
              <w:pStyle w:val="TableParagraph"/>
              <w:spacing w:line="210" w:lineRule="exact"/>
              <w:ind w:left="1480" w:right="1223"/>
              <w:jc w:val="center"/>
              <w:rPr>
                <w:sz w:val="20"/>
              </w:rPr>
            </w:pPr>
            <w:r>
              <w:rPr>
                <w:sz w:val="20"/>
              </w:rPr>
              <w:t>13 (0,0)</w:t>
            </w:r>
          </w:p>
        </w:tc>
      </w:tr>
      <w:tr w:rsidR="006947F7">
        <w:trPr>
          <w:trHeight w:val="229"/>
        </w:trPr>
        <w:tc>
          <w:tcPr>
            <w:tcW w:w="4962" w:type="dxa"/>
          </w:tcPr>
          <w:p w:rsidR="006947F7" w:rsidRDefault="00141010">
            <w:pPr>
              <w:pStyle w:val="TableParagraph"/>
              <w:spacing w:line="209" w:lineRule="exact"/>
              <w:ind w:left="55"/>
              <w:rPr>
                <w:sz w:val="20"/>
              </w:rPr>
            </w:pPr>
            <w:r>
              <w:rPr>
                <w:sz w:val="20"/>
              </w:rPr>
              <w:t>Anos iniciais (1ª a 4ª série)</w:t>
            </w:r>
          </w:p>
        </w:tc>
        <w:tc>
          <w:tcPr>
            <w:tcW w:w="3547" w:type="dxa"/>
          </w:tcPr>
          <w:p w:rsidR="006947F7" w:rsidRDefault="00141010">
            <w:pPr>
              <w:pStyle w:val="TableParagraph"/>
              <w:spacing w:line="209" w:lineRule="exact"/>
              <w:ind w:left="1483" w:right="1223"/>
              <w:jc w:val="center"/>
              <w:rPr>
                <w:sz w:val="20"/>
              </w:rPr>
            </w:pPr>
            <w:r>
              <w:rPr>
                <w:sz w:val="20"/>
              </w:rPr>
              <w:t>845 (2,2)</w:t>
            </w:r>
          </w:p>
        </w:tc>
      </w:tr>
      <w:tr w:rsidR="006947F7">
        <w:trPr>
          <w:trHeight w:val="230"/>
        </w:trPr>
        <w:tc>
          <w:tcPr>
            <w:tcW w:w="4962" w:type="dxa"/>
          </w:tcPr>
          <w:p w:rsidR="006947F7" w:rsidRDefault="00141010">
            <w:pPr>
              <w:pStyle w:val="TableParagraph"/>
              <w:spacing w:line="210" w:lineRule="exact"/>
              <w:ind w:left="55"/>
              <w:rPr>
                <w:sz w:val="20"/>
              </w:rPr>
            </w:pPr>
            <w:r>
              <w:rPr>
                <w:sz w:val="20"/>
              </w:rPr>
              <w:t>Anos finais (5ª a 8ª série)</w:t>
            </w:r>
          </w:p>
        </w:tc>
        <w:tc>
          <w:tcPr>
            <w:tcW w:w="3547" w:type="dxa"/>
          </w:tcPr>
          <w:p w:rsidR="006947F7" w:rsidRDefault="00141010">
            <w:pPr>
              <w:pStyle w:val="TableParagraph"/>
              <w:spacing w:line="210" w:lineRule="exact"/>
              <w:ind w:left="1420"/>
              <w:rPr>
                <w:sz w:val="20"/>
              </w:rPr>
            </w:pPr>
            <w:r>
              <w:rPr>
                <w:sz w:val="20"/>
              </w:rPr>
              <w:t>2.885 (7,5)</w:t>
            </w:r>
          </w:p>
        </w:tc>
      </w:tr>
      <w:tr w:rsidR="006947F7">
        <w:trPr>
          <w:trHeight w:val="230"/>
        </w:trPr>
        <w:tc>
          <w:tcPr>
            <w:tcW w:w="4962" w:type="dxa"/>
          </w:tcPr>
          <w:p w:rsidR="006947F7" w:rsidRDefault="00141010">
            <w:pPr>
              <w:pStyle w:val="TableParagraph"/>
              <w:spacing w:line="210" w:lineRule="exact"/>
              <w:ind w:left="55"/>
              <w:rPr>
                <w:sz w:val="20"/>
              </w:rPr>
            </w:pPr>
            <w:r>
              <w:rPr>
                <w:sz w:val="20"/>
              </w:rPr>
              <w:t>Regular</w:t>
            </w:r>
          </w:p>
        </w:tc>
        <w:tc>
          <w:tcPr>
            <w:tcW w:w="3547" w:type="dxa"/>
          </w:tcPr>
          <w:p w:rsidR="006947F7" w:rsidRDefault="00141010">
            <w:pPr>
              <w:pStyle w:val="TableParagraph"/>
              <w:spacing w:line="210" w:lineRule="exact"/>
              <w:ind w:right="1103"/>
              <w:jc w:val="right"/>
              <w:rPr>
                <w:sz w:val="20"/>
              </w:rPr>
            </w:pPr>
            <w:r>
              <w:rPr>
                <w:sz w:val="20"/>
              </w:rPr>
              <w:t>5.747 (15,0)</w:t>
            </w:r>
          </w:p>
        </w:tc>
      </w:tr>
      <w:tr w:rsidR="006947F7">
        <w:trPr>
          <w:trHeight w:val="229"/>
        </w:trPr>
        <w:tc>
          <w:tcPr>
            <w:tcW w:w="4962" w:type="dxa"/>
          </w:tcPr>
          <w:p w:rsidR="006947F7" w:rsidRDefault="00141010">
            <w:pPr>
              <w:pStyle w:val="TableParagraph"/>
              <w:spacing w:line="209" w:lineRule="exact"/>
              <w:ind w:left="55"/>
              <w:rPr>
                <w:sz w:val="20"/>
              </w:rPr>
            </w:pPr>
            <w:r>
              <w:rPr>
                <w:sz w:val="20"/>
              </w:rPr>
              <w:t>Sequencial complementação de estudos</w:t>
            </w:r>
          </w:p>
        </w:tc>
        <w:tc>
          <w:tcPr>
            <w:tcW w:w="3547" w:type="dxa"/>
          </w:tcPr>
          <w:p w:rsidR="006947F7" w:rsidRDefault="00141010">
            <w:pPr>
              <w:pStyle w:val="TableParagraph"/>
              <w:spacing w:line="209" w:lineRule="exact"/>
              <w:ind w:left="1480" w:right="1223"/>
              <w:jc w:val="center"/>
              <w:rPr>
                <w:sz w:val="20"/>
              </w:rPr>
            </w:pPr>
            <w:r>
              <w:rPr>
                <w:sz w:val="20"/>
              </w:rPr>
              <w:t>1 (0,0)</w:t>
            </w:r>
          </w:p>
        </w:tc>
      </w:tr>
      <w:tr w:rsidR="006947F7">
        <w:trPr>
          <w:trHeight w:val="229"/>
        </w:trPr>
        <w:tc>
          <w:tcPr>
            <w:tcW w:w="4962" w:type="dxa"/>
          </w:tcPr>
          <w:p w:rsidR="006947F7" w:rsidRDefault="00141010">
            <w:pPr>
              <w:pStyle w:val="TableParagraph"/>
              <w:spacing w:line="209" w:lineRule="exact"/>
              <w:ind w:left="55"/>
              <w:rPr>
                <w:i/>
                <w:sz w:val="20"/>
              </w:rPr>
            </w:pPr>
            <w:r>
              <w:rPr>
                <w:i/>
                <w:sz w:val="20"/>
              </w:rPr>
              <w:t>Profissionalizante</w:t>
            </w:r>
          </w:p>
        </w:tc>
        <w:tc>
          <w:tcPr>
            <w:tcW w:w="3547" w:type="dxa"/>
          </w:tcPr>
          <w:p w:rsidR="006947F7" w:rsidRDefault="00141010">
            <w:pPr>
              <w:pStyle w:val="TableParagraph"/>
              <w:spacing w:line="209" w:lineRule="exact"/>
              <w:ind w:right="1048"/>
              <w:jc w:val="right"/>
              <w:rPr>
                <w:i/>
                <w:sz w:val="20"/>
              </w:rPr>
            </w:pPr>
            <w:r>
              <w:rPr>
                <w:i/>
                <w:sz w:val="20"/>
              </w:rPr>
              <w:t>19.210 (50,1)</w:t>
            </w:r>
          </w:p>
        </w:tc>
      </w:tr>
      <w:tr w:rsidR="006947F7">
        <w:trPr>
          <w:trHeight w:val="230"/>
        </w:trPr>
        <w:tc>
          <w:tcPr>
            <w:tcW w:w="4962" w:type="dxa"/>
          </w:tcPr>
          <w:p w:rsidR="006947F7" w:rsidRDefault="00141010">
            <w:pPr>
              <w:pStyle w:val="TableParagraph"/>
              <w:spacing w:line="210" w:lineRule="exact"/>
              <w:ind w:left="55"/>
              <w:rPr>
                <w:sz w:val="20"/>
              </w:rPr>
            </w:pPr>
            <w:r>
              <w:rPr>
                <w:sz w:val="20"/>
              </w:rPr>
              <w:t>Graduação</w:t>
            </w:r>
          </w:p>
        </w:tc>
        <w:tc>
          <w:tcPr>
            <w:tcW w:w="3547" w:type="dxa"/>
          </w:tcPr>
          <w:p w:rsidR="006947F7" w:rsidRDefault="00141010">
            <w:pPr>
              <w:pStyle w:val="TableParagraph"/>
              <w:spacing w:line="210" w:lineRule="exact"/>
              <w:ind w:left="1420"/>
              <w:rPr>
                <w:sz w:val="20"/>
              </w:rPr>
            </w:pPr>
            <w:r>
              <w:rPr>
                <w:sz w:val="20"/>
              </w:rPr>
              <w:t>3.363 (8,8)</w:t>
            </w:r>
          </w:p>
        </w:tc>
      </w:tr>
      <w:tr w:rsidR="006947F7">
        <w:trPr>
          <w:trHeight w:val="230"/>
        </w:trPr>
        <w:tc>
          <w:tcPr>
            <w:tcW w:w="4962" w:type="dxa"/>
          </w:tcPr>
          <w:p w:rsidR="006947F7" w:rsidRDefault="00141010">
            <w:pPr>
              <w:pStyle w:val="TableParagraph"/>
              <w:spacing w:line="210" w:lineRule="exact"/>
              <w:ind w:left="55"/>
              <w:rPr>
                <w:sz w:val="20"/>
              </w:rPr>
            </w:pPr>
            <w:r>
              <w:rPr>
                <w:sz w:val="20"/>
              </w:rPr>
              <w:t>Especialização</w:t>
            </w:r>
          </w:p>
        </w:tc>
        <w:tc>
          <w:tcPr>
            <w:tcW w:w="3547" w:type="dxa"/>
          </w:tcPr>
          <w:p w:rsidR="006947F7" w:rsidRDefault="00141010">
            <w:pPr>
              <w:pStyle w:val="TableParagraph"/>
              <w:spacing w:line="210" w:lineRule="exact"/>
              <w:ind w:right="1103"/>
              <w:jc w:val="right"/>
              <w:rPr>
                <w:sz w:val="20"/>
              </w:rPr>
            </w:pPr>
            <w:r>
              <w:rPr>
                <w:sz w:val="20"/>
              </w:rPr>
              <w:t>4.996 (13,0)</w:t>
            </w:r>
          </w:p>
        </w:tc>
      </w:tr>
      <w:tr w:rsidR="006947F7">
        <w:trPr>
          <w:trHeight w:val="230"/>
        </w:trPr>
        <w:tc>
          <w:tcPr>
            <w:tcW w:w="4962" w:type="dxa"/>
          </w:tcPr>
          <w:p w:rsidR="006947F7" w:rsidRDefault="00141010">
            <w:pPr>
              <w:pStyle w:val="TableParagraph"/>
              <w:spacing w:line="210" w:lineRule="exact"/>
              <w:ind w:left="55"/>
              <w:rPr>
                <w:sz w:val="20"/>
              </w:rPr>
            </w:pPr>
            <w:r>
              <w:rPr>
                <w:sz w:val="20"/>
              </w:rPr>
              <w:t>Mestrado</w:t>
            </w:r>
          </w:p>
        </w:tc>
        <w:tc>
          <w:tcPr>
            <w:tcW w:w="3547" w:type="dxa"/>
          </w:tcPr>
          <w:p w:rsidR="006947F7" w:rsidRDefault="00141010">
            <w:pPr>
              <w:pStyle w:val="TableParagraph"/>
              <w:spacing w:line="210" w:lineRule="exact"/>
              <w:ind w:left="1483" w:right="1223"/>
              <w:jc w:val="center"/>
              <w:rPr>
                <w:sz w:val="20"/>
              </w:rPr>
            </w:pPr>
            <w:r>
              <w:rPr>
                <w:sz w:val="20"/>
              </w:rPr>
              <w:t>608 (1,6)</w:t>
            </w:r>
          </w:p>
        </w:tc>
      </w:tr>
      <w:tr w:rsidR="006947F7">
        <w:trPr>
          <w:trHeight w:val="230"/>
        </w:trPr>
        <w:tc>
          <w:tcPr>
            <w:tcW w:w="4962" w:type="dxa"/>
          </w:tcPr>
          <w:p w:rsidR="006947F7" w:rsidRDefault="00141010">
            <w:pPr>
              <w:pStyle w:val="TableParagraph"/>
              <w:spacing w:line="210" w:lineRule="exact"/>
              <w:ind w:left="55"/>
              <w:rPr>
                <w:sz w:val="20"/>
              </w:rPr>
            </w:pPr>
            <w:r>
              <w:rPr>
                <w:sz w:val="20"/>
              </w:rPr>
              <w:t>Doutorado</w:t>
            </w:r>
          </w:p>
        </w:tc>
        <w:tc>
          <w:tcPr>
            <w:tcW w:w="3547" w:type="dxa"/>
          </w:tcPr>
          <w:p w:rsidR="006947F7" w:rsidRDefault="00141010">
            <w:pPr>
              <w:pStyle w:val="TableParagraph"/>
              <w:spacing w:line="210" w:lineRule="exact"/>
              <w:ind w:left="1483" w:right="1223"/>
              <w:jc w:val="center"/>
              <w:rPr>
                <w:sz w:val="20"/>
              </w:rPr>
            </w:pPr>
            <w:r>
              <w:rPr>
                <w:sz w:val="20"/>
              </w:rPr>
              <w:t>157 (0,4)</w:t>
            </w:r>
          </w:p>
        </w:tc>
      </w:tr>
      <w:tr w:rsidR="006947F7">
        <w:trPr>
          <w:trHeight w:val="230"/>
        </w:trPr>
        <w:tc>
          <w:tcPr>
            <w:tcW w:w="4962" w:type="dxa"/>
            <w:tcBorders>
              <w:bottom w:val="single" w:sz="4" w:space="0" w:color="000000"/>
            </w:tcBorders>
          </w:tcPr>
          <w:p w:rsidR="006947F7" w:rsidRDefault="00141010">
            <w:pPr>
              <w:pStyle w:val="TableParagraph"/>
              <w:spacing w:line="210" w:lineRule="exact"/>
              <w:ind w:left="55"/>
              <w:rPr>
                <w:sz w:val="20"/>
              </w:rPr>
            </w:pPr>
            <w:r>
              <w:rPr>
                <w:sz w:val="20"/>
              </w:rPr>
              <w:t>Não informado</w:t>
            </w:r>
          </w:p>
        </w:tc>
        <w:tc>
          <w:tcPr>
            <w:tcW w:w="3547" w:type="dxa"/>
            <w:tcBorders>
              <w:bottom w:val="single" w:sz="4" w:space="0" w:color="000000"/>
            </w:tcBorders>
          </w:tcPr>
          <w:p w:rsidR="006947F7" w:rsidRDefault="00141010">
            <w:pPr>
              <w:pStyle w:val="TableParagraph"/>
              <w:spacing w:line="210" w:lineRule="exact"/>
              <w:ind w:left="1483" w:right="1223"/>
              <w:jc w:val="center"/>
              <w:rPr>
                <w:sz w:val="20"/>
              </w:rPr>
            </w:pPr>
            <w:r>
              <w:rPr>
                <w:sz w:val="20"/>
              </w:rPr>
              <w:t>503 (1,3)</w:t>
            </w:r>
          </w:p>
        </w:tc>
      </w:tr>
    </w:tbl>
    <w:p w:rsidR="006947F7" w:rsidRDefault="00141010">
      <w:pPr>
        <w:ind w:left="242"/>
        <w:rPr>
          <w:sz w:val="20"/>
        </w:rPr>
      </w:pPr>
      <w:r>
        <w:rPr>
          <w:sz w:val="20"/>
        </w:rPr>
        <w:t>Fonte: SEA/SIGRH (2017).</w:t>
      </w:r>
    </w:p>
    <w:p w:rsidR="006947F7" w:rsidRDefault="006947F7">
      <w:pPr>
        <w:pStyle w:val="Corpodetexto"/>
        <w:rPr>
          <w:sz w:val="22"/>
        </w:rPr>
      </w:pPr>
    </w:p>
    <w:p w:rsidR="006947F7" w:rsidRDefault="006947F7">
      <w:pPr>
        <w:pStyle w:val="Corpodetexto"/>
      </w:pPr>
    </w:p>
    <w:p w:rsidR="006947F7" w:rsidRDefault="00141010">
      <w:pPr>
        <w:pStyle w:val="Corpodetexto"/>
        <w:spacing w:line="360" w:lineRule="auto"/>
        <w:ind w:left="242" w:right="112" w:firstLine="851"/>
        <w:jc w:val="both"/>
      </w:pPr>
      <w:r>
        <w:t>Em relação às características dos afastamentos, listados na Tabela 2, segundo as variáveis tempo de trabalho até o afastamento, vínculo e tempo de afastamento, encontrou-se como mais frequentes: os com mais de 20 anos de</w:t>
      </w:r>
      <w:r>
        <w:rPr>
          <w:spacing w:val="-44"/>
        </w:rPr>
        <w:t xml:space="preserve"> </w:t>
      </w:r>
      <w:r>
        <w:t>tempo de trabalho (32,1%), os técnicos em enfermagem (33,4%) e os afastamentos de até 15 dias de duração</w:t>
      </w:r>
      <w:r>
        <w:rPr>
          <w:spacing w:val="-5"/>
        </w:rPr>
        <w:t xml:space="preserve"> </w:t>
      </w:r>
      <w:r>
        <w:t>(39,9%).</w:t>
      </w:r>
    </w:p>
    <w:p w:rsidR="006947F7" w:rsidRDefault="00141010">
      <w:pPr>
        <w:pStyle w:val="Corpodetexto"/>
        <w:spacing w:line="360" w:lineRule="auto"/>
        <w:ind w:left="242" w:right="115" w:firstLine="851"/>
        <w:jc w:val="both"/>
      </w:pPr>
      <w:r>
        <w:t>Para</w:t>
      </w:r>
      <w:r>
        <w:rPr>
          <w:spacing w:val="-7"/>
        </w:rPr>
        <w:t xml:space="preserve"> </w:t>
      </w:r>
      <w:r>
        <w:t>a</w:t>
      </w:r>
      <w:r>
        <w:rPr>
          <w:spacing w:val="-8"/>
        </w:rPr>
        <w:t xml:space="preserve"> </w:t>
      </w:r>
      <w:r>
        <w:t>variável</w:t>
      </w:r>
      <w:r>
        <w:rPr>
          <w:spacing w:val="-7"/>
        </w:rPr>
        <w:t xml:space="preserve"> </w:t>
      </w:r>
      <w:r>
        <w:t>tempo</w:t>
      </w:r>
      <w:r>
        <w:rPr>
          <w:spacing w:val="-11"/>
        </w:rPr>
        <w:t xml:space="preserve"> </w:t>
      </w:r>
      <w:r>
        <w:t>de</w:t>
      </w:r>
      <w:r>
        <w:rPr>
          <w:spacing w:val="-6"/>
        </w:rPr>
        <w:t xml:space="preserve"> </w:t>
      </w:r>
      <w:r>
        <w:t>trabalho</w:t>
      </w:r>
      <w:r>
        <w:rPr>
          <w:spacing w:val="-6"/>
        </w:rPr>
        <w:t xml:space="preserve"> </w:t>
      </w:r>
      <w:r>
        <w:t>até</w:t>
      </w:r>
      <w:r>
        <w:rPr>
          <w:spacing w:val="-7"/>
        </w:rPr>
        <w:t xml:space="preserve"> </w:t>
      </w:r>
      <w:r>
        <w:t>o</w:t>
      </w:r>
      <w:r>
        <w:rPr>
          <w:spacing w:val="-6"/>
        </w:rPr>
        <w:t xml:space="preserve"> </w:t>
      </w:r>
      <w:r>
        <w:t>afastamento</w:t>
      </w:r>
      <w:r>
        <w:rPr>
          <w:spacing w:val="-8"/>
        </w:rPr>
        <w:t xml:space="preserve"> </w:t>
      </w:r>
      <w:r>
        <w:t>a</w:t>
      </w:r>
      <w:r>
        <w:rPr>
          <w:spacing w:val="-8"/>
        </w:rPr>
        <w:t xml:space="preserve"> </w:t>
      </w:r>
      <w:r>
        <w:t>mediana</w:t>
      </w:r>
      <w:r>
        <w:rPr>
          <w:spacing w:val="-8"/>
        </w:rPr>
        <w:t xml:space="preserve"> </w:t>
      </w:r>
      <w:r>
        <w:t>ficou</w:t>
      </w:r>
      <w:r>
        <w:rPr>
          <w:spacing w:val="-6"/>
        </w:rPr>
        <w:t xml:space="preserve"> </w:t>
      </w:r>
      <w:r>
        <w:t>em</w:t>
      </w:r>
      <w:r>
        <w:rPr>
          <w:spacing w:val="-5"/>
        </w:rPr>
        <w:t xml:space="preserve"> </w:t>
      </w:r>
      <w:r>
        <w:t>10,3 anos, para a variável valor do pagamento a mediana ficou em 3.447 reais e para a variável tempo de afastamento a mediana ficou em 29</w:t>
      </w:r>
      <w:r>
        <w:rPr>
          <w:spacing w:val="-9"/>
        </w:rPr>
        <w:t xml:space="preserve"> </w:t>
      </w:r>
      <w:r>
        <w:t>dias.</w:t>
      </w:r>
    </w:p>
    <w:p w:rsidR="006947F7" w:rsidRDefault="006947F7">
      <w:pPr>
        <w:pStyle w:val="Corpodetexto"/>
        <w:spacing w:before="8"/>
        <w:rPr>
          <w:sz w:val="35"/>
        </w:rPr>
      </w:pPr>
    </w:p>
    <w:p w:rsidR="006947F7" w:rsidRDefault="00141010">
      <w:pPr>
        <w:pStyle w:val="Corpodetexto"/>
        <w:spacing w:before="1"/>
        <w:ind w:left="242"/>
      </w:pPr>
      <w:r>
        <w:t>Tabela 2 – Dados sobre os afastamentos dos servidores públicos da Secretaria do Estado da Saúde de Santa Catarina no período de 2010 a 2016.</w:t>
      </w:r>
    </w:p>
    <w:p w:rsidR="006947F7" w:rsidRDefault="00141010">
      <w:pPr>
        <w:pStyle w:val="Corpodetexto"/>
        <w:spacing w:after="4"/>
        <w:ind w:left="37" w:right="392"/>
        <w:jc w:val="right"/>
      </w:pPr>
      <w:r>
        <w:t>(continua)</w:t>
      </w:r>
    </w:p>
    <w:tbl>
      <w:tblPr>
        <w:tblStyle w:val="TableNormal"/>
        <w:tblW w:w="0" w:type="auto"/>
        <w:tblInd w:w="249" w:type="dxa"/>
        <w:tblLayout w:type="fixed"/>
        <w:tblLook w:val="01E0" w:firstRow="1" w:lastRow="1" w:firstColumn="1" w:lastColumn="1" w:noHBand="0" w:noVBand="0"/>
      </w:tblPr>
      <w:tblGrid>
        <w:gridCol w:w="5845"/>
        <w:gridCol w:w="2946"/>
      </w:tblGrid>
      <w:tr w:rsidR="006947F7">
        <w:trPr>
          <w:trHeight w:val="230"/>
        </w:trPr>
        <w:tc>
          <w:tcPr>
            <w:tcW w:w="5845" w:type="dxa"/>
            <w:tcBorders>
              <w:top w:val="single" w:sz="4" w:space="0" w:color="000000"/>
              <w:bottom w:val="single" w:sz="4" w:space="0" w:color="000000"/>
            </w:tcBorders>
            <w:shd w:val="clear" w:color="auto" w:fill="D9D9D9"/>
          </w:tcPr>
          <w:p w:rsidR="006947F7" w:rsidRDefault="00141010">
            <w:pPr>
              <w:pStyle w:val="TableParagraph"/>
              <w:spacing w:line="210" w:lineRule="exact"/>
              <w:ind w:left="108"/>
              <w:rPr>
                <w:b/>
                <w:sz w:val="20"/>
              </w:rPr>
            </w:pPr>
            <w:r>
              <w:rPr>
                <w:b/>
                <w:sz w:val="20"/>
              </w:rPr>
              <w:t>Variáveis</w:t>
            </w:r>
          </w:p>
        </w:tc>
        <w:tc>
          <w:tcPr>
            <w:tcW w:w="2946" w:type="dxa"/>
            <w:tcBorders>
              <w:top w:val="single" w:sz="4" w:space="0" w:color="000000"/>
              <w:bottom w:val="single" w:sz="4" w:space="0" w:color="000000"/>
            </w:tcBorders>
            <w:shd w:val="clear" w:color="auto" w:fill="D9D9D9"/>
          </w:tcPr>
          <w:p w:rsidR="006947F7" w:rsidRDefault="00141010">
            <w:pPr>
              <w:pStyle w:val="TableParagraph"/>
              <w:spacing w:line="210" w:lineRule="exact"/>
              <w:ind w:left="992" w:right="1063"/>
              <w:jc w:val="center"/>
              <w:rPr>
                <w:b/>
                <w:sz w:val="20"/>
              </w:rPr>
            </w:pPr>
            <w:r>
              <w:rPr>
                <w:b/>
                <w:sz w:val="20"/>
              </w:rPr>
              <w:t>n=38.328</w:t>
            </w:r>
          </w:p>
        </w:tc>
      </w:tr>
      <w:tr w:rsidR="006947F7">
        <w:trPr>
          <w:trHeight w:val="460"/>
        </w:trPr>
        <w:tc>
          <w:tcPr>
            <w:tcW w:w="5845" w:type="dxa"/>
            <w:tcBorders>
              <w:top w:val="single" w:sz="4" w:space="0" w:color="000000"/>
            </w:tcBorders>
            <w:shd w:val="clear" w:color="auto" w:fill="D9D9D9"/>
          </w:tcPr>
          <w:p w:rsidR="006947F7" w:rsidRDefault="00141010">
            <w:pPr>
              <w:pStyle w:val="TableParagraph"/>
              <w:spacing w:line="230" w:lineRule="exact"/>
              <w:ind w:left="108" w:right="173"/>
              <w:rPr>
                <w:sz w:val="20"/>
              </w:rPr>
            </w:pPr>
            <w:r>
              <w:rPr>
                <w:b/>
                <w:sz w:val="20"/>
              </w:rPr>
              <w:t xml:space="preserve">Tempo de trabalho até o afastamento </w:t>
            </w:r>
            <w:r>
              <w:rPr>
                <w:sz w:val="20"/>
              </w:rPr>
              <w:t>(anos) – mediana (P25-P75) [min-max]</w:t>
            </w:r>
          </w:p>
        </w:tc>
        <w:tc>
          <w:tcPr>
            <w:tcW w:w="2946" w:type="dxa"/>
            <w:tcBorders>
              <w:top w:val="single" w:sz="4" w:space="0" w:color="000000"/>
            </w:tcBorders>
            <w:shd w:val="clear" w:color="auto" w:fill="D9D9D9"/>
          </w:tcPr>
          <w:p w:rsidR="006947F7" w:rsidRDefault="00141010">
            <w:pPr>
              <w:pStyle w:val="TableParagraph"/>
              <w:spacing w:line="229" w:lineRule="exact"/>
              <w:ind w:left="175"/>
              <w:rPr>
                <w:sz w:val="20"/>
              </w:rPr>
            </w:pPr>
            <w:r>
              <w:rPr>
                <w:sz w:val="20"/>
              </w:rPr>
              <w:t>10,3 (5,7 – 22,3) [0,0 – 45,7]</w:t>
            </w:r>
          </w:p>
        </w:tc>
      </w:tr>
      <w:tr w:rsidR="006947F7">
        <w:trPr>
          <w:trHeight w:val="230"/>
        </w:trPr>
        <w:tc>
          <w:tcPr>
            <w:tcW w:w="8791" w:type="dxa"/>
            <w:gridSpan w:val="2"/>
          </w:tcPr>
          <w:p w:rsidR="006947F7" w:rsidRDefault="00141010">
            <w:pPr>
              <w:pStyle w:val="TableParagraph"/>
              <w:spacing w:line="211" w:lineRule="exact"/>
              <w:ind w:left="1661" w:right="1663"/>
              <w:jc w:val="center"/>
              <w:rPr>
                <w:sz w:val="20"/>
              </w:rPr>
            </w:pPr>
            <w:r>
              <w:rPr>
                <w:sz w:val="20"/>
              </w:rPr>
              <w:t>Classificação do tempo de trabalho até o afastamento – n(%)</w:t>
            </w:r>
          </w:p>
        </w:tc>
      </w:tr>
      <w:tr w:rsidR="006947F7">
        <w:trPr>
          <w:trHeight w:val="230"/>
        </w:trPr>
        <w:tc>
          <w:tcPr>
            <w:tcW w:w="5845" w:type="dxa"/>
          </w:tcPr>
          <w:p w:rsidR="006947F7" w:rsidRDefault="00141010">
            <w:pPr>
              <w:pStyle w:val="TableParagraph"/>
              <w:spacing w:line="210" w:lineRule="exact"/>
              <w:ind w:left="108"/>
              <w:rPr>
                <w:sz w:val="20"/>
              </w:rPr>
            </w:pPr>
            <w:r>
              <w:rPr>
                <w:sz w:val="20"/>
              </w:rPr>
              <w:t>&lt;1 ano</w:t>
            </w:r>
          </w:p>
        </w:tc>
        <w:tc>
          <w:tcPr>
            <w:tcW w:w="2946" w:type="dxa"/>
          </w:tcPr>
          <w:p w:rsidR="006947F7" w:rsidRDefault="00141010">
            <w:pPr>
              <w:pStyle w:val="TableParagraph"/>
              <w:spacing w:line="210" w:lineRule="exact"/>
              <w:ind w:left="1235"/>
              <w:rPr>
                <w:sz w:val="20"/>
              </w:rPr>
            </w:pPr>
            <w:r>
              <w:rPr>
                <w:sz w:val="20"/>
              </w:rPr>
              <w:t>1.235 (3,2)</w:t>
            </w:r>
          </w:p>
        </w:tc>
      </w:tr>
      <w:tr w:rsidR="006947F7">
        <w:trPr>
          <w:trHeight w:val="230"/>
        </w:trPr>
        <w:tc>
          <w:tcPr>
            <w:tcW w:w="5845" w:type="dxa"/>
          </w:tcPr>
          <w:p w:rsidR="006947F7" w:rsidRDefault="00141010">
            <w:pPr>
              <w:pStyle w:val="TableParagraph"/>
              <w:spacing w:line="210" w:lineRule="exact"/>
              <w:ind w:left="108"/>
              <w:rPr>
                <w:sz w:val="20"/>
              </w:rPr>
            </w:pPr>
            <w:r>
              <w:rPr>
                <w:sz w:val="20"/>
              </w:rPr>
              <w:t>1 – 2 anos</w:t>
            </w:r>
          </w:p>
        </w:tc>
        <w:tc>
          <w:tcPr>
            <w:tcW w:w="2946" w:type="dxa"/>
          </w:tcPr>
          <w:p w:rsidR="006947F7" w:rsidRDefault="00141010">
            <w:pPr>
              <w:pStyle w:val="TableParagraph"/>
              <w:spacing w:line="210" w:lineRule="exact"/>
              <w:ind w:left="1235"/>
              <w:rPr>
                <w:sz w:val="20"/>
              </w:rPr>
            </w:pPr>
            <w:r>
              <w:rPr>
                <w:sz w:val="20"/>
              </w:rPr>
              <w:t>3.582 (9,3)</w:t>
            </w:r>
          </w:p>
        </w:tc>
      </w:tr>
      <w:tr w:rsidR="006947F7">
        <w:trPr>
          <w:trHeight w:val="229"/>
        </w:trPr>
        <w:tc>
          <w:tcPr>
            <w:tcW w:w="5845" w:type="dxa"/>
          </w:tcPr>
          <w:p w:rsidR="006947F7" w:rsidRDefault="00141010">
            <w:pPr>
              <w:pStyle w:val="TableParagraph"/>
              <w:spacing w:line="209" w:lineRule="exact"/>
              <w:ind w:left="108"/>
              <w:rPr>
                <w:sz w:val="20"/>
              </w:rPr>
            </w:pPr>
            <w:r>
              <w:rPr>
                <w:sz w:val="20"/>
              </w:rPr>
              <w:t>3 – 5 anos</w:t>
            </w:r>
          </w:p>
        </w:tc>
        <w:tc>
          <w:tcPr>
            <w:tcW w:w="2946" w:type="dxa"/>
          </w:tcPr>
          <w:p w:rsidR="006947F7" w:rsidRDefault="00141010">
            <w:pPr>
              <w:pStyle w:val="TableParagraph"/>
              <w:spacing w:line="209" w:lineRule="exact"/>
              <w:ind w:left="1180"/>
              <w:rPr>
                <w:sz w:val="20"/>
              </w:rPr>
            </w:pPr>
            <w:r>
              <w:rPr>
                <w:sz w:val="20"/>
              </w:rPr>
              <w:t>5.326 (13,9)</w:t>
            </w:r>
          </w:p>
        </w:tc>
      </w:tr>
      <w:tr w:rsidR="006947F7">
        <w:trPr>
          <w:trHeight w:val="229"/>
        </w:trPr>
        <w:tc>
          <w:tcPr>
            <w:tcW w:w="5845" w:type="dxa"/>
          </w:tcPr>
          <w:p w:rsidR="006947F7" w:rsidRDefault="00141010">
            <w:pPr>
              <w:pStyle w:val="TableParagraph"/>
              <w:spacing w:line="209" w:lineRule="exact"/>
              <w:ind w:left="108"/>
              <w:rPr>
                <w:sz w:val="20"/>
              </w:rPr>
            </w:pPr>
            <w:r>
              <w:rPr>
                <w:sz w:val="20"/>
              </w:rPr>
              <w:t>6 – 10 anos</w:t>
            </w:r>
          </w:p>
        </w:tc>
        <w:tc>
          <w:tcPr>
            <w:tcW w:w="2946" w:type="dxa"/>
          </w:tcPr>
          <w:p w:rsidR="006947F7" w:rsidRDefault="00141010">
            <w:pPr>
              <w:pStyle w:val="TableParagraph"/>
              <w:spacing w:line="209" w:lineRule="exact"/>
              <w:ind w:left="1180"/>
              <w:rPr>
                <w:sz w:val="20"/>
              </w:rPr>
            </w:pPr>
            <w:r>
              <w:rPr>
                <w:sz w:val="20"/>
              </w:rPr>
              <w:t>9.993 (26,1)</w:t>
            </w:r>
          </w:p>
        </w:tc>
      </w:tr>
      <w:tr w:rsidR="006947F7">
        <w:trPr>
          <w:trHeight w:val="230"/>
        </w:trPr>
        <w:tc>
          <w:tcPr>
            <w:tcW w:w="5845" w:type="dxa"/>
          </w:tcPr>
          <w:p w:rsidR="006947F7" w:rsidRDefault="00141010">
            <w:pPr>
              <w:pStyle w:val="TableParagraph"/>
              <w:spacing w:line="211" w:lineRule="exact"/>
              <w:ind w:left="108"/>
              <w:rPr>
                <w:sz w:val="20"/>
              </w:rPr>
            </w:pPr>
            <w:r>
              <w:rPr>
                <w:sz w:val="20"/>
              </w:rPr>
              <w:t>11 – 15 anos</w:t>
            </w:r>
          </w:p>
        </w:tc>
        <w:tc>
          <w:tcPr>
            <w:tcW w:w="2946" w:type="dxa"/>
          </w:tcPr>
          <w:p w:rsidR="006947F7" w:rsidRDefault="00141010">
            <w:pPr>
              <w:pStyle w:val="TableParagraph"/>
              <w:spacing w:line="211" w:lineRule="exact"/>
              <w:ind w:left="1235"/>
              <w:rPr>
                <w:sz w:val="20"/>
              </w:rPr>
            </w:pPr>
            <w:r>
              <w:rPr>
                <w:sz w:val="20"/>
              </w:rPr>
              <w:t>2.821 (7,4)</w:t>
            </w:r>
          </w:p>
        </w:tc>
      </w:tr>
      <w:tr w:rsidR="006947F7">
        <w:trPr>
          <w:trHeight w:val="229"/>
        </w:trPr>
        <w:tc>
          <w:tcPr>
            <w:tcW w:w="5845" w:type="dxa"/>
          </w:tcPr>
          <w:p w:rsidR="006947F7" w:rsidRDefault="00141010">
            <w:pPr>
              <w:pStyle w:val="TableParagraph"/>
              <w:spacing w:line="209" w:lineRule="exact"/>
              <w:ind w:left="108"/>
              <w:rPr>
                <w:sz w:val="20"/>
              </w:rPr>
            </w:pPr>
            <w:r>
              <w:rPr>
                <w:sz w:val="20"/>
              </w:rPr>
              <w:t>16 – 20 anos</w:t>
            </w:r>
          </w:p>
        </w:tc>
        <w:tc>
          <w:tcPr>
            <w:tcW w:w="2946" w:type="dxa"/>
          </w:tcPr>
          <w:p w:rsidR="006947F7" w:rsidRDefault="00141010">
            <w:pPr>
              <w:pStyle w:val="TableParagraph"/>
              <w:spacing w:line="209" w:lineRule="exact"/>
              <w:ind w:left="1235"/>
              <w:rPr>
                <w:sz w:val="20"/>
              </w:rPr>
            </w:pPr>
            <w:r>
              <w:rPr>
                <w:sz w:val="20"/>
              </w:rPr>
              <w:t>3.051 (8,0)</w:t>
            </w:r>
          </w:p>
        </w:tc>
      </w:tr>
      <w:tr w:rsidR="006947F7">
        <w:trPr>
          <w:trHeight w:val="230"/>
        </w:trPr>
        <w:tc>
          <w:tcPr>
            <w:tcW w:w="5845" w:type="dxa"/>
          </w:tcPr>
          <w:p w:rsidR="006947F7" w:rsidRDefault="00141010">
            <w:pPr>
              <w:pStyle w:val="TableParagraph"/>
              <w:spacing w:line="210" w:lineRule="exact"/>
              <w:ind w:left="108"/>
              <w:rPr>
                <w:i/>
                <w:sz w:val="20"/>
              </w:rPr>
            </w:pPr>
            <w:r>
              <w:rPr>
                <w:i/>
                <w:sz w:val="20"/>
              </w:rPr>
              <w:t>&gt; 20 anos</w:t>
            </w:r>
          </w:p>
        </w:tc>
        <w:tc>
          <w:tcPr>
            <w:tcW w:w="2946" w:type="dxa"/>
          </w:tcPr>
          <w:p w:rsidR="006947F7" w:rsidRDefault="00141010">
            <w:pPr>
              <w:pStyle w:val="TableParagraph"/>
              <w:spacing w:line="210" w:lineRule="exact"/>
              <w:ind w:left="1125"/>
              <w:rPr>
                <w:sz w:val="20"/>
              </w:rPr>
            </w:pPr>
            <w:r>
              <w:rPr>
                <w:sz w:val="20"/>
              </w:rPr>
              <w:t>12.320 (32,1)</w:t>
            </w:r>
          </w:p>
        </w:tc>
      </w:tr>
      <w:tr w:rsidR="006947F7">
        <w:trPr>
          <w:trHeight w:val="229"/>
        </w:trPr>
        <w:tc>
          <w:tcPr>
            <w:tcW w:w="5845" w:type="dxa"/>
            <w:shd w:val="clear" w:color="auto" w:fill="D9D9D9"/>
          </w:tcPr>
          <w:p w:rsidR="006947F7" w:rsidRDefault="00141010">
            <w:pPr>
              <w:pStyle w:val="TableParagraph"/>
              <w:tabs>
                <w:tab w:val="left" w:pos="8790"/>
              </w:tabs>
              <w:spacing w:line="209" w:lineRule="exact"/>
              <w:ind w:right="-2952"/>
              <w:rPr>
                <w:sz w:val="20"/>
              </w:rPr>
            </w:pPr>
            <w:r>
              <w:rPr>
                <w:b/>
                <w:w w:val="99"/>
                <w:sz w:val="20"/>
                <w:shd w:val="clear" w:color="auto" w:fill="D9D9D9"/>
              </w:rPr>
              <w:t xml:space="preserve"> </w:t>
            </w:r>
            <w:r>
              <w:rPr>
                <w:b/>
                <w:spacing w:val="-3"/>
                <w:sz w:val="20"/>
                <w:shd w:val="clear" w:color="auto" w:fill="D9D9D9"/>
              </w:rPr>
              <w:t xml:space="preserve"> </w:t>
            </w:r>
            <w:r>
              <w:rPr>
                <w:b/>
                <w:sz w:val="20"/>
                <w:shd w:val="clear" w:color="auto" w:fill="D9D9D9"/>
              </w:rPr>
              <w:t>Relação-Vínculo mais frequentes</w:t>
            </w:r>
            <w:r>
              <w:rPr>
                <w:sz w:val="20"/>
                <w:shd w:val="clear" w:color="auto" w:fill="D9D9D9"/>
              </w:rPr>
              <w:t>–</w:t>
            </w:r>
            <w:r>
              <w:rPr>
                <w:spacing w:val="-12"/>
                <w:sz w:val="20"/>
                <w:shd w:val="clear" w:color="auto" w:fill="D9D9D9"/>
              </w:rPr>
              <w:t xml:space="preserve"> </w:t>
            </w:r>
            <w:r>
              <w:rPr>
                <w:sz w:val="20"/>
                <w:shd w:val="clear" w:color="auto" w:fill="D9D9D9"/>
              </w:rPr>
              <w:t>n(%)</w:t>
            </w:r>
            <w:r>
              <w:rPr>
                <w:sz w:val="20"/>
                <w:shd w:val="clear" w:color="auto" w:fill="D9D9D9"/>
              </w:rPr>
              <w:tab/>
            </w:r>
          </w:p>
        </w:tc>
        <w:tc>
          <w:tcPr>
            <w:tcW w:w="2946" w:type="dxa"/>
          </w:tcPr>
          <w:p w:rsidR="006947F7" w:rsidRDefault="006947F7">
            <w:pPr>
              <w:pStyle w:val="TableParagraph"/>
              <w:rPr>
                <w:rFonts w:ascii="Times New Roman"/>
                <w:sz w:val="16"/>
              </w:rPr>
            </w:pPr>
          </w:p>
        </w:tc>
      </w:tr>
      <w:tr w:rsidR="006947F7">
        <w:trPr>
          <w:trHeight w:val="231"/>
        </w:trPr>
        <w:tc>
          <w:tcPr>
            <w:tcW w:w="5845" w:type="dxa"/>
          </w:tcPr>
          <w:p w:rsidR="006947F7" w:rsidRDefault="00141010">
            <w:pPr>
              <w:pStyle w:val="TableParagraph"/>
              <w:spacing w:line="212" w:lineRule="exact"/>
              <w:ind w:left="108"/>
              <w:rPr>
                <w:i/>
                <w:sz w:val="20"/>
              </w:rPr>
            </w:pPr>
            <w:r>
              <w:rPr>
                <w:i/>
                <w:sz w:val="20"/>
              </w:rPr>
              <w:t>Técnico de Enfermagem</w:t>
            </w:r>
          </w:p>
        </w:tc>
        <w:tc>
          <w:tcPr>
            <w:tcW w:w="2946" w:type="dxa"/>
          </w:tcPr>
          <w:p w:rsidR="006947F7" w:rsidRDefault="00141010">
            <w:pPr>
              <w:pStyle w:val="TableParagraph"/>
              <w:spacing w:line="212" w:lineRule="exact"/>
              <w:ind w:left="1125"/>
              <w:rPr>
                <w:sz w:val="20"/>
              </w:rPr>
            </w:pPr>
            <w:r>
              <w:rPr>
                <w:sz w:val="20"/>
              </w:rPr>
              <w:t>12.788 (33,4)</w:t>
            </w:r>
          </w:p>
        </w:tc>
      </w:tr>
      <w:tr w:rsidR="006947F7">
        <w:trPr>
          <w:trHeight w:val="229"/>
        </w:trPr>
        <w:tc>
          <w:tcPr>
            <w:tcW w:w="5845" w:type="dxa"/>
          </w:tcPr>
          <w:p w:rsidR="006947F7" w:rsidRDefault="00141010">
            <w:pPr>
              <w:pStyle w:val="TableParagraph"/>
              <w:spacing w:line="209" w:lineRule="exact"/>
              <w:ind w:left="108"/>
              <w:rPr>
                <w:sz w:val="20"/>
              </w:rPr>
            </w:pPr>
            <w:r>
              <w:rPr>
                <w:sz w:val="20"/>
              </w:rPr>
              <w:t>Auxiliar de Enfermagem</w:t>
            </w:r>
          </w:p>
        </w:tc>
        <w:tc>
          <w:tcPr>
            <w:tcW w:w="2946" w:type="dxa"/>
          </w:tcPr>
          <w:p w:rsidR="006947F7" w:rsidRDefault="00141010">
            <w:pPr>
              <w:pStyle w:val="TableParagraph"/>
              <w:spacing w:line="209" w:lineRule="exact"/>
              <w:ind w:left="1180"/>
              <w:rPr>
                <w:sz w:val="20"/>
              </w:rPr>
            </w:pPr>
            <w:r>
              <w:rPr>
                <w:sz w:val="20"/>
              </w:rPr>
              <w:t>5.964 (15,6)</w:t>
            </w:r>
          </w:p>
        </w:tc>
      </w:tr>
      <w:tr w:rsidR="006947F7">
        <w:trPr>
          <w:trHeight w:val="230"/>
        </w:trPr>
        <w:tc>
          <w:tcPr>
            <w:tcW w:w="5845" w:type="dxa"/>
          </w:tcPr>
          <w:p w:rsidR="006947F7" w:rsidRDefault="00141010">
            <w:pPr>
              <w:pStyle w:val="TableParagraph"/>
              <w:spacing w:line="210" w:lineRule="exact"/>
              <w:ind w:left="108"/>
              <w:rPr>
                <w:sz w:val="20"/>
              </w:rPr>
            </w:pPr>
            <w:r>
              <w:rPr>
                <w:sz w:val="20"/>
              </w:rPr>
              <w:t>Agente de Serviços Gerais</w:t>
            </w:r>
          </w:p>
        </w:tc>
        <w:tc>
          <w:tcPr>
            <w:tcW w:w="2946" w:type="dxa"/>
          </w:tcPr>
          <w:p w:rsidR="006947F7" w:rsidRDefault="00141010">
            <w:pPr>
              <w:pStyle w:val="TableParagraph"/>
              <w:spacing w:line="210" w:lineRule="exact"/>
              <w:ind w:left="1180"/>
              <w:rPr>
                <w:sz w:val="20"/>
              </w:rPr>
            </w:pPr>
            <w:r>
              <w:rPr>
                <w:sz w:val="20"/>
              </w:rPr>
              <w:t>5.487 (14,3)</w:t>
            </w:r>
          </w:p>
        </w:tc>
      </w:tr>
      <w:tr w:rsidR="006947F7">
        <w:trPr>
          <w:trHeight w:val="230"/>
        </w:trPr>
        <w:tc>
          <w:tcPr>
            <w:tcW w:w="5845" w:type="dxa"/>
          </w:tcPr>
          <w:p w:rsidR="006947F7" w:rsidRDefault="00141010">
            <w:pPr>
              <w:pStyle w:val="TableParagraph"/>
              <w:spacing w:line="210" w:lineRule="exact"/>
              <w:ind w:left="108"/>
              <w:rPr>
                <w:sz w:val="20"/>
              </w:rPr>
            </w:pPr>
            <w:r>
              <w:rPr>
                <w:sz w:val="20"/>
              </w:rPr>
              <w:t>Enfermeiro</w:t>
            </w:r>
          </w:p>
        </w:tc>
        <w:tc>
          <w:tcPr>
            <w:tcW w:w="2946" w:type="dxa"/>
          </w:tcPr>
          <w:p w:rsidR="006947F7" w:rsidRDefault="00141010">
            <w:pPr>
              <w:pStyle w:val="TableParagraph"/>
              <w:spacing w:line="210" w:lineRule="exact"/>
              <w:ind w:left="1235"/>
              <w:rPr>
                <w:sz w:val="20"/>
              </w:rPr>
            </w:pPr>
            <w:r>
              <w:rPr>
                <w:sz w:val="20"/>
              </w:rPr>
              <w:t>2.843 (7,4)</w:t>
            </w:r>
          </w:p>
        </w:tc>
      </w:tr>
      <w:tr w:rsidR="006947F7">
        <w:trPr>
          <w:trHeight w:val="230"/>
        </w:trPr>
        <w:tc>
          <w:tcPr>
            <w:tcW w:w="5845" w:type="dxa"/>
          </w:tcPr>
          <w:p w:rsidR="006947F7" w:rsidRDefault="00141010">
            <w:pPr>
              <w:pStyle w:val="TableParagraph"/>
              <w:spacing w:line="210" w:lineRule="exact"/>
              <w:ind w:left="108"/>
              <w:rPr>
                <w:sz w:val="20"/>
              </w:rPr>
            </w:pPr>
            <w:r>
              <w:rPr>
                <w:sz w:val="20"/>
              </w:rPr>
              <w:t>Técnico em Atividades Administrativas</w:t>
            </w:r>
          </w:p>
        </w:tc>
        <w:tc>
          <w:tcPr>
            <w:tcW w:w="2946" w:type="dxa"/>
          </w:tcPr>
          <w:p w:rsidR="006947F7" w:rsidRDefault="00141010">
            <w:pPr>
              <w:pStyle w:val="TableParagraph"/>
              <w:spacing w:line="210" w:lineRule="exact"/>
              <w:ind w:left="1235"/>
              <w:rPr>
                <w:sz w:val="20"/>
              </w:rPr>
            </w:pPr>
            <w:r>
              <w:rPr>
                <w:sz w:val="20"/>
              </w:rPr>
              <w:t>2.661 (6,9)</w:t>
            </w:r>
          </w:p>
        </w:tc>
      </w:tr>
      <w:tr w:rsidR="006947F7">
        <w:trPr>
          <w:trHeight w:val="230"/>
        </w:trPr>
        <w:tc>
          <w:tcPr>
            <w:tcW w:w="5845" w:type="dxa"/>
          </w:tcPr>
          <w:p w:rsidR="006947F7" w:rsidRDefault="00141010">
            <w:pPr>
              <w:pStyle w:val="TableParagraph"/>
              <w:spacing w:line="210" w:lineRule="exact"/>
              <w:ind w:left="108"/>
              <w:rPr>
                <w:sz w:val="20"/>
              </w:rPr>
            </w:pPr>
            <w:r>
              <w:rPr>
                <w:sz w:val="20"/>
              </w:rPr>
              <w:t>Auxiliar de Serviços Hospitalares e Assistenciais</w:t>
            </w:r>
          </w:p>
        </w:tc>
        <w:tc>
          <w:tcPr>
            <w:tcW w:w="2946" w:type="dxa"/>
          </w:tcPr>
          <w:p w:rsidR="006947F7" w:rsidRDefault="00141010">
            <w:pPr>
              <w:pStyle w:val="TableParagraph"/>
              <w:spacing w:line="210" w:lineRule="exact"/>
              <w:ind w:left="1235"/>
              <w:rPr>
                <w:sz w:val="20"/>
              </w:rPr>
            </w:pPr>
            <w:r>
              <w:rPr>
                <w:sz w:val="20"/>
              </w:rPr>
              <w:t>2.129 (5,6)</w:t>
            </w:r>
          </w:p>
        </w:tc>
      </w:tr>
      <w:tr w:rsidR="006947F7">
        <w:trPr>
          <w:trHeight w:val="229"/>
        </w:trPr>
        <w:tc>
          <w:tcPr>
            <w:tcW w:w="5845" w:type="dxa"/>
          </w:tcPr>
          <w:p w:rsidR="006947F7" w:rsidRDefault="00141010">
            <w:pPr>
              <w:pStyle w:val="TableParagraph"/>
              <w:spacing w:line="209" w:lineRule="exact"/>
              <w:ind w:left="108"/>
              <w:rPr>
                <w:sz w:val="20"/>
              </w:rPr>
            </w:pPr>
            <w:r>
              <w:rPr>
                <w:sz w:val="20"/>
              </w:rPr>
              <w:t>Atendente de Saúde Pública</w:t>
            </w:r>
          </w:p>
        </w:tc>
        <w:tc>
          <w:tcPr>
            <w:tcW w:w="2946" w:type="dxa"/>
          </w:tcPr>
          <w:p w:rsidR="006947F7" w:rsidRDefault="00141010">
            <w:pPr>
              <w:pStyle w:val="TableParagraph"/>
              <w:spacing w:line="209" w:lineRule="exact"/>
              <w:ind w:left="1319"/>
              <w:rPr>
                <w:sz w:val="20"/>
              </w:rPr>
            </w:pPr>
            <w:r>
              <w:rPr>
                <w:sz w:val="20"/>
              </w:rPr>
              <w:t>455 (1,2)</w:t>
            </w:r>
          </w:p>
        </w:tc>
      </w:tr>
      <w:tr w:rsidR="006947F7">
        <w:trPr>
          <w:trHeight w:val="225"/>
        </w:trPr>
        <w:tc>
          <w:tcPr>
            <w:tcW w:w="5845" w:type="dxa"/>
          </w:tcPr>
          <w:p w:rsidR="006947F7" w:rsidRDefault="00141010">
            <w:pPr>
              <w:pStyle w:val="TableParagraph"/>
              <w:spacing w:line="205" w:lineRule="exact"/>
              <w:ind w:left="108"/>
              <w:rPr>
                <w:sz w:val="20"/>
              </w:rPr>
            </w:pPr>
            <w:r>
              <w:rPr>
                <w:sz w:val="20"/>
              </w:rPr>
              <w:t>Técnico de Radiologia e Imagem</w:t>
            </w:r>
          </w:p>
        </w:tc>
        <w:tc>
          <w:tcPr>
            <w:tcW w:w="2946" w:type="dxa"/>
          </w:tcPr>
          <w:p w:rsidR="006947F7" w:rsidRDefault="00141010">
            <w:pPr>
              <w:pStyle w:val="TableParagraph"/>
              <w:spacing w:line="205" w:lineRule="exact"/>
              <w:ind w:left="1319"/>
              <w:rPr>
                <w:sz w:val="20"/>
              </w:rPr>
            </w:pPr>
            <w:r>
              <w:rPr>
                <w:sz w:val="20"/>
              </w:rPr>
              <w:t>378 (1,0)</w:t>
            </w:r>
          </w:p>
        </w:tc>
      </w:tr>
    </w:tbl>
    <w:p w:rsidR="006947F7" w:rsidRDefault="006947F7">
      <w:pPr>
        <w:spacing w:line="205" w:lineRule="exact"/>
        <w:rPr>
          <w:sz w:val="20"/>
        </w:rPr>
        <w:sectPr w:rsidR="006947F7">
          <w:pgSz w:w="11910" w:h="16840"/>
          <w:pgMar w:top="1340" w:right="1020" w:bottom="280" w:left="1460" w:header="1137" w:footer="0" w:gutter="0"/>
          <w:cols w:space="720"/>
        </w:sectPr>
      </w:pPr>
    </w:p>
    <w:p w:rsidR="006947F7" w:rsidRDefault="006947F7">
      <w:pPr>
        <w:pStyle w:val="Corpodetexto"/>
        <w:rPr>
          <w:sz w:val="20"/>
        </w:rPr>
      </w:pPr>
    </w:p>
    <w:p w:rsidR="006947F7" w:rsidRDefault="006947F7">
      <w:pPr>
        <w:pStyle w:val="Corpodetexto"/>
        <w:rPr>
          <w:sz w:val="10"/>
        </w:rPr>
      </w:pPr>
    </w:p>
    <w:tbl>
      <w:tblPr>
        <w:tblStyle w:val="TableNormal"/>
        <w:tblW w:w="0" w:type="auto"/>
        <w:tblInd w:w="242" w:type="dxa"/>
        <w:tblLayout w:type="fixed"/>
        <w:tblLook w:val="01E0" w:firstRow="1" w:lastRow="1" w:firstColumn="1" w:lastColumn="1" w:noHBand="0" w:noVBand="0"/>
      </w:tblPr>
      <w:tblGrid>
        <w:gridCol w:w="6354"/>
        <w:gridCol w:w="2444"/>
      </w:tblGrid>
      <w:tr w:rsidR="006947F7">
        <w:trPr>
          <w:trHeight w:val="823"/>
        </w:trPr>
        <w:tc>
          <w:tcPr>
            <w:tcW w:w="8798" w:type="dxa"/>
            <w:gridSpan w:val="2"/>
          </w:tcPr>
          <w:p w:rsidR="006947F7" w:rsidRDefault="00141010">
            <w:pPr>
              <w:pStyle w:val="TableParagraph"/>
              <w:ind w:left="120"/>
              <w:rPr>
                <w:sz w:val="24"/>
              </w:rPr>
            </w:pPr>
            <w:r>
              <w:rPr>
                <w:sz w:val="24"/>
              </w:rPr>
              <w:t>Tabela 2 – Dados sobre os afastamentos dos servidores públicos da Secretaria do Estado da Saúde de Santa Catarina no período de 2010 a 2016.</w:t>
            </w:r>
          </w:p>
          <w:p w:rsidR="006947F7" w:rsidRDefault="00141010">
            <w:pPr>
              <w:pStyle w:val="TableParagraph"/>
              <w:spacing w:line="259" w:lineRule="exact"/>
              <w:ind w:left="7452"/>
              <w:rPr>
                <w:sz w:val="24"/>
              </w:rPr>
            </w:pPr>
            <w:r>
              <w:rPr>
                <w:sz w:val="24"/>
              </w:rPr>
              <w:t>(conclusão)</w:t>
            </w:r>
          </w:p>
        </w:tc>
      </w:tr>
      <w:tr w:rsidR="006947F7">
        <w:trPr>
          <w:trHeight w:val="230"/>
        </w:trPr>
        <w:tc>
          <w:tcPr>
            <w:tcW w:w="6354" w:type="dxa"/>
          </w:tcPr>
          <w:p w:rsidR="006947F7" w:rsidRDefault="00141010">
            <w:pPr>
              <w:pStyle w:val="TableParagraph"/>
              <w:tabs>
                <w:tab w:val="left" w:pos="8802"/>
              </w:tabs>
              <w:spacing w:line="211" w:lineRule="exact"/>
              <w:ind w:left="12" w:right="-2463"/>
              <w:rPr>
                <w:sz w:val="20"/>
              </w:rPr>
            </w:pPr>
            <w:r>
              <w:rPr>
                <w:b/>
                <w:w w:val="99"/>
                <w:sz w:val="20"/>
                <w:shd w:val="clear" w:color="auto" w:fill="D9D9D9"/>
              </w:rPr>
              <w:t xml:space="preserve"> </w:t>
            </w:r>
            <w:r>
              <w:rPr>
                <w:b/>
                <w:spacing w:val="-3"/>
                <w:sz w:val="20"/>
                <w:shd w:val="clear" w:color="auto" w:fill="D9D9D9"/>
              </w:rPr>
              <w:t xml:space="preserve"> </w:t>
            </w:r>
            <w:r>
              <w:rPr>
                <w:b/>
                <w:sz w:val="20"/>
                <w:shd w:val="clear" w:color="auto" w:fill="D9D9D9"/>
              </w:rPr>
              <w:t>Relação-Vínculo mais frequentes</w:t>
            </w:r>
            <w:r>
              <w:rPr>
                <w:sz w:val="20"/>
                <w:shd w:val="clear" w:color="auto" w:fill="D9D9D9"/>
              </w:rPr>
              <w:t>–</w:t>
            </w:r>
            <w:r>
              <w:rPr>
                <w:spacing w:val="-12"/>
                <w:sz w:val="20"/>
                <w:shd w:val="clear" w:color="auto" w:fill="D9D9D9"/>
              </w:rPr>
              <w:t xml:space="preserve"> </w:t>
            </w:r>
            <w:r>
              <w:rPr>
                <w:sz w:val="20"/>
                <w:shd w:val="clear" w:color="auto" w:fill="D9D9D9"/>
              </w:rPr>
              <w:t>n(%)</w:t>
            </w:r>
            <w:r>
              <w:rPr>
                <w:sz w:val="20"/>
                <w:shd w:val="clear" w:color="auto" w:fill="D9D9D9"/>
              </w:rPr>
              <w:tab/>
            </w:r>
          </w:p>
        </w:tc>
        <w:tc>
          <w:tcPr>
            <w:tcW w:w="2444" w:type="dxa"/>
          </w:tcPr>
          <w:p w:rsidR="006947F7" w:rsidRDefault="006947F7">
            <w:pPr>
              <w:pStyle w:val="TableParagraph"/>
              <w:rPr>
                <w:rFonts w:ascii="Times New Roman"/>
                <w:sz w:val="16"/>
              </w:rPr>
            </w:pPr>
          </w:p>
        </w:tc>
      </w:tr>
      <w:tr w:rsidR="006947F7">
        <w:trPr>
          <w:trHeight w:val="230"/>
        </w:trPr>
        <w:tc>
          <w:tcPr>
            <w:tcW w:w="6354" w:type="dxa"/>
          </w:tcPr>
          <w:p w:rsidR="006947F7" w:rsidRDefault="00141010">
            <w:pPr>
              <w:pStyle w:val="TableParagraph"/>
              <w:spacing w:line="210" w:lineRule="exact"/>
              <w:ind w:left="120"/>
              <w:rPr>
                <w:sz w:val="20"/>
              </w:rPr>
            </w:pPr>
            <w:r>
              <w:rPr>
                <w:sz w:val="20"/>
              </w:rPr>
              <w:t>Agente em Atividades Administrativas</w:t>
            </w:r>
          </w:p>
        </w:tc>
        <w:tc>
          <w:tcPr>
            <w:tcW w:w="2444" w:type="dxa"/>
          </w:tcPr>
          <w:p w:rsidR="006947F7" w:rsidRDefault="00141010">
            <w:pPr>
              <w:pStyle w:val="TableParagraph"/>
              <w:spacing w:line="210" w:lineRule="exact"/>
              <w:ind w:left="104" w:right="104"/>
              <w:jc w:val="center"/>
              <w:rPr>
                <w:sz w:val="20"/>
              </w:rPr>
            </w:pPr>
            <w:r>
              <w:rPr>
                <w:sz w:val="20"/>
              </w:rPr>
              <w:t>331 (0,9)</w:t>
            </w:r>
          </w:p>
        </w:tc>
      </w:tr>
      <w:tr w:rsidR="006947F7">
        <w:trPr>
          <w:trHeight w:val="228"/>
        </w:trPr>
        <w:tc>
          <w:tcPr>
            <w:tcW w:w="6354" w:type="dxa"/>
          </w:tcPr>
          <w:p w:rsidR="006947F7" w:rsidRDefault="00141010">
            <w:pPr>
              <w:pStyle w:val="TableParagraph"/>
              <w:spacing w:line="209" w:lineRule="exact"/>
              <w:ind w:left="120"/>
              <w:rPr>
                <w:sz w:val="20"/>
              </w:rPr>
            </w:pPr>
            <w:r>
              <w:rPr>
                <w:sz w:val="20"/>
              </w:rPr>
              <w:t>Cozinheiro</w:t>
            </w:r>
          </w:p>
        </w:tc>
        <w:tc>
          <w:tcPr>
            <w:tcW w:w="2444" w:type="dxa"/>
          </w:tcPr>
          <w:p w:rsidR="006947F7" w:rsidRDefault="00141010">
            <w:pPr>
              <w:pStyle w:val="TableParagraph"/>
              <w:spacing w:line="209" w:lineRule="exact"/>
              <w:ind w:left="104" w:right="104"/>
              <w:jc w:val="center"/>
              <w:rPr>
                <w:sz w:val="20"/>
              </w:rPr>
            </w:pPr>
            <w:r>
              <w:rPr>
                <w:sz w:val="20"/>
              </w:rPr>
              <w:t>323 (0,8)</w:t>
            </w:r>
          </w:p>
        </w:tc>
      </w:tr>
      <w:tr w:rsidR="006947F7">
        <w:trPr>
          <w:trHeight w:val="460"/>
        </w:trPr>
        <w:tc>
          <w:tcPr>
            <w:tcW w:w="6354" w:type="dxa"/>
            <w:tcBorders>
              <w:bottom w:val="single" w:sz="4" w:space="0" w:color="000000"/>
            </w:tcBorders>
            <w:shd w:val="clear" w:color="auto" w:fill="D9D9D9"/>
          </w:tcPr>
          <w:p w:rsidR="006947F7" w:rsidRDefault="00141010">
            <w:pPr>
              <w:pStyle w:val="TableParagraph"/>
              <w:spacing w:line="225" w:lineRule="exact"/>
              <w:ind w:left="120"/>
              <w:rPr>
                <w:sz w:val="20"/>
              </w:rPr>
            </w:pPr>
            <w:r>
              <w:rPr>
                <w:b/>
                <w:sz w:val="20"/>
              </w:rPr>
              <w:t xml:space="preserve">Valor do pagamento </w:t>
            </w:r>
            <w:r>
              <w:rPr>
                <w:sz w:val="20"/>
              </w:rPr>
              <w:t>– mediana (P25 – P75) [min-max]</w:t>
            </w:r>
          </w:p>
        </w:tc>
        <w:tc>
          <w:tcPr>
            <w:tcW w:w="2444" w:type="dxa"/>
            <w:tcBorders>
              <w:bottom w:val="single" w:sz="4" w:space="0" w:color="000000"/>
            </w:tcBorders>
            <w:shd w:val="clear" w:color="auto" w:fill="D9D9D9"/>
          </w:tcPr>
          <w:p w:rsidR="006947F7" w:rsidRDefault="00141010">
            <w:pPr>
              <w:pStyle w:val="TableParagraph"/>
              <w:spacing w:line="227" w:lineRule="exact"/>
              <w:ind w:left="108" w:right="104"/>
              <w:jc w:val="center"/>
              <w:rPr>
                <w:sz w:val="20"/>
              </w:rPr>
            </w:pPr>
            <w:r>
              <w:rPr>
                <w:sz w:val="20"/>
              </w:rPr>
              <w:t>3447 (2458 – 4960) [581</w:t>
            </w:r>
          </w:p>
          <w:p w:rsidR="006947F7" w:rsidRDefault="00141010">
            <w:pPr>
              <w:pStyle w:val="TableParagraph"/>
              <w:spacing w:line="213" w:lineRule="exact"/>
              <w:ind w:left="104" w:right="104"/>
              <w:jc w:val="center"/>
              <w:rPr>
                <w:sz w:val="20"/>
              </w:rPr>
            </w:pPr>
            <w:r>
              <w:rPr>
                <w:sz w:val="20"/>
              </w:rPr>
              <w:t>– 36.247]</w:t>
            </w:r>
          </w:p>
        </w:tc>
      </w:tr>
      <w:tr w:rsidR="006947F7">
        <w:trPr>
          <w:trHeight w:val="230"/>
        </w:trPr>
        <w:tc>
          <w:tcPr>
            <w:tcW w:w="6354" w:type="dxa"/>
            <w:tcBorders>
              <w:top w:val="single" w:sz="4" w:space="0" w:color="000000"/>
              <w:left w:val="single" w:sz="4" w:space="0" w:color="000000"/>
              <w:bottom w:val="single" w:sz="4" w:space="0" w:color="000000"/>
              <w:right w:val="single" w:sz="4" w:space="0" w:color="000000"/>
            </w:tcBorders>
            <w:shd w:val="clear" w:color="auto" w:fill="BEBEBE"/>
          </w:tcPr>
          <w:p w:rsidR="006947F7" w:rsidRDefault="00141010">
            <w:pPr>
              <w:pStyle w:val="TableParagraph"/>
              <w:spacing w:line="210" w:lineRule="exact"/>
              <w:ind w:left="115"/>
              <w:rPr>
                <w:sz w:val="20"/>
              </w:rPr>
            </w:pPr>
            <w:r>
              <w:rPr>
                <w:b/>
                <w:sz w:val="20"/>
              </w:rPr>
              <w:t xml:space="preserve">Tempo de afastamento </w:t>
            </w:r>
            <w:r>
              <w:rPr>
                <w:sz w:val="20"/>
              </w:rPr>
              <w:t>(dias) – mediana (P25 – P75) [min –max]</w:t>
            </w:r>
          </w:p>
        </w:tc>
        <w:tc>
          <w:tcPr>
            <w:tcW w:w="2444" w:type="dxa"/>
            <w:tcBorders>
              <w:top w:val="single" w:sz="4" w:space="0" w:color="000000"/>
              <w:left w:val="single" w:sz="4" w:space="0" w:color="000000"/>
              <w:bottom w:val="single" w:sz="4" w:space="0" w:color="000000"/>
              <w:right w:val="single" w:sz="4" w:space="0" w:color="000000"/>
            </w:tcBorders>
            <w:shd w:val="clear" w:color="auto" w:fill="BEBEBE"/>
          </w:tcPr>
          <w:p w:rsidR="006947F7" w:rsidRDefault="00141010">
            <w:pPr>
              <w:pStyle w:val="TableParagraph"/>
              <w:spacing w:line="210" w:lineRule="exact"/>
              <w:ind w:left="240" w:right="240"/>
              <w:jc w:val="center"/>
              <w:rPr>
                <w:sz w:val="20"/>
              </w:rPr>
            </w:pPr>
            <w:r>
              <w:rPr>
                <w:sz w:val="20"/>
              </w:rPr>
              <w:t>29 (10 – 59) [1 – 300]</w:t>
            </w:r>
          </w:p>
        </w:tc>
      </w:tr>
      <w:tr w:rsidR="006947F7">
        <w:trPr>
          <w:trHeight w:val="229"/>
        </w:trPr>
        <w:tc>
          <w:tcPr>
            <w:tcW w:w="6354" w:type="dxa"/>
            <w:tcBorders>
              <w:top w:val="single" w:sz="4" w:space="0" w:color="000000"/>
            </w:tcBorders>
          </w:tcPr>
          <w:p w:rsidR="006947F7" w:rsidRDefault="00141010">
            <w:pPr>
              <w:pStyle w:val="TableParagraph"/>
              <w:spacing w:line="210" w:lineRule="exact"/>
              <w:ind w:left="120"/>
              <w:rPr>
                <w:sz w:val="20"/>
              </w:rPr>
            </w:pPr>
            <w:r>
              <w:rPr>
                <w:sz w:val="20"/>
              </w:rPr>
              <w:t>Tempo de afastamento – n(%)</w:t>
            </w:r>
          </w:p>
        </w:tc>
        <w:tc>
          <w:tcPr>
            <w:tcW w:w="2444" w:type="dxa"/>
            <w:tcBorders>
              <w:top w:val="single" w:sz="4" w:space="0" w:color="000000"/>
            </w:tcBorders>
          </w:tcPr>
          <w:p w:rsidR="006947F7" w:rsidRDefault="006947F7">
            <w:pPr>
              <w:pStyle w:val="TableParagraph"/>
              <w:rPr>
                <w:rFonts w:ascii="Times New Roman"/>
                <w:sz w:val="16"/>
              </w:rPr>
            </w:pPr>
          </w:p>
        </w:tc>
      </w:tr>
      <w:tr w:rsidR="006947F7">
        <w:trPr>
          <w:trHeight w:val="230"/>
        </w:trPr>
        <w:tc>
          <w:tcPr>
            <w:tcW w:w="6354" w:type="dxa"/>
          </w:tcPr>
          <w:p w:rsidR="006947F7" w:rsidRDefault="00141010">
            <w:pPr>
              <w:pStyle w:val="TableParagraph"/>
              <w:spacing w:line="210" w:lineRule="exact"/>
              <w:ind w:left="120"/>
              <w:rPr>
                <w:i/>
                <w:sz w:val="20"/>
              </w:rPr>
            </w:pPr>
            <w:r>
              <w:rPr>
                <w:i/>
                <w:sz w:val="20"/>
              </w:rPr>
              <w:t>&lt;15 dias</w:t>
            </w:r>
          </w:p>
        </w:tc>
        <w:tc>
          <w:tcPr>
            <w:tcW w:w="2444" w:type="dxa"/>
          </w:tcPr>
          <w:p w:rsidR="006947F7" w:rsidRDefault="00141010">
            <w:pPr>
              <w:pStyle w:val="TableParagraph"/>
              <w:spacing w:line="210" w:lineRule="exact"/>
              <w:ind w:left="104" w:right="104"/>
              <w:jc w:val="center"/>
              <w:rPr>
                <w:i/>
                <w:sz w:val="20"/>
              </w:rPr>
            </w:pPr>
            <w:r>
              <w:rPr>
                <w:i/>
                <w:sz w:val="20"/>
              </w:rPr>
              <w:t>15.286 (39,9)</w:t>
            </w:r>
          </w:p>
        </w:tc>
      </w:tr>
      <w:tr w:rsidR="006947F7">
        <w:trPr>
          <w:trHeight w:val="230"/>
        </w:trPr>
        <w:tc>
          <w:tcPr>
            <w:tcW w:w="6354" w:type="dxa"/>
          </w:tcPr>
          <w:p w:rsidR="006947F7" w:rsidRDefault="00141010">
            <w:pPr>
              <w:pStyle w:val="TableParagraph"/>
              <w:spacing w:line="210" w:lineRule="exact"/>
              <w:ind w:left="120"/>
              <w:rPr>
                <w:sz w:val="20"/>
              </w:rPr>
            </w:pPr>
            <w:r>
              <w:rPr>
                <w:sz w:val="20"/>
              </w:rPr>
              <w:t>15 – 30 dias</w:t>
            </w:r>
          </w:p>
        </w:tc>
        <w:tc>
          <w:tcPr>
            <w:tcW w:w="2444" w:type="dxa"/>
          </w:tcPr>
          <w:p w:rsidR="006947F7" w:rsidRDefault="00141010">
            <w:pPr>
              <w:pStyle w:val="TableParagraph"/>
              <w:spacing w:line="210" w:lineRule="exact"/>
              <w:ind w:left="104" w:right="104"/>
              <w:jc w:val="center"/>
              <w:rPr>
                <w:sz w:val="20"/>
              </w:rPr>
            </w:pPr>
            <w:r>
              <w:rPr>
                <w:sz w:val="20"/>
              </w:rPr>
              <w:t>10.055 (26,2)</w:t>
            </w:r>
          </w:p>
        </w:tc>
      </w:tr>
      <w:tr w:rsidR="006947F7">
        <w:trPr>
          <w:trHeight w:val="229"/>
        </w:trPr>
        <w:tc>
          <w:tcPr>
            <w:tcW w:w="6354" w:type="dxa"/>
          </w:tcPr>
          <w:p w:rsidR="006947F7" w:rsidRDefault="00141010">
            <w:pPr>
              <w:pStyle w:val="TableParagraph"/>
              <w:spacing w:line="209" w:lineRule="exact"/>
              <w:ind w:left="120"/>
              <w:rPr>
                <w:sz w:val="20"/>
              </w:rPr>
            </w:pPr>
            <w:r>
              <w:rPr>
                <w:sz w:val="20"/>
              </w:rPr>
              <w:t>31 – 60 dias</w:t>
            </w:r>
          </w:p>
        </w:tc>
        <w:tc>
          <w:tcPr>
            <w:tcW w:w="2444" w:type="dxa"/>
          </w:tcPr>
          <w:p w:rsidR="006947F7" w:rsidRDefault="00141010">
            <w:pPr>
              <w:pStyle w:val="TableParagraph"/>
              <w:spacing w:line="209" w:lineRule="exact"/>
              <w:ind w:left="104" w:right="104"/>
              <w:jc w:val="center"/>
              <w:rPr>
                <w:sz w:val="20"/>
              </w:rPr>
            </w:pPr>
            <w:r>
              <w:rPr>
                <w:sz w:val="20"/>
              </w:rPr>
              <w:t>8.527 (22,2)</w:t>
            </w:r>
          </w:p>
        </w:tc>
      </w:tr>
      <w:tr w:rsidR="006947F7">
        <w:trPr>
          <w:trHeight w:val="230"/>
        </w:trPr>
        <w:tc>
          <w:tcPr>
            <w:tcW w:w="6354" w:type="dxa"/>
          </w:tcPr>
          <w:p w:rsidR="006947F7" w:rsidRDefault="00141010">
            <w:pPr>
              <w:pStyle w:val="TableParagraph"/>
              <w:spacing w:line="210" w:lineRule="exact"/>
              <w:ind w:left="120"/>
              <w:rPr>
                <w:sz w:val="20"/>
              </w:rPr>
            </w:pPr>
            <w:r>
              <w:rPr>
                <w:sz w:val="20"/>
              </w:rPr>
              <w:t>61 – 90 dias</w:t>
            </w:r>
          </w:p>
        </w:tc>
        <w:tc>
          <w:tcPr>
            <w:tcW w:w="2444" w:type="dxa"/>
          </w:tcPr>
          <w:p w:rsidR="006947F7" w:rsidRDefault="00141010">
            <w:pPr>
              <w:pStyle w:val="TableParagraph"/>
              <w:spacing w:line="210" w:lineRule="exact"/>
              <w:ind w:left="103" w:right="104"/>
              <w:jc w:val="center"/>
              <w:rPr>
                <w:sz w:val="20"/>
              </w:rPr>
            </w:pPr>
            <w:r>
              <w:rPr>
                <w:sz w:val="20"/>
              </w:rPr>
              <w:t>3.668 (9,6)</w:t>
            </w:r>
          </w:p>
        </w:tc>
      </w:tr>
      <w:tr w:rsidR="006947F7">
        <w:trPr>
          <w:trHeight w:val="229"/>
        </w:trPr>
        <w:tc>
          <w:tcPr>
            <w:tcW w:w="6354" w:type="dxa"/>
            <w:tcBorders>
              <w:bottom w:val="single" w:sz="4" w:space="0" w:color="000000"/>
            </w:tcBorders>
          </w:tcPr>
          <w:p w:rsidR="006947F7" w:rsidRDefault="00141010">
            <w:pPr>
              <w:pStyle w:val="TableParagraph"/>
              <w:spacing w:line="210" w:lineRule="exact"/>
              <w:ind w:left="120"/>
              <w:rPr>
                <w:sz w:val="20"/>
              </w:rPr>
            </w:pPr>
            <w:r>
              <w:rPr>
                <w:sz w:val="20"/>
              </w:rPr>
              <w:t>&gt; 90 dias</w:t>
            </w:r>
          </w:p>
        </w:tc>
        <w:tc>
          <w:tcPr>
            <w:tcW w:w="2444" w:type="dxa"/>
            <w:tcBorders>
              <w:bottom w:val="single" w:sz="4" w:space="0" w:color="000000"/>
            </w:tcBorders>
          </w:tcPr>
          <w:p w:rsidR="006947F7" w:rsidRDefault="00141010">
            <w:pPr>
              <w:pStyle w:val="TableParagraph"/>
              <w:spacing w:line="210" w:lineRule="exact"/>
              <w:ind w:left="104" w:right="104"/>
              <w:jc w:val="center"/>
              <w:rPr>
                <w:sz w:val="20"/>
              </w:rPr>
            </w:pPr>
            <w:r>
              <w:rPr>
                <w:sz w:val="20"/>
              </w:rPr>
              <w:t>791 (2,1)</w:t>
            </w:r>
          </w:p>
        </w:tc>
      </w:tr>
    </w:tbl>
    <w:p w:rsidR="006947F7" w:rsidRDefault="00141010">
      <w:pPr>
        <w:spacing w:line="227" w:lineRule="exact"/>
        <w:ind w:left="242"/>
        <w:rPr>
          <w:sz w:val="20"/>
        </w:rPr>
      </w:pPr>
      <w:r>
        <w:rPr>
          <w:sz w:val="20"/>
        </w:rPr>
        <w:t>Fonte: SEA/SIGRH (2017).</w:t>
      </w:r>
    </w:p>
    <w:p w:rsidR="006947F7" w:rsidRDefault="006947F7">
      <w:pPr>
        <w:pStyle w:val="Corpodetexto"/>
        <w:rPr>
          <w:sz w:val="22"/>
        </w:rPr>
      </w:pPr>
    </w:p>
    <w:p w:rsidR="006947F7" w:rsidRDefault="006947F7">
      <w:pPr>
        <w:pStyle w:val="Corpodetexto"/>
      </w:pPr>
    </w:p>
    <w:p w:rsidR="006947F7" w:rsidRDefault="00141010">
      <w:pPr>
        <w:pStyle w:val="Corpodetexto"/>
        <w:spacing w:before="1" w:line="360" w:lineRule="auto"/>
        <w:ind w:left="242" w:right="108" w:firstLine="851"/>
        <w:jc w:val="both"/>
      </w:pPr>
      <w:r>
        <w:t>Dentre as causas dos afastamentos, utilizando-se da Classificação Internacional</w:t>
      </w:r>
      <w:r>
        <w:rPr>
          <w:spacing w:val="-7"/>
        </w:rPr>
        <w:t xml:space="preserve"> </w:t>
      </w:r>
      <w:r>
        <w:t>de</w:t>
      </w:r>
      <w:r>
        <w:rPr>
          <w:spacing w:val="-6"/>
        </w:rPr>
        <w:t xml:space="preserve"> </w:t>
      </w:r>
      <w:r>
        <w:t>Doenças</w:t>
      </w:r>
      <w:r>
        <w:rPr>
          <w:spacing w:val="-7"/>
        </w:rPr>
        <w:t xml:space="preserve"> </w:t>
      </w:r>
      <w:r>
        <w:t>e</w:t>
      </w:r>
      <w:r>
        <w:rPr>
          <w:spacing w:val="-5"/>
        </w:rPr>
        <w:t xml:space="preserve"> </w:t>
      </w:r>
      <w:r>
        <w:t>problemas</w:t>
      </w:r>
      <w:r>
        <w:rPr>
          <w:spacing w:val="-7"/>
        </w:rPr>
        <w:t xml:space="preserve"> </w:t>
      </w:r>
      <w:r>
        <w:t>relacionados</w:t>
      </w:r>
      <w:r>
        <w:rPr>
          <w:spacing w:val="-7"/>
        </w:rPr>
        <w:t xml:space="preserve"> </w:t>
      </w:r>
      <w:r>
        <w:t>à</w:t>
      </w:r>
      <w:r>
        <w:rPr>
          <w:spacing w:val="-8"/>
        </w:rPr>
        <w:t xml:space="preserve"> </w:t>
      </w:r>
      <w:r>
        <w:t>Saúde</w:t>
      </w:r>
      <w:r>
        <w:rPr>
          <w:spacing w:val="-5"/>
        </w:rPr>
        <w:t xml:space="preserve"> </w:t>
      </w:r>
      <w:r>
        <w:t>(CID-10),</w:t>
      </w:r>
      <w:r>
        <w:rPr>
          <w:spacing w:val="-7"/>
        </w:rPr>
        <w:t xml:space="preserve"> </w:t>
      </w:r>
      <w:r>
        <w:t>a</w:t>
      </w:r>
      <w:r>
        <w:rPr>
          <w:spacing w:val="-6"/>
        </w:rPr>
        <w:t xml:space="preserve"> </w:t>
      </w:r>
      <w:r>
        <w:t>tabela</w:t>
      </w:r>
      <w:r>
        <w:rPr>
          <w:spacing w:val="-6"/>
        </w:rPr>
        <w:t xml:space="preserve"> </w:t>
      </w:r>
      <w:r>
        <w:t>3</w:t>
      </w:r>
      <w:r>
        <w:rPr>
          <w:spacing w:val="-7"/>
        </w:rPr>
        <w:t xml:space="preserve"> </w:t>
      </w:r>
      <w:r>
        <w:t>nos traz</w:t>
      </w:r>
      <w:r>
        <w:rPr>
          <w:spacing w:val="-19"/>
        </w:rPr>
        <w:t xml:space="preserve"> </w:t>
      </w:r>
      <w:r>
        <w:t>o</w:t>
      </w:r>
      <w:r>
        <w:rPr>
          <w:spacing w:val="-15"/>
        </w:rPr>
        <w:t xml:space="preserve"> </w:t>
      </w:r>
      <w:r>
        <w:t>quantitativo</w:t>
      </w:r>
      <w:r>
        <w:rPr>
          <w:spacing w:val="-15"/>
        </w:rPr>
        <w:t xml:space="preserve"> </w:t>
      </w:r>
      <w:r>
        <w:t>de</w:t>
      </w:r>
      <w:r>
        <w:rPr>
          <w:spacing w:val="-15"/>
        </w:rPr>
        <w:t xml:space="preserve"> </w:t>
      </w:r>
      <w:r>
        <w:t>afastamentos</w:t>
      </w:r>
      <w:r>
        <w:rPr>
          <w:spacing w:val="-15"/>
        </w:rPr>
        <w:t xml:space="preserve"> </w:t>
      </w:r>
      <w:r>
        <w:t>para</w:t>
      </w:r>
      <w:r>
        <w:rPr>
          <w:spacing w:val="-16"/>
        </w:rPr>
        <w:t xml:space="preserve"> </w:t>
      </w:r>
      <w:r>
        <w:t>cada</w:t>
      </w:r>
      <w:r>
        <w:rPr>
          <w:spacing w:val="-15"/>
        </w:rPr>
        <w:t xml:space="preserve"> </w:t>
      </w:r>
      <w:r>
        <w:t>CID,</w:t>
      </w:r>
      <w:r>
        <w:rPr>
          <w:spacing w:val="-15"/>
        </w:rPr>
        <w:t xml:space="preserve"> </w:t>
      </w:r>
      <w:r>
        <w:t>sendo</w:t>
      </w:r>
      <w:r>
        <w:rPr>
          <w:spacing w:val="-15"/>
        </w:rPr>
        <w:t xml:space="preserve"> </w:t>
      </w:r>
      <w:r>
        <w:t>que</w:t>
      </w:r>
      <w:r>
        <w:rPr>
          <w:spacing w:val="-15"/>
        </w:rPr>
        <w:t xml:space="preserve"> </w:t>
      </w:r>
      <w:r>
        <w:t>os</w:t>
      </w:r>
      <w:r>
        <w:rPr>
          <w:spacing w:val="-15"/>
        </w:rPr>
        <w:t xml:space="preserve"> </w:t>
      </w:r>
      <w:r>
        <w:t>três</w:t>
      </w:r>
      <w:r>
        <w:rPr>
          <w:spacing w:val="-19"/>
        </w:rPr>
        <w:t xml:space="preserve"> </w:t>
      </w:r>
      <w:r>
        <w:t>mais</w:t>
      </w:r>
      <w:r>
        <w:rPr>
          <w:spacing w:val="-16"/>
        </w:rPr>
        <w:t xml:space="preserve"> </w:t>
      </w:r>
      <w:r>
        <w:t>recorrentes foram: o capítulo XIII - Doenças do sistema osteomuscular e do tecido conjuntivo (26,5%), o capítulo V - Transtornos mentais e comportamentais (24,2%) e o capítulo XXI</w:t>
      </w:r>
      <w:r>
        <w:rPr>
          <w:spacing w:val="-16"/>
        </w:rPr>
        <w:t xml:space="preserve"> </w:t>
      </w:r>
      <w:r>
        <w:t>-</w:t>
      </w:r>
      <w:r>
        <w:rPr>
          <w:spacing w:val="-17"/>
        </w:rPr>
        <w:t xml:space="preserve"> </w:t>
      </w:r>
      <w:r>
        <w:t>Fatores</w:t>
      </w:r>
      <w:r>
        <w:rPr>
          <w:spacing w:val="-15"/>
        </w:rPr>
        <w:t xml:space="preserve"> </w:t>
      </w:r>
      <w:r>
        <w:t>que</w:t>
      </w:r>
      <w:r>
        <w:rPr>
          <w:spacing w:val="-16"/>
        </w:rPr>
        <w:t xml:space="preserve"> </w:t>
      </w:r>
      <w:r>
        <w:t>influenciam</w:t>
      </w:r>
      <w:r>
        <w:rPr>
          <w:spacing w:val="-15"/>
        </w:rPr>
        <w:t xml:space="preserve"> </w:t>
      </w:r>
      <w:r>
        <w:t>o</w:t>
      </w:r>
      <w:r>
        <w:rPr>
          <w:spacing w:val="-17"/>
        </w:rPr>
        <w:t xml:space="preserve"> </w:t>
      </w:r>
      <w:r>
        <w:t>estado</w:t>
      </w:r>
      <w:r>
        <w:rPr>
          <w:spacing w:val="-18"/>
        </w:rPr>
        <w:t xml:space="preserve"> </w:t>
      </w:r>
      <w:r>
        <w:t>de</w:t>
      </w:r>
      <w:r>
        <w:rPr>
          <w:spacing w:val="-15"/>
        </w:rPr>
        <w:t xml:space="preserve"> </w:t>
      </w:r>
      <w:r>
        <w:t>saúde</w:t>
      </w:r>
      <w:r>
        <w:rPr>
          <w:spacing w:val="-18"/>
        </w:rPr>
        <w:t xml:space="preserve"> </w:t>
      </w:r>
      <w:r>
        <w:t>e</w:t>
      </w:r>
      <w:r>
        <w:rPr>
          <w:spacing w:val="-16"/>
        </w:rPr>
        <w:t xml:space="preserve"> </w:t>
      </w:r>
      <w:r>
        <w:t>o</w:t>
      </w:r>
      <w:r>
        <w:rPr>
          <w:spacing w:val="-15"/>
        </w:rPr>
        <w:t xml:space="preserve"> </w:t>
      </w:r>
      <w:r>
        <w:t>contato</w:t>
      </w:r>
      <w:r>
        <w:rPr>
          <w:spacing w:val="-15"/>
        </w:rPr>
        <w:t xml:space="preserve"> </w:t>
      </w:r>
      <w:r>
        <w:t>com</w:t>
      </w:r>
      <w:r>
        <w:rPr>
          <w:spacing w:val="-17"/>
        </w:rPr>
        <w:t xml:space="preserve"> </w:t>
      </w:r>
      <w:r>
        <w:t>os</w:t>
      </w:r>
      <w:r>
        <w:rPr>
          <w:spacing w:val="-18"/>
        </w:rPr>
        <w:t xml:space="preserve"> </w:t>
      </w:r>
      <w:r>
        <w:t>serviços</w:t>
      </w:r>
      <w:r>
        <w:rPr>
          <w:spacing w:val="-16"/>
        </w:rPr>
        <w:t xml:space="preserve"> </w:t>
      </w:r>
      <w:r>
        <w:t>de</w:t>
      </w:r>
      <w:r>
        <w:rPr>
          <w:spacing w:val="-15"/>
        </w:rPr>
        <w:t xml:space="preserve"> </w:t>
      </w:r>
      <w:r>
        <w:t>saúde (15,8%), totalizando entre estes três 66,5% do total das causas do afastamentos por LTS.</w:t>
      </w:r>
    </w:p>
    <w:p w:rsidR="006947F7" w:rsidRDefault="006947F7">
      <w:pPr>
        <w:pStyle w:val="Corpodetexto"/>
        <w:spacing w:before="10"/>
        <w:rPr>
          <w:sz w:val="35"/>
        </w:rPr>
      </w:pPr>
    </w:p>
    <w:p w:rsidR="006947F7" w:rsidRDefault="00141010">
      <w:pPr>
        <w:pStyle w:val="Corpodetexto"/>
        <w:spacing w:before="1"/>
        <w:ind w:left="37" w:right="107"/>
        <w:jc w:val="right"/>
      </w:pPr>
      <w:r>
        <w:t>Tabela</w:t>
      </w:r>
      <w:r>
        <w:rPr>
          <w:spacing w:val="-14"/>
        </w:rPr>
        <w:t xml:space="preserve"> </w:t>
      </w:r>
      <w:r>
        <w:t>3</w:t>
      </w:r>
      <w:r>
        <w:rPr>
          <w:spacing w:val="-12"/>
        </w:rPr>
        <w:t xml:space="preserve"> </w:t>
      </w:r>
      <w:r>
        <w:t>–</w:t>
      </w:r>
      <w:r>
        <w:rPr>
          <w:spacing w:val="-11"/>
        </w:rPr>
        <w:t xml:space="preserve"> </w:t>
      </w:r>
      <w:r>
        <w:t>Causas</w:t>
      </w:r>
      <w:r>
        <w:rPr>
          <w:spacing w:val="-14"/>
        </w:rPr>
        <w:t xml:space="preserve"> </w:t>
      </w:r>
      <w:r>
        <w:t>dos</w:t>
      </w:r>
      <w:r>
        <w:rPr>
          <w:spacing w:val="-14"/>
        </w:rPr>
        <w:t xml:space="preserve"> </w:t>
      </w:r>
      <w:r>
        <w:t>afastamentos</w:t>
      </w:r>
      <w:r>
        <w:rPr>
          <w:spacing w:val="-14"/>
        </w:rPr>
        <w:t xml:space="preserve"> </w:t>
      </w:r>
      <w:r>
        <w:t>dos</w:t>
      </w:r>
      <w:r>
        <w:rPr>
          <w:spacing w:val="-14"/>
        </w:rPr>
        <w:t xml:space="preserve"> </w:t>
      </w:r>
      <w:r>
        <w:t>servidores</w:t>
      </w:r>
      <w:r>
        <w:rPr>
          <w:spacing w:val="-11"/>
        </w:rPr>
        <w:t xml:space="preserve"> </w:t>
      </w:r>
      <w:r>
        <w:t>públicos</w:t>
      </w:r>
      <w:r>
        <w:rPr>
          <w:spacing w:val="-14"/>
        </w:rPr>
        <w:t xml:space="preserve"> </w:t>
      </w:r>
      <w:r>
        <w:t>da</w:t>
      </w:r>
      <w:r>
        <w:rPr>
          <w:spacing w:val="-13"/>
        </w:rPr>
        <w:t xml:space="preserve"> </w:t>
      </w:r>
      <w:r>
        <w:t>Secretaria</w:t>
      </w:r>
      <w:r>
        <w:rPr>
          <w:spacing w:val="-11"/>
        </w:rPr>
        <w:t xml:space="preserve"> </w:t>
      </w:r>
      <w:r>
        <w:t>do</w:t>
      </w:r>
      <w:r>
        <w:rPr>
          <w:spacing w:val="-11"/>
        </w:rPr>
        <w:t xml:space="preserve"> </w:t>
      </w:r>
      <w:r>
        <w:t>Estado</w:t>
      </w:r>
      <w:r>
        <w:rPr>
          <w:w w:val="99"/>
        </w:rPr>
        <w:t xml:space="preserve"> </w:t>
      </w:r>
      <w:r>
        <w:t>da</w:t>
      </w:r>
      <w:r>
        <w:rPr>
          <w:spacing w:val="-6"/>
        </w:rPr>
        <w:t xml:space="preserve"> </w:t>
      </w:r>
      <w:r>
        <w:t>Saúde</w:t>
      </w:r>
      <w:r>
        <w:rPr>
          <w:spacing w:val="-5"/>
        </w:rPr>
        <w:t xml:space="preserve"> </w:t>
      </w:r>
      <w:r>
        <w:t>de</w:t>
      </w:r>
      <w:r>
        <w:rPr>
          <w:spacing w:val="-5"/>
        </w:rPr>
        <w:t xml:space="preserve"> </w:t>
      </w:r>
      <w:r>
        <w:t>Santa</w:t>
      </w:r>
      <w:r>
        <w:rPr>
          <w:spacing w:val="-5"/>
        </w:rPr>
        <w:t xml:space="preserve"> </w:t>
      </w:r>
      <w:r>
        <w:t>Catarina</w:t>
      </w:r>
      <w:r>
        <w:rPr>
          <w:spacing w:val="-5"/>
        </w:rPr>
        <w:t xml:space="preserve"> </w:t>
      </w:r>
      <w:r>
        <w:t>no</w:t>
      </w:r>
      <w:r>
        <w:rPr>
          <w:spacing w:val="-5"/>
        </w:rPr>
        <w:t xml:space="preserve"> </w:t>
      </w:r>
      <w:r>
        <w:t>período</w:t>
      </w:r>
      <w:r>
        <w:rPr>
          <w:spacing w:val="-6"/>
        </w:rPr>
        <w:t xml:space="preserve"> </w:t>
      </w:r>
      <w:r>
        <w:t>de</w:t>
      </w:r>
      <w:r>
        <w:rPr>
          <w:spacing w:val="-3"/>
        </w:rPr>
        <w:t xml:space="preserve"> </w:t>
      </w:r>
      <w:r>
        <w:t>2010</w:t>
      </w:r>
      <w:r>
        <w:rPr>
          <w:spacing w:val="-5"/>
        </w:rPr>
        <w:t xml:space="preserve"> </w:t>
      </w:r>
      <w:r>
        <w:t>a</w:t>
      </w:r>
      <w:r>
        <w:rPr>
          <w:spacing w:val="-6"/>
        </w:rPr>
        <w:t xml:space="preserve"> </w:t>
      </w:r>
      <w:r>
        <w:t>2016,</w:t>
      </w:r>
      <w:r>
        <w:rPr>
          <w:spacing w:val="-5"/>
        </w:rPr>
        <w:t xml:space="preserve"> </w:t>
      </w:r>
      <w:r>
        <w:t>conforme</w:t>
      </w:r>
      <w:r>
        <w:rPr>
          <w:spacing w:val="-5"/>
        </w:rPr>
        <w:t xml:space="preserve"> </w:t>
      </w:r>
      <w:r>
        <w:t>o</w:t>
      </w:r>
      <w:r>
        <w:rPr>
          <w:spacing w:val="-4"/>
        </w:rPr>
        <w:t xml:space="preserve"> </w:t>
      </w:r>
      <w:r>
        <w:t>capítulo</w:t>
      </w:r>
      <w:r>
        <w:rPr>
          <w:spacing w:val="-3"/>
        </w:rPr>
        <w:t xml:space="preserve"> </w:t>
      </w:r>
      <w:r>
        <w:t>CID-10.</w:t>
      </w:r>
    </w:p>
    <w:p w:rsidR="006947F7" w:rsidRDefault="00141010">
      <w:pPr>
        <w:pStyle w:val="Corpodetexto"/>
        <w:spacing w:after="4"/>
        <w:ind w:left="37" w:right="108"/>
        <w:jc w:val="right"/>
      </w:pPr>
      <w:r>
        <w:rPr>
          <w:spacing w:val="-1"/>
        </w:rPr>
        <w:t>(continua)</w:t>
      </w:r>
    </w:p>
    <w:tbl>
      <w:tblPr>
        <w:tblStyle w:val="TableNormal"/>
        <w:tblW w:w="0" w:type="auto"/>
        <w:tblInd w:w="235" w:type="dxa"/>
        <w:tblLayout w:type="fixed"/>
        <w:tblLook w:val="01E0" w:firstRow="1" w:lastRow="1" w:firstColumn="1" w:lastColumn="1" w:noHBand="0" w:noVBand="0"/>
      </w:tblPr>
      <w:tblGrid>
        <w:gridCol w:w="6322"/>
        <w:gridCol w:w="2483"/>
      </w:tblGrid>
      <w:tr w:rsidR="006947F7">
        <w:trPr>
          <w:trHeight w:val="230"/>
        </w:trPr>
        <w:tc>
          <w:tcPr>
            <w:tcW w:w="6322" w:type="dxa"/>
            <w:tcBorders>
              <w:top w:val="single" w:sz="4" w:space="0" w:color="000000"/>
              <w:bottom w:val="single" w:sz="4" w:space="0" w:color="000000"/>
            </w:tcBorders>
            <w:shd w:val="clear" w:color="auto" w:fill="D9D9D9"/>
          </w:tcPr>
          <w:p w:rsidR="006947F7" w:rsidRDefault="00141010">
            <w:pPr>
              <w:pStyle w:val="TableParagraph"/>
              <w:spacing w:line="210" w:lineRule="exact"/>
              <w:ind w:left="122"/>
              <w:rPr>
                <w:b/>
                <w:sz w:val="20"/>
              </w:rPr>
            </w:pPr>
            <w:r>
              <w:rPr>
                <w:b/>
                <w:sz w:val="20"/>
              </w:rPr>
              <w:t>Variáveis</w:t>
            </w:r>
          </w:p>
        </w:tc>
        <w:tc>
          <w:tcPr>
            <w:tcW w:w="2483" w:type="dxa"/>
            <w:tcBorders>
              <w:top w:val="single" w:sz="4" w:space="0" w:color="000000"/>
              <w:bottom w:val="single" w:sz="4" w:space="0" w:color="000000"/>
            </w:tcBorders>
            <w:shd w:val="clear" w:color="auto" w:fill="D9D9D9"/>
          </w:tcPr>
          <w:p w:rsidR="006947F7" w:rsidRDefault="00141010">
            <w:pPr>
              <w:pStyle w:val="TableParagraph"/>
              <w:spacing w:line="210" w:lineRule="exact"/>
              <w:ind w:left="638"/>
              <w:rPr>
                <w:b/>
                <w:sz w:val="20"/>
              </w:rPr>
            </w:pPr>
            <w:r>
              <w:rPr>
                <w:b/>
                <w:sz w:val="20"/>
              </w:rPr>
              <w:t>n=38.328</w:t>
            </w:r>
          </w:p>
        </w:tc>
      </w:tr>
      <w:tr w:rsidR="006947F7">
        <w:trPr>
          <w:trHeight w:val="230"/>
        </w:trPr>
        <w:tc>
          <w:tcPr>
            <w:tcW w:w="6322" w:type="dxa"/>
            <w:tcBorders>
              <w:top w:val="single" w:sz="4" w:space="0" w:color="000000"/>
              <w:bottom w:val="single" w:sz="4" w:space="0" w:color="000000"/>
            </w:tcBorders>
            <w:shd w:val="clear" w:color="auto" w:fill="D9D9D9"/>
          </w:tcPr>
          <w:p w:rsidR="006947F7" w:rsidRDefault="00141010">
            <w:pPr>
              <w:pStyle w:val="TableParagraph"/>
              <w:spacing w:line="210" w:lineRule="exact"/>
              <w:ind w:left="122"/>
              <w:rPr>
                <w:sz w:val="20"/>
              </w:rPr>
            </w:pPr>
            <w:r>
              <w:rPr>
                <w:b/>
                <w:sz w:val="20"/>
              </w:rPr>
              <w:t xml:space="preserve">Capítulo CID-10 </w:t>
            </w:r>
            <w:r>
              <w:rPr>
                <w:sz w:val="20"/>
              </w:rPr>
              <w:t>– n(%)</w:t>
            </w:r>
          </w:p>
        </w:tc>
        <w:tc>
          <w:tcPr>
            <w:tcW w:w="2483" w:type="dxa"/>
            <w:tcBorders>
              <w:top w:val="single" w:sz="4" w:space="0" w:color="000000"/>
              <w:bottom w:val="single" w:sz="4" w:space="0" w:color="000000"/>
            </w:tcBorders>
            <w:shd w:val="clear" w:color="auto" w:fill="D9D9D9"/>
          </w:tcPr>
          <w:p w:rsidR="006947F7" w:rsidRDefault="006947F7">
            <w:pPr>
              <w:pStyle w:val="TableParagraph"/>
              <w:rPr>
                <w:rFonts w:ascii="Times New Roman"/>
                <w:sz w:val="16"/>
              </w:rPr>
            </w:pP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I - Algumas doenças infecciosas e parasitárias</w:t>
            </w:r>
          </w:p>
        </w:tc>
        <w:tc>
          <w:tcPr>
            <w:tcW w:w="2483" w:type="dxa"/>
            <w:tcBorders>
              <w:top w:val="single" w:sz="4" w:space="0" w:color="000000"/>
              <w:bottom w:val="single" w:sz="4" w:space="0" w:color="000000"/>
            </w:tcBorders>
          </w:tcPr>
          <w:p w:rsidR="006947F7" w:rsidRDefault="00141010">
            <w:pPr>
              <w:pStyle w:val="TableParagraph"/>
              <w:spacing w:line="210" w:lineRule="exact"/>
              <w:ind w:left="662"/>
              <w:rPr>
                <w:sz w:val="20"/>
              </w:rPr>
            </w:pPr>
            <w:r>
              <w:rPr>
                <w:sz w:val="20"/>
              </w:rPr>
              <w:t>568 (1,5)</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II - Neoplasias [tumores]</w:t>
            </w:r>
          </w:p>
        </w:tc>
        <w:tc>
          <w:tcPr>
            <w:tcW w:w="2483" w:type="dxa"/>
            <w:tcBorders>
              <w:top w:val="single" w:sz="4" w:space="0" w:color="000000"/>
              <w:bottom w:val="single" w:sz="4" w:space="0" w:color="000000"/>
            </w:tcBorders>
          </w:tcPr>
          <w:p w:rsidR="006947F7" w:rsidRDefault="00141010">
            <w:pPr>
              <w:pStyle w:val="TableParagraph"/>
              <w:spacing w:line="210" w:lineRule="exact"/>
              <w:ind w:left="662"/>
              <w:rPr>
                <w:sz w:val="20"/>
              </w:rPr>
            </w:pPr>
            <w:r>
              <w:rPr>
                <w:sz w:val="20"/>
              </w:rPr>
              <w:t>901 (2,4)</w:t>
            </w:r>
          </w:p>
        </w:tc>
      </w:tr>
      <w:tr w:rsidR="006947F7">
        <w:trPr>
          <w:trHeight w:val="458"/>
        </w:trPr>
        <w:tc>
          <w:tcPr>
            <w:tcW w:w="6322" w:type="dxa"/>
            <w:tcBorders>
              <w:top w:val="single" w:sz="4" w:space="0" w:color="000000"/>
              <w:bottom w:val="single" w:sz="4" w:space="0" w:color="000000"/>
            </w:tcBorders>
          </w:tcPr>
          <w:p w:rsidR="006947F7" w:rsidRDefault="00141010">
            <w:pPr>
              <w:pStyle w:val="TableParagraph"/>
              <w:spacing w:line="230" w:lineRule="exact"/>
              <w:ind w:left="122"/>
              <w:rPr>
                <w:sz w:val="20"/>
              </w:rPr>
            </w:pPr>
            <w:r>
              <w:rPr>
                <w:sz w:val="20"/>
              </w:rPr>
              <w:t>III - Doenças do sangue e dos órgãos hematopoeticos e alguns transtornos imunitários</w:t>
            </w:r>
          </w:p>
        </w:tc>
        <w:tc>
          <w:tcPr>
            <w:tcW w:w="2483" w:type="dxa"/>
            <w:tcBorders>
              <w:top w:val="single" w:sz="4" w:space="0" w:color="000000"/>
              <w:bottom w:val="single" w:sz="4" w:space="0" w:color="000000"/>
            </w:tcBorders>
          </w:tcPr>
          <w:p w:rsidR="006947F7" w:rsidRDefault="00141010">
            <w:pPr>
              <w:pStyle w:val="TableParagraph"/>
              <w:spacing w:line="227" w:lineRule="exact"/>
              <w:ind w:left="720"/>
              <w:rPr>
                <w:sz w:val="20"/>
              </w:rPr>
            </w:pPr>
            <w:r>
              <w:rPr>
                <w:sz w:val="20"/>
              </w:rPr>
              <w:t>65 (0,2)</w:t>
            </w:r>
          </w:p>
        </w:tc>
      </w:tr>
      <w:tr w:rsidR="006947F7">
        <w:trPr>
          <w:trHeight w:val="228"/>
        </w:trPr>
        <w:tc>
          <w:tcPr>
            <w:tcW w:w="6322" w:type="dxa"/>
            <w:tcBorders>
              <w:top w:val="single" w:sz="4" w:space="0" w:color="000000"/>
              <w:bottom w:val="single" w:sz="4" w:space="0" w:color="000000"/>
            </w:tcBorders>
          </w:tcPr>
          <w:p w:rsidR="006947F7" w:rsidRDefault="00141010">
            <w:pPr>
              <w:pStyle w:val="TableParagraph"/>
              <w:spacing w:line="208" w:lineRule="exact"/>
              <w:ind w:left="122"/>
              <w:rPr>
                <w:sz w:val="20"/>
              </w:rPr>
            </w:pPr>
            <w:r>
              <w:rPr>
                <w:sz w:val="20"/>
              </w:rPr>
              <w:t>IV – Doenças endócrinas, nutricionais e metabólicas</w:t>
            </w:r>
          </w:p>
        </w:tc>
        <w:tc>
          <w:tcPr>
            <w:tcW w:w="2483" w:type="dxa"/>
            <w:tcBorders>
              <w:top w:val="single" w:sz="4" w:space="0" w:color="000000"/>
              <w:bottom w:val="single" w:sz="4" w:space="0" w:color="000000"/>
            </w:tcBorders>
          </w:tcPr>
          <w:p w:rsidR="006947F7" w:rsidRDefault="00141010">
            <w:pPr>
              <w:pStyle w:val="TableParagraph"/>
              <w:spacing w:line="208" w:lineRule="exact"/>
              <w:ind w:left="662"/>
              <w:rPr>
                <w:sz w:val="20"/>
              </w:rPr>
            </w:pPr>
            <w:r>
              <w:rPr>
                <w:sz w:val="20"/>
              </w:rPr>
              <w:t>207 (0,5)</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V - Transtornos mentais e comportamentais</w:t>
            </w:r>
          </w:p>
        </w:tc>
        <w:tc>
          <w:tcPr>
            <w:tcW w:w="2483" w:type="dxa"/>
            <w:tcBorders>
              <w:top w:val="single" w:sz="4" w:space="0" w:color="000000"/>
              <w:bottom w:val="single" w:sz="4" w:space="0" w:color="000000"/>
            </w:tcBorders>
          </w:tcPr>
          <w:p w:rsidR="006947F7" w:rsidRDefault="00141010">
            <w:pPr>
              <w:pStyle w:val="TableParagraph"/>
              <w:spacing w:line="210" w:lineRule="exact"/>
              <w:ind w:left="526"/>
              <w:rPr>
                <w:i/>
                <w:sz w:val="20"/>
              </w:rPr>
            </w:pPr>
            <w:r>
              <w:rPr>
                <w:i/>
                <w:sz w:val="20"/>
              </w:rPr>
              <w:t>9.287 (24,2)</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VI - Doenças do sistema nervoso</w:t>
            </w:r>
          </w:p>
        </w:tc>
        <w:tc>
          <w:tcPr>
            <w:tcW w:w="2483" w:type="dxa"/>
            <w:tcBorders>
              <w:top w:val="single" w:sz="4" w:space="0" w:color="000000"/>
              <w:bottom w:val="single" w:sz="4" w:space="0" w:color="000000"/>
            </w:tcBorders>
          </w:tcPr>
          <w:p w:rsidR="006947F7" w:rsidRDefault="00141010">
            <w:pPr>
              <w:pStyle w:val="TableParagraph"/>
              <w:spacing w:line="210" w:lineRule="exact"/>
              <w:ind w:left="662"/>
              <w:rPr>
                <w:sz w:val="20"/>
              </w:rPr>
            </w:pPr>
            <w:r>
              <w:rPr>
                <w:sz w:val="20"/>
              </w:rPr>
              <w:t>669 (1,7)</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VII - Doenças do olho e anexos</w:t>
            </w:r>
          </w:p>
        </w:tc>
        <w:tc>
          <w:tcPr>
            <w:tcW w:w="2483" w:type="dxa"/>
            <w:tcBorders>
              <w:top w:val="single" w:sz="4" w:space="0" w:color="000000"/>
              <w:bottom w:val="single" w:sz="4" w:space="0" w:color="000000"/>
            </w:tcBorders>
          </w:tcPr>
          <w:p w:rsidR="006947F7" w:rsidRDefault="00141010">
            <w:pPr>
              <w:pStyle w:val="TableParagraph"/>
              <w:spacing w:line="210" w:lineRule="exact"/>
              <w:ind w:left="662"/>
              <w:rPr>
                <w:sz w:val="20"/>
              </w:rPr>
            </w:pPr>
            <w:r>
              <w:rPr>
                <w:sz w:val="20"/>
              </w:rPr>
              <w:t>876 (2,3)</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1" w:lineRule="exact"/>
              <w:ind w:left="122"/>
              <w:rPr>
                <w:sz w:val="20"/>
              </w:rPr>
            </w:pPr>
            <w:r>
              <w:rPr>
                <w:sz w:val="20"/>
              </w:rPr>
              <w:t>VIII - Doença do ouvido e da apófise mastoide</w:t>
            </w:r>
          </w:p>
        </w:tc>
        <w:tc>
          <w:tcPr>
            <w:tcW w:w="2483" w:type="dxa"/>
            <w:tcBorders>
              <w:top w:val="single" w:sz="4" w:space="0" w:color="000000"/>
              <w:bottom w:val="single" w:sz="4" w:space="0" w:color="000000"/>
            </w:tcBorders>
          </w:tcPr>
          <w:p w:rsidR="006947F7" w:rsidRDefault="00141010">
            <w:pPr>
              <w:pStyle w:val="TableParagraph"/>
              <w:spacing w:line="211" w:lineRule="exact"/>
              <w:ind w:left="662"/>
              <w:rPr>
                <w:sz w:val="20"/>
              </w:rPr>
            </w:pPr>
            <w:r>
              <w:rPr>
                <w:sz w:val="20"/>
              </w:rPr>
              <w:t>184 (0,5)</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IX - Doenças do aparelho circulatório</w:t>
            </w:r>
          </w:p>
        </w:tc>
        <w:tc>
          <w:tcPr>
            <w:tcW w:w="2483" w:type="dxa"/>
            <w:tcBorders>
              <w:top w:val="single" w:sz="4" w:space="0" w:color="000000"/>
              <w:bottom w:val="single" w:sz="4" w:space="0" w:color="000000"/>
            </w:tcBorders>
          </w:tcPr>
          <w:p w:rsidR="006947F7" w:rsidRDefault="00141010">
            <w:pPr>
              <w:pStyle w:val="TableParagraph"/>
              <w:spacing w:line="210" w:lineRule="exact"/>
              <w:ind w:left="581"/>
              <w:rPr>
                <w:sz w:val="20"/>
              </w:rPr>
            </w:pPr>
            <w:r>
              <w:rPr>
                <w:sz w:val="20"/>
              </w:rPr>
              <w:t>1.529 (4,0)</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X - Doenças do aparelho respiratório</w:t>
            </w:r>
          </w:p>
        </w:tc>
        <w:tc>
          <w:tcPr>
            <w:tcW w:w="2483" w:type="dxa"/>
            <w:tcBorders>
              <w:top w:val="single" w:sz="4" w:space="0" w:color="000000"/>
              <w:bottom w:val="single" w:sz="4" w:space="0" w:color="000000"/>
            </w:tcBorders>
          </w:tcPr>
          <w:p w:rsidR="006947F7" w:rsidRDefault="00141010">
            <w:pPr>
              <w:pStyle w:val="TableParagraph"/>
              <w:spacing w:line="210" w:lineRule="exact"/>
              <w:ind w:left="581"/>
              <w:rPr>
                <w:sz w:val="20"/>
              </w:rPr>
            </w:pPr>
            <w:r>
              <w:rPr>
                <w:sz w:val="20"/>
              </w:rPr>
              <w:t>1.120 (2,9)</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XI - Doenças do aparelho digestivo</w:t>
            </w:r>
          </w:p>
        </w:tc>
        <w:tc>
          <w:tcPr>
            <w:tcW w:w="2483" w:type="dxa"/>
            <w:tcBorders>
              <w:top w:val="single" w:sz="4" w:space="0" w:color="000000"/>
              <w:bottom w:val="single" w:sz="4" w:space="0" w:color="000000"/>
            </w:tcBorders>
          </w:tcPr>
          <w:p w:rsidR="006947F7" w:rsidRDefault="00141010">
            <w:pPr>
              <w:pStyle w:val="TableParagraph"/>
              <w:spacing w:line="210" w:lineRule="exact"/>
              <w:ind w:left="662"/>
              <w:rPr>
                <w:sz w:val="20"/>
              </w:rPr>
            </w:pPr>
            <w:r>
              <w:rPr>
                <w:sz w:val="20"/>
              </w:rPr>
              <w:t>578 (1,5)</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XII - Doenças da pele e do tecido subcutâneo</w:t>
            </w:r>
          </w:p>
        </w:tc>
        <w:tc>
          <w:tcPr>
            <w:tcW w:w="2483" w:type="dxa"/>
            <w:tcBorders>
              <w:top w:val="single" w:sz="4" w:space="0" w:color="000000"/>
              <w:bottom w:val="single" w:sz="4" w:space="0" w:color="000000"/>
            </w:tcBorders>
          </w:tcPr>
          <w:p w:rsidR="006947F7" w:rsidRDefault="00141010">
            <w:pPr>
              <w:pStyle w:val="TableParagraph"/>
              <w:spacing w:line="210" w:lineRule="exact"/>
              <w:ind w:left="662"/>
              <w:rPr>
                <w:sz w:val="20"/>
              </w:rPr>
            </w:pPr>
            <w:r>
              <w:rPr>
                <w:sz w:val="20"/>
              </w:rPr>
              <w:t>286 (0,7)</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XIII - Doenças do sistema osteomuscular e do tecido conjuntivo</w:t>
            </w:r>
          </w:p>
        </w:tc>
        <w:tc>
          <w:tcPr>
            <w:tcW w:w="2483" w:type="dxa"/>
            <w:tcBorders>
              <w:top w:val="single" w:sz="4" w:space="0" w:color="000000"/>
              <w:bottom w:val="single" w:sz="4" w:space="0" w:color="000000"/>
            </w:tcBorders>
          </w:tcPr>
          <w:p w:rsidR="006947F7" w:rsidRDefault="00141010">
            <w:pPr>
              <w:pStyle w:val="TableParagraph"/>
              <w:spacing w:line="210" w:lineRule="exact"/>
              <w:ind w:left="468"/>
              <w:rPr>
                <w:i/>
                <w:sz w:val="20"/>
              </w:rPr>
            </w:pPr>
            <w:r>
              <w:rPr>
                <w:i/>
                <w:sz w:val="20"/>
              </w:rPr>
              <w:t>10.158 (26,5)</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XIV - Doenças do aparelho geniturinário</w:t>
            </w:r>
          </w:p>
        </w:tc>
        <w:tc>
          <w:tcPr>
            <w:tcW w:w="2483" w:type="dxa"/>
            <w:tcBorders>
              <w:top w:val="single" w:sz="4" w:space="0" w:color="000000"/>
              <w:bottom w:val="single" w:sz="4" w:space="0" w:color="000000"/>
            </w:tcBorders>
          </w:tcPr>
          <w:p w:rsidR="006947F7" w:rsidRDefault="00141010">
            <w:pPr>
              <w:pStyle w:val="TableParagraph"/>
              <w:spacing w:line="210" w:lineRule="exact"/>
              <w:ind w:left="662"/>
              <w:rPr>
                <w:sz w:val="20"/>
              </w:rPr>
            </w:pPr>
            <w:r>
              <w:rPr>
                <w:sz w:val="20"/>
              </w:rPr>
              <w:t>637 (1,7)</w:t>
            </w:r>
          </w:p>
        </w:tc>
      </w:tr>
      <w:tr w:rsidR="006947F7">
        <w:trPr>
          <w:trHeight w:val="229"/>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XV - Gravidez, parto e puerpério</w:t>
            </w:r>
          </w:p>
        </w:tc>
        <w:tc>
          <w:tcPr>
            <w:tcW w:w="2483" w:type="dxa"/>
            <w:tcBorders>
              <w:top w:val="single" w:sz="4" w:space="0" w:color="000000"/>
              <w:bottom w:val="single" w:sz="4" w:space="0" w:color="000000"/>
            </w:tcBorders>
          </w:tcPr>
          <w:p w:rsidR="006947F7" w:rsidRDefault="00141010">
            <w:pPr>
              <w:pStyle w:val="TableParagraph"/>
              <w:spacing w:line="210" w:lineRule="exact"/>
              <w:ind w:left="662"/>
              <w:rPr>
                <w:sz w:val="20"/>
              </w:rPr>
            </w:pPr>
            <w:r>
              <w:rPr>
                <w:sz w:val="20"/>
              </w:rPr>
              <w:t>803 (2,1)</w:t>
            </w:r>
          </w:p>
        </w:tc>
      </w:tr>
      <w:tr w:rsidR="006947F7">
        <w:trPr>
          <w:trHeight w:val="230"/>
        </w:trPr>
        <w:tc>
          <w:tcPr>
            <w:tcW w:w="6322" w:type="dxa"/>
            <w:tcBorders>
              <w:top w:val="single" w:sz="4" w:space="0" w:color="000000"/>
              <w:bottom w:val="single" w:sz="4" w:space="0" w:color="000000"/>
            </w:tcBorders>
          </w:tcPr>
          <w:p w:rsidR="006947F7" w:rsidRDefault="00141010">
            <w:pPr>
              <w:pStyle w:val="TableParagraph"/>
              <w:spacing w:line="210" w:lineRule="exact"/>
              <w:ind w:left="122"/>
              <w:rPr>
                <w:sz w:val="20"/>
              </w:rPr>
            </w:pPr>
            <w:r>
              <w:rPr>
                <w:sz w:val="20"/>
              </w:rPr>
              <w:t>XVI – Algumas afecções originadas no período perinatal</w:t>
            </w:r>
          </w:p>
        </w:tc>
        <w:tc>
          <w:tcPr>
            <w:tcW w:w="2483" w:type="dxa"/>
            <w:tcBorders>
              <w:top w:val="single" w:sz="4" w:space="0" w:color="000000"/>
              <w:bottom w:val="single" w:sz="4" w:space="0" w:color="000000"/>
            </w:tcBorders>
          </w:tcPr>
          <w:p w:rsidR="006947F7" w:rsidRDefault="00141010">
            <w:pPr>
              <w:pStyle w:val="TableParagraph"/>
              <w:spacing w:line="210" w:lineRule="exact"/>
              <w:ind w:left="775"/>
              <w:rPr>
                <w:sz w:val="20"/>
              </w:rPr>
            </w:pPr>
            <w:r>
              <w:rPr>
                <w:sz w:val="20"/>
              </w:rPr>
              <w:t>6 (0,0)</w:t>
            </w:r>
          </w:p>
        </w:tc>
      </w:tr>
      <w:tr w:rsidR="006947F7">
        <w:trPr>
          <w:trHeight w:val="457"/>
        </w:trPr>
        <w:tc>
          <w:tcPr>
            <w:tcW w:w="6322" w:type="dxa"/>
            <w:tcBorders>
              <w:top w:val="single" w:sz="4" w:space="0" w:color="000000"/>
            </w:tcBorders>
          </w:tcPr>
          <w:p w:rsidR="006947F7" w:rsidRDefault="00141010">
            <w:pPr>
              <w:pStyle w:val="TableParagraph"/>
              <w:spacing w:line="228" w:lineRule="exact"/>
              <w:ind w:left="122"/>
              <w:rPr>
                <w:sz w:val="20"/>
              </w:rPr>
            </w:pPr>
            <w:r>
              <w:rPr>
                <w:sz w:val="20"/>
              </w:rPr>
              <w:t>XVII – Malformações congênitas, deformidades e</w:t>
            </w:r>
            <w:r>
              <w:rPr>
                <w:spacing w:val="54"/>
                <w:sz w:val="20"/>
              </w:rPr>
              <w:t xml:space="preserve"> </w:t>
            </w:r>
            <w:r>
              <w:rPr>
                <w:sz w:val="20"/>
              </w:rPr>
              <w:t>anomalias</w:t>
            </w:r>
          </w:p>
          <w:p w:rsidR="006947F7" w:rsidRDefault="00141010">
            <w:pPr>
              <w:pStyle w:val="TableParagraph"/>
              <w:tabs>
                <w:tab w:val="left" w:pos="8804"/>
              </w:tabs>
              <w:spacing w:line="209" w:lineRule="exact"/>
              <w:ind w:right="-2492"/>
              <w:rPr>
                <w:sz w:val="20"/>
              </w:rPr>
            </w:pPr>
            <w:r>
              <w:rPr>
                <w:w w:val="99"/>
                <w:sz w:val="20"/>
                <w:u w:val="single"/>
              </w:rPr>
              <w:t xml:space="preserve"> </w:t>
            </w:r>
            <w:r>
              <w:rPr>
                <w:spacing w:val="11"/>
                <w:sz w:val="20"/>
                <w:u w:val="single"/>
              </w:rPr>
              <w:t xml:space="preserve"> </w:t>
            </w:r>
            <w:r>
              <w:rPr>
                <w:sz w:val="20"/>
                <w:u w:val="single"/>
              </w:rPr>
              <w:t>cromossômicas</w:t>
            </w:r>
            <w:r>
              <w:rPr>
                <w:sz w:val="20"/>
                <w:u w:val="single"/>
              </w:rPr>
              <w:tab/>
            </w:r>
          </w:p>
        </w:tc>
        <w:tc>
          <w:tcPr>
            <w:tcW w:w="2483" w:type="dxa"/>
            <w:tcBorders>
              <w:top w:val="single" w:sz="4" w:space="0" w:color="000000"/>
            </w:tcBorders>
          </w:tcPr>
          <w:p w:rsidR="006947F7" w:rsidRDefault="00141010">
            <w:pPr>
              <w:pStyle w:val="TableParagraph"/>
              <w:spacing w:line="229" w:lineRule="exact"/>
              <w:ind w:left="720"/>
              <w:rPr>
                <w:sz w:val="20"/>
              </w:rPr>
            </w:pPr>
            <w:r>
              <w:rPr>
                <w:sz w:val="20"/>
              </w:rPr>
              <w:t>34 (0,1)</w:t>
            </w:r>
          </w:p>
        </w:tc>
      </w:tr>
    </w:tbl>
    <w:p w:rsidR="006947F7" w:rsidRDefault="006947F7">
      <w:pPr>
        <w:spacing w:line="229" w:lineRule="exact"/>
        <w:rPr>
          <w:sz w:val="20"/>
        </w:r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pStyle w:val="Corpodetexto"/>
        <w:spacing w:before="92"/>
        <w:ind w:left="37" w:right="107"/>
        <w:jc w:val="right"/>
      </w:pPr>
      <w:r>
        <w:t>Tabela</w:t>
      </w:r>
      <w:r>
        <w:rPr>
          <w:spacing w:val="-14"/>
        </w:rPr>
        <w:t xml:space="preserve"> </w:t>
      </w:r>
      <w:r>
        <w:t>3</w:t>
      </w:r>
      <w:r>
        <w:rPr>
          <w:spacing w:val="-12"/>
        </w:rPr>
        <w:t xml:space="preserve"> </w:t>
      </w:r>
      <w:r>
        <w:t>–</w:t>
      </w:r>
      <w:r>
        <w:rPr>
          <w:spacing w:val="-11"/>
        </w:rPr>
        <w:t xml:space="preserve"> </w:t>
      </w:r>
      <w:r>
        <w:t>Causas</w:t>
      </w:r>
      <w:r>
        <w:rPr>
          <w:spacing w:val="-14"/>
        </w:rPr>
        <w:t xml:space="preserve"> </w:t>
      </w:r>
      <w:r>
        <w:t>dos</w:t>
      </w:r>
      <w:r>
        <w:rPr>
          <w:spacing w:val="-14"/>
        </w:rPr>
        <w:t xml:space="preserve"> </w:t>
      </w:r>
      <w:r>
        <w:t>afastamentos</w:t>
      </w:r>
      <w:r>
        <w:rPr>
          <w:spacing w:val="-14"/>
        </w:rPr>
        <w:t xml:space="preserve"> </w:t>
      </w:r>
      <w:r>
        <w:t>dos</w:t>
      </w:r>
      <w:r>
        <w:rPr>
          <w:spacing w:val="-14"/>
        </w:rPr>
        <w:t xml:space="preserve"> </w:t>
      </w:r>
      <w:r>
        <w:t>servidores</w:t>
      </w:r>
      <w:r>
        <w:rPr>
          <w:spacing w:val="-11"/>
        </w:rPr>
        <w:t xml:space="preserve"> </w:t>
      </w:r>
      <w:r>
        <w:t>públicos</w:t>
      </w:r>
      <w:r>
        <w:rPr>
          <w:spacing w:val="-14"/>
        </w:rPr>
        <w:t xml:space="preserve"> </w:t>
      </w:r>
      <w:r>
        <w:t>da</w:t>
      </w:r>
      <w:r>
        <w:rPr>
          <w:spacing w:val="-13"/>
        </w:rPr>
        <w:t xml:space="preserve"> </w:t>
      </w:r>
      <w:r>
        <w:t>Secretaria</w:t>
      </w:r>
      <w:r>
        <w:rPr>
          <w:spacing w:val="-11"/>
        </w:rPr>
        <w:t xml:space="preserve"> </w:t>
      </w:r>
      <w:r>
        <w:t>do</w:t>
      </w:r>
      <w:r>
        <w:rPr>
          <w:spacing w:val="-11"/>
        </w:rPr>
        <w:t xml:space="preserve"> </w:t>
      </w:r>
      <w:r>
        <w:t>Estado</w:t>
      </w:r>
      <w:r>
        <w:rPr>
          <w:w w:val="99"/>
        </w:rPr>
        <w:t xml:space="preserve"> </w:t>
      </w:r>
      <w:r>
        <w:t>da</w:t>
      </w:r>
      <w:r>
        <w:rPr>
          <w:spacing w:val="-6"/>
        </w:rPr>
        <w:t xml:space="preserve"> </w:t>
      </w:r>
      <w:r>
        <w:t>Saúde</w:t>
      </w:r>
      <w:r>
        <w:rPr>
          <w:spacing w:val="-5"/>
        </w:rPr>
        <w:t xml:space="preserve"> </w:t>
      </w:r>
      <w:r>
        <w:t>de</w:t>
      </w:r>
      <w:r>
        <w:rPr>
          <w:spacing w:val="-5"/>
        </w:rPr>
        <w:t xml:space="preserve"> </w:t>
      </w:r>
      <w:r>
        <w:t>Santa</w:t>
      </w:r>
      <w:r>
        <w:rPr>
          <w:spacing w:val="-5"/>
        </w:rPr>
        <w:t xml:space="preserve"> </w:t>
      </w:r>
      <w:r>
        <w:t>Catarina</w:t>
      </w:r>
      <w:r>
        <w:rPr>
          <w:spacing w:val="-5"/>
        </w:rPr>
        <w:t xml:space="preserve"> </w:t>
      </w:r>
      <w:r>
        <w:t>no</w:t>
      </w:r>
      <w:r>
        <w:rPr>
          <w:spacing w:val="-5"/>
        </w:rPr>
        <w:t xml:space="preserve"> </w:t>
      </w:r>
      <w:r>
        <w:t>período</w:t>
      </w:r>
      <w:r>
        <w:rPr>
          <w:spacing w:val="-6"/>
        </w:rPr>
        <w:t xml:space="preserve"> </w:t>
      </w:r>
      <w:r>
        <w:t>de</w:t>
      </w:r>
      <w:r>
        <w:rPr>
          <w:spacing w:val="-3"/>
        </w:rPr>
        <w:t xml:space="preserve"> </w:t>
      </w:r>
      <w:r>
        <w:t>2010</w:t>
      </w:r>
      <w:r>
        <w:rPr>
          <w:spacing w:val="-5"/>
        </w:rPr>
        <w:t xml:space="preserve"> </w:t>
      </w:r>
      <w:r>
        <w:t>a</w:t>
      </w:r>
      <w:r>
        <w:rPr>
          <w:spacing w:val="-6"/>
        </w:rPr>
        <w:t xml:space="preserve"> </w:t>
      </w:r>
      <w:r>
        <w:t>2016,</w:t>
      </w:r>
      <w:r>
        <w:rPr>
          <w:spacing w:val="-5"/>
        </w:rPr>
        <w:t xml:space="preserve"> </w:t>
      </w:r>
      <w:r>
        <w:t>conforme</w:t>
      </w:r>
      <w:r>
        <w:rPr>
          <w:spacing w:val="-5"/>
        </w:rPr>
        <w:t xml:space="preserve"> </w:t>
      </w:r>
      <w:r>
        <w:t>o</w:t>
      </w:r>
      <w:r>
        <w:rPr>
          <w:spacing w:val="-4"/>
        </w:rPr>
        <w:t xml:space="preserve"> </w:t>
      </w:r>
      <w:r>
        <w:t>capítulo</w:t>
      </w:r>
      <w:r>
        <w:rPr>
          <w:spacing w:val="-3"/>
        </w:rPr>
        <w:t xml:space="preserve"> </w:t>
      </w:r>
      <w:r>
        <w:t>CID-10.</w:t>
      </w:r>
    </w:p>
    <w:p w:rsidR="006947F7" w:rsidRDefault="00141010">
      <w:pPr>
        <w:pStyle w:val="Corpodetexto"/>
        <w:spacing w:after="5"/>
        <w:ind w:left="37" w:right="106"/>
        <w:jc w:val="right"/>
      </w:pPr>
      <w:r>
        <w:t>(conclusão)</w:t>
      </w:r>
    </w:p>
    <w:tbl>
      <w:tblPr>
        <w:tblStyle w:val="TableNormal"/>
        <w:tblW w:w="0" w:type="auto"/>
        <w:tblInd w:w="235" w:type="dxa"/>
        <w:tblLayout w:type="fixed"/>
        <w:tblLook w:val="01E0" w:firstRow="1" w:lastRow="1" w:firstColumn="1" w:lastColumn="1" w:noHBand="0" w:noVBand="0"/>
      </w:tblPr>
      <w:tblGrid>
        <w:gridCol w:w="6353"/>
        <w:gridCol w:w="2451"/>
      </w:tblGrid>
      <w:tr w:rsidR="006947F7">
        <w:trPr>
          <w:trHeight w:val="460"/>
        </w:trPr>
        <w:tc>
          <w:tcPr>
            <w:tcW w:w="6353" w:type="dxa"/>
            <w:tcBorders>
              <w:top w:val="single" w:sz="4" w:space="0" w:color="000000"/>
              <w:bottom w:val="single" w:sz="4" w:space="0" w:color="000000"/>
            </w:tcBorders>
          </w:tcPr>
          <w:p w:rsidR="006947F7" w:rsidRDefault="00141010">
            <w:pPr>
              <w:pStyle w:val="TableParagraph"/>
              <w:spacing w:line="230" w:lineRule="exact"/>
              <w:ind w:left="122" w:right="459"/>
              <w:rPr>
                <w:sz w:val="20"/>
              </w:rPr>
            </w:pPr>
            <w:r>
              <w:rPr>
                <w:sz w:val="20"/>
              </w:rPr>
              <w:t>XVIII - Sintomas, sinais e achados anormais de exames clínicos e de laboratório, não classificados em outra parte</w:t>
            </w:r>
          </w:p>
        </w:tc>
        <w:tc>
          <w:tcPr>
            <w:tcW w:w="2451" w:type="dxa"/>
            <w:tcBorders>
              <w:top w:val="single" w:sz="4" w:space="0" w:color="000000"/>
              <w:bottom w:val="single" w:sz="4" w:space="0" w:color="000000"/>
            </w:tcBorders>
          </w:tcPr>
          <w:p w:rsidR="006947F7" w:rsidRDefault="00141010">
            <w:pPr>
              <w:pStyle w:val="TableParagraph"/>
              <w:spacing w:line="227" w:lineRule="exact"/>
              <w:ind w:left="631"/>
              <w:rPr>
                <w:sz w:val="20"/>
              </w:rPr>
            </w:pPr>
            <w:r>
              <w:rPr>
                <w:sz w:val="20"/>
              </w:rPr>
              <w:t>621 (1,6)</w:t>
            </w:r>
          </w:p>
        </w:tc>
      </w:tr>
      <w:tr w:rsidR="006947F7">
        <w:trPr>
          <w:trHeight w:val="457"/>
        </w:trPr>
        <w:tc>
          <w:tcPr>
            <w:tcW w:w="6353" w:type="dxa"/>
            <w:tcBorders>
              <w:top w:val="single" w:sz="4" w:space="0" w:color="000000"/>
              <w:bottom w:val="single" w:sz="4" w:space="0" w:color="000000"/>
            </w:tcBorders>
          </w:tcPr>
          <w:p w:rsidR="006947F7" w:rsidRDefault="00141010">
            <w:pPr>
              <w:pStyle w:val="TableParagraph"/>
              <w:spacing w:line="230" w:lineRule="exact"/>
              <w:ind w:left="122" w:right="459"/>
              <w:rPr>
                <w:sz w:val="20"/>
              </w:rPr>
            </w:pPr>
            <w:r>
              <w:rPr>
                <w:sz w:val="20"/>
              </w:rPr>
              <w:t>XIX - Lesões, envenenamento e algumas outras consequências de causas externas</w:t>
            </w:r>
          </w:p>
        </w:tc>
        <w:tc>
          <w:tcPr>
            <w:tcW w:w="2451" w:type="dxa"/>
            <w:tcBorders>
              <w:top w:val="single" w:sz="4" w:space="0" w:color="000000"/>
              <w:bottom w:val="single" w:sz="4" w:space="0" w:color="000000"/>
            </w:tcBorders>
          </w:tcPr>
          <w:p w:rsidR="006947F7" w:rsidRDefault="00141010">
            <w:pPr>
              <w:pStyle w:val="TableParagraph"/>
              <w:spacing w:line="227" w:lineRule="exact"/>
              <w:ind w:left="550"/>
              <w:rPr>
                <w:sz w:val="20"/>
              </w:rPr>
            </w:pPr>
            <w:r>
              <w:rPr>
                <w:sz w:val="20"/>
              </w:rPr>
              <w:t>3.710 (9,7)</w:t>
            </w:r>
          </w:p>
        </w:tc>
      </w:tr>
      <w:tr w:rsidR="006947F7">
        <w:trPr>
          <w:trHeight w:val="228"/>
        </w:trPr>
        <w:tc>
          <w:tcPr>
            <w:tcW w:w="6353" w:type="dxa"/>
            <w:tcBorders>
              <w:top w:val="single" w:sz="4" w:space="0" w:color="000000"/>
              <w:bottom w:val="single" w:sz="4" w:space="0" w:color="000000"/>
            </w:tcBorders>
          </w:tcPr>
          <w:p w:rsidR="006947F7" w:rsidRDefault="00141010">
            <w:pPr>
              <w:pStyle w:val="TableParagraph"/>
              <w:spacing w:line="208" w:lineRule="exact"/>
              <w:ind w:left="122"/>
              <w:rPr>
                <w:sz w:val="20"/>
              </w:rPr>
            </w:pPr>
            <w:r>
              <w:rPr>
                <w:sz w:val="20"/>
              </w:rPr>
              <w:t>XX - Causas externas de morbidade e de mortalidade</w:t>
            </w:r>
          </w:p>
        </w:tc>
        <w:tc>
          <w:tcPr>
            <w:tcW w:w="2451" w:type="dxa"/>
            <w:tcBorders>
              <w:top w:val="single" w:sz="4" w:space="0" w:color="000000"/>
              <w:bottom w:val="single" w:sz="4" w:space="0" w:color="000000"/>
            </w:tcBorders>
          </w:tcPr>
          <w:p w:rsidR="006947F7" w:rsidRDefault="00141010">
            <w:pPr>
              <w:pStyle w:val="TableParagraph"/>
              <w:spacing w:line="208" w:lineRule="exact"/>
              <w:ind w:left="689"/>
              <w:rPr>
                <w:sz w:val="20"/>
              </w:rPr>
            </w:pPr>
            <w:r>
              <w:rPr>
                <w:sz w:val="20"/>
              </w:rPr>
              <w:t>41 (0,1)</w:t>
            </w:r>
          </w:p>
        </w:tc>
      </w:tr>
      <w:tr w:rsidR="006947F7">
        <w:trPr>
          <w:trHeight w:val="460"/>
        </w:trPr>
        <w:tc>
          <w:tcPr>
            <w:tcW w:w="6353" w:type="dxa"/>
            <w:tcBorders>
              <w:top w:val="single" w:sz="4" w:space="0" w:color="000000"/>
              <w:bottom w:val="single" w:sz="4" w:space="0" w:color="000000"/>
            </w:tcBorders>
          </w:tcPr>
          <w:p w:rsidR="006947F7" w:rsidRDefault="00141010">
            <w:pPr>
              <w:pStyle w:val="TableParagraph"/>
              <w:spacing w:before="4" w:line="228" w:lineRule="exact"/>
              <w:ind w:left="122" w:right="396"/>
              <w:rPr>
                <w:sz w:val="20"/>
              </w:rPr>
            </w:pPr>
            <w:r>
              <w:rPr>
                <w:sz w:val="20"/>
              </w:rPr>
              <w:t>XXI - Fatores que influenciam o estado de saúde e o contato com os serviços de saúde</w:t>
            </w:r>
          </w:p>
        </w:tc>
        <w:tc>
          <w:tcPr>
            <w:tcW w:w="2451" w:type="dxa"/>
            <w:tcBorders>
              <w:top w:val="single" w:sz="4" w:space="0" w:color="000000"/>
              <w:bottom w:val="single" w:sz="4" w:space="0" w:color="000000"/>
            </w:tcBorders>
          </w:tcPr>
          <w:p w:rsidR="006947F7" w:rsidRDefault="00141010">
            <w:pPr>
              <w:pStyle w:val="TableParagraph"/>
              <w:spacing w:line="227" w:lineRule="exact"/>
              <w:ind w:left="495"/>
              <w:rPr>
                <w:i/>
                <w:sz w:val="20"/>
              </w:rPr>
            </w:pPr>
            <w:r>
              <w:rPr>
                <w:i/>
                <w:sz w:val="20"/>
              </w:rPr>
              <w:t>6.048 (15,8)</w:t>
            </w:r>
          </w:p>
        </w:tc>
      </w:tr>
    </w:tbl>
    <w:p w:rsidR="006947F7" w:rsidRDefault="00141010">
      <w:pPr>
        <w:ind w:left="242"/>
        <w:rPr>
          <w:sz w:val="20"/>
        </w:rPr>
      </w:pPr>
      <w:r>
        <w:rPr>
          <w:sz w:val="20"/>
        </w:rPr>
        <w:t>Fonte: SEA/SIGRH (2017).</w:t>
      </w:r>
    </w:p>
    <w:p w:rsidR="006947F7" w:rsidRDefault="006947F7">
      <w:pPr>
        <w:pStyle w:val="Corpodetexto"/>
        <w:rPr>
          <w:sz w:val="22"/>
        </w:rPr>
      </w:pPr>
    </w:p>
    <w:p w:rsidR="006947F7" w:rsidRDefault="006947F7">
      <w:pPr>
        <w:pStyle w:val="Corpodetexto"/>
        <w:spacing w:before="2"/>
      </w:pPr>
    </w:p>
    <w:p w:rsidR="006947F7" w:rsidRDefault="00141010">
      <w:pPr>
        <w:pStyle w:val="Corpodetexto"/>
        <w:spacing w:line="360" w:lineRule="auto"/>
        <w:ind w:left="242" w:right="112" w:firstLine="851"/>
        <w:jc w:val="both"/>
      </w:pPr>
      <w:r>
        <w:t>Na Tabela 4 fez-se uma associação da causa do afastamento, conforme o capítulo CID-10 com a faixa etária do servidor, havendo associação estatisticamente significativa da faixa etária com as causas da doença (p&lt;0,001). Os servidores com menos de 30 anos estiveram associados às seguintes doenças: infecciosas e parasitárias, olho e anexos, aparelho respiratório, gravidez, parto e puerpério, malformações</w:t>
      </w:r>
      <w:r>
        <w:rPr>
          <w:spacing w:val="-8"/>
        </w:rPr>
        <w:t xml:space="preserve"> </w:t>
      </w:r>
      <w:r>
        <w:t>congênitas,</w:t>
      </w:r>
      <w:r>
        <w:rPr>
          <w:spacing w:val="-6"/>
        </w:rPr>
        <w:t xml:space="preserve"> </w:t>
      </w:r>
      <w:r>
        <w:t>sintomas,</w:t>
      </w:r>
      <w:r>
        <w:rPr>
          <w:spacing w:val="-7"/>
        </w:rPr>
        <w:t xml:space="preserve"> </w:t>
      </w:r>
      <w:r>
        <w:t>sinais</w:t>
      </w:r>
      <w:r>
        <w:rPr>
          <w:spacing w:val="-7"/>
        </w:rPr>
        <w:t xml:space="preserve"> </w:t>
      </w:r>
      <w:r>
        <w:t>e</w:t>
      </w:r>
      <w:r>
        <w:rPr>
          <w:spacing w:val="-9"/>
        </w:rPr>
        <w:t xml:space="preserve"> </w:t>
      </w:r>
      <w:r>
        <w:t>achados</w:t>
      </w:r>
      <w:r>
        <w:rPr>
          <w:spacing w:val="-7"/>
        </w:rPr>
        <w:t xml:space="preserve"> </w:t>
      </w:r>
      <w:r>
        <w:t>anormais</w:t>
      </w:r>
      <w:r>
        <w:rPr>
          <w:spacing w:val="-8"/>
        </w:rPr>
        <w:t xml:space="preserve"> </w:t>
      </w:r>
      <w:r>
        <w:t>de</w:t>
      </w:r>
      <w:r>
        <w:rPr>
          <w:spacing w:val="-8"/>
        </w:rPr>
        <w:t xml:space="preserve"> </w:t>
      </w:r>
      <w:r>
        <w:t>exames</w:t>
      </w:r>
      <w:r>
        <w:rPr>
          <w:spacing w:val="-8"/>
        </w:rPr>
        <w:t xml:space="preserve"> </w:t>
      </w:r>
      <w:r>
        <w:t>clínicos</w:t>
      </w:r>
      <w:r>
        <w:rPr>
          <w:spacing w:val="-6"/>
        </w:rPr>
        <w:t xml:space="preserve"> </w:t>
      </w:r>
      <w:r>
        <w:t>e de laboratório e causas externas de morbidade e de</w:t>
      </w:r>
      <w:r>
        <w:rPr>
          <w:spacing w:val="-8"/>
        </w:rPr>
        <w:t xml:space="preserve"> </w:t>
      </w:r>
      <w:r>
        <w:t>mortalidade.</w:t>
      </w:r>
    </w:p>
    <w:p w:rsidR="006947F7" w:rsidRDefault="00141010">
      <w:pPr>
        <w:pStyle w:val="Corpodetexto"/>
        <w:spacing w:line="360" w:lineRule="auto"/>
        <w:ind w:left="242" w:right="114" w:firstLine="851"/>
        <w:jc w:val="both"/>
      </w:pPr>
      <w:r>
        <w:t>Os</w:t>
      </w:r>
      <w:r>
        <w:rPr>
          <w:spacing w:val="-10"/>
        </w:rPr>
        <w:t xml:space="preserve"> </w:t>
      </w:r>
      <w:r>
        <w:t>servidores</w:t>
      </w:r>
      <w:r>
        <w:rPr>
          <w:spacing w:val="-9"/>
        </w:rPr>
        <w:t xml:space="preserve"> </w:t>
      </w:r>
      <w:r>
        <w:t>com</w:t>
      </w:r>
      <w:r>
        <w:rPr>
          <w:spacing w:val="-10"/>
        </w:rPr>
        <w:t xml:space="preserve"> </w:t>
      </w:r>
      <w:r>
        <w:t>idade</w:t>
      </w:r>
      <w:r>
        <w:rPr>
          <w:spacing w:val="-11"/>
        </w:rPr>
        <w:t xml:space="preserve"> </w:t>
      </w:r>
      <w:r>
        <w:t>entre</w:t>
      </w:r>
      <w:r>
        <w:rPr>
          <w:spacing w:val="-13"/>
        </w:rPr>
        <w:t xml:space="preserve"> </w:t>
      </w:r>
      <w:r>
        <w:t>30</w:t>
      </w:r>
      <w:r>
        <w:rPr>
          <w:spacing w:val="-12"/>
        </w:rPr>
        <w:t xml:space="preserve"> </w:t>
      </w:r>
      <w:r>
        <w:t>e</w:t>
      </w:r>
      <w:r>
        <w:rPr>
          <w:spacing w:val="-11"/>
        </w:rPr>
        <w:t xml:space="preserve"> </w:t>
      </w:r>
      <w:r>
        <w:t>39</w:t>
      </w:r>
      <w:r>
        <w:rPr>
          <w:spacing w:val="-11"/>
        </w:rPr>
        <w:t xml:space="preserve"> </w:t>
      </w:r>
      <w:r>
        <w:t>anos</w:t>
      </w:r>
      <w:r>
        <w:rPr>
          <w:spacing w:val="-14"/>
        </w:rPr>
        <w:t xml:space="preserve"> </w:t>
      </w:r>
      <w:r>
        <w:t>se</w:t>
      </w:r>
      <w:r>
        <w:rPr>
          <w:spacing w:val="-8"/>
        </w:rPr>
        <w:t xml:space="preserve"> </w:t>
      </w:r>
      <w:r>
        <w:t>associaram</w:t>
      </w:r>
      <w:r>
        <w:rPr>
          <w:spacing w:val="-9"/>
        </w:rPr>
        <w:t xml:space="preserve"> </w:t>
      </w:r>
      <w:r>
        <w:t>significativamente com as seguintes CIDs: infecciosas e parasitárias, transtornos mentais e comportamentais, olho e anexos, aparelho respiratório, gravidez, parto e puerpério, sintomas, sinais e achados anormais de exames clínicos e de laboratório e fatores que influenciam o estado de saúde e o contato com os serviços de</w:t>
      </w:r>
      <w:r>
        <w:rPr>
          <w:spacing w:val="-11"/>
        </w:rPr>
        <w:t xml:space="preserve"> </w:t>
      </w:r>
      <w:r>
        <w:t>saúde.</w:t>
      </w:r>
    </w:p>
    <w:p w:rsidR="006947F7" w:rsidRDefault="00141010">
      <w:pPr>
        <w:pStyle w:val="Corpodetexto"/>
        <w:spacing w:line="360" w:lineRule="auto"/>
        <w:ind w:left="242" w:right="111" w:firstLine="851"/>
        <w:jc w:val="both"/>
      </w:pPr>
      <w:r>
        <w:t>Servidores entre 40 e 49 anos estiveram significativamente associados com as seguintes doenças: transtornos mentais e comportamentais, sistema osteomuscular</w:t>
      </w:r>
      <w:r>
        <w:rPr>
          <w:spacing w:val="-7"/>
        </w:rPr>
        <w:t xml:space="preserve"> </w:t>
      </w:r>
      <w:r>
        <w:t>e</w:t>
      </w:r>
      <w:r>
        <w:rPr>
          <w:spacing w:val="-8"/>
        </w:rPr>
        <w:t xml:space="preserve"> </w:t>
      </w:r>
      <w:r>
        <w:t>do</w:t>
      </w:r>
      <w:r>
        <w:rPr>
          <w:spacing w:val="-8"/>
        </w:rPr>
        <w:t xml:space="preserve"> </w:t>
      </w:r>
      <w:r>
        <w:t>tecido</w:t>
      </w:r>
      <w:r>
        <w:rPr>
          <w:spacing w:val="-6"/>
        </w:rPr>
        <w:t xml:space="preserve"> </w:t>
      </w:r>
      <w:r>
        <w:t>conjuntivo</w:t>
      </w:r>
      <w:r>
        <w:rPr>
          <w:spacing w:val="-6"/>
        </w:rPr>
        <w:t xml:space="preserve"> </w:t>
      </w:r>
      <w:r>
        <w:t>e</w:t>
      </w:r>
      <w:r>
        <w:rPr>
          <w:spacing w:val="-7"/>
        </w:rPr>
        <w:t xml:space="preserve"> </w:t>
      </w:r>
      <w:r>
        <w:t>fatores</w:t>
      </w:r>
      <w:r>
        <w:rPr>
          <w:spacing w:val="-7"/>
        </w:rPr>
        <w:t xml:space="preserve"> </w:t>
      </w:r>
      <w:r>
        <w:t>que</w:t>
      </w:r>
      <w:r>
        <w:rPr>
          <w:spacing w:val="-6"/>
        </w:rPr>
        <w:t xml:space="preserve"> </w:t>
      </w:r>
      <w:r>
        <w:t>influenciam</w:t>
      </w:r>
      <w:r>
        <w:rPr>
          <w:spacing w:val="-5"/>
        </w:rPr>
        <w:t xml:space="preserve"> </w:t>
      </w:r>
      <w:r>
        <w:t>o</w:t>
      </w:r>
      <w:r>
        <w:rPr>
          <w:spacing w:val="-8"/>
        </w:rPr>
        <w:t xml:space="preserve"> </w:t>
      </w:r>
      <w:r>
        <w:t>estado</w:t>
      </w:r>
      <w:r>
        <w:rPr>
          <w:spacing w:val="-8"/>
        </w:rPr>
        <w:t xml:space="preserve"> </w:t>
      </w:r>
      <w:r>
        <w:t>de</w:t>
      </w:r>
      <w:r>
        <w:rPr>
          <w:spacing w:val="-5"/>
        </w:rPr>
        <w:t xml:space="preserve"> </w:t>
      </w:r>
      <w:r>
        <w:t>saúde</w:t>
      </w:r>
      <w:r>
        <w:rPr>
          <w:spacing w:val="-8"/>
        </w:rPr>
        <w:t xml:space="preserve"> </w:t>
      </w:r>
      <w:r>
        <w:t>e</w:t>
      </w:r>
      <w:r>
        <w:rPr>
          <w:spacing w:val="-6"/>
        </w:rPr>
        <w:t xml:space="preserve"> </w:t>
      </w:r>
      <w:r>
        <w:t>o contato com os serviços de</w:t>
      </w:r>
      <w:r>
        <w:rPr>
          <w:spacing w:val="-1"/>
        </w:rPr>
        <w:t xml:space="preserve"> </w:t>
      </w:r>
      <w:r>
        <w:t>saúde.</w:t>
      </w:r>
    </w:p>
    <w:p w:rsidR="006947F7" w:rsidRDefault="00141010">
      <w:pPr>
        <w:pStyle w:val="Corpodetexto"/>
        <w:spacing w:line="360" w:lineRule="auto"/>
        <w:ind w:left="242" w:right="110" w:firstLine="851"/>
        <w:jc w:val="both"/>
      </w:pPr>
      <w:r>
        <w:t>Os trabalhadores entre 50 e 59 anos apresentaram significativamente maior probabilidade das seguintes doenças: neoplasias, aparelho circulatório, sistema osteomuscular e do tecido conjuntivo e lesões, envenenamento e algumas outras consequências de causas externas.</w:t>
      </w:r>
    </w:p>
    <w:p w:rsidR="006947F7" w:rsidRDefault="00141010">
      <w:pPr>
        <w:pStyle w:val="Corpodetexto"/>
        <w:spacing w:line="360" w:lineRule="auto"/>
        <w:ind w:left="242" w:right="113" w:firstLine="851"/>
        <w:jc w:val="both"/>
      </w:pPr>
      <w:r>
        <w:t>E ainda, os trabalhadores idosos (60 anos ou mais) apresentaram significativamente maior probabilidade das seguintes doenças: neoplasias, doenças endócrinas, nutricionais e metabólicas, aparelho circulatório, sistema osteomuscular e do tecido conjuntivo e causas externas de morbidade e de mortalidade.</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pStyle w:val="Corpodetexto"/>
        <w:spacing w:before="92"/>
        <w:ind w:left="242" w:right="113"/>
        <w:jc w:val="both"/>
      </w:pPr>
      <w:r>
        <w:t>Tabela 4 – Associação da causa do afastamento com a faixa etária dos servidores públicos da Secretaria do Estado da Saúde de Santa Catarina no período de 2010 a 2016.</w:t>
      </w:r>
    </w:p>
    <w:p w:rsidR="006947F7" w:rsidRDefault="006947F7">
      <w:pPr>
        <w:pStyle w:val="Corpodetexto"/>
        <w:spacing w:before="4" w:after="1"/>
      </w:pPr>
    </w:p>
    <w:tbl>
      <w:tblPr>
        <w:tblStyle w:val="TableNormal"/>
        <w:tblW w:w="0" w:type="auto"/>
        <w:tblInd w:w="348" w:type="dxa"/>
        <w:tblLayout w:type="fixed"/>
        <w:tblLook w:val="01E0" w:firstRow="1" w:lastRow="1" w:firstColumn="1" w:lastColumn="1" w:noHBand="0" w:noVBand="0"/>
      </w:tblPr>
      <w:tblGrid>
        <w:gridCol w:w="3131"/>
        <w:gridCol w:w="996"/>
        <w:gridCol w:w="1146"/>
        <w:gridCol w:w="1130"/>
        <w:gridCol w:w="1223"/>
        <w:gridCol w:w="1206"/>
      </w:tblGrid>
      <w:tr w:rsidR="006947F7">
        <w:trPr>
          <w:trHeight w:val="465"/>
        </w:trPr>
        <w:tc>
          <w:tcPr>
            <w:tcW w:w="3131" w:type="dxa"/>
            <w:tcBorders>
              <w:top w:val="single" w:sz="4" w:space="0" w:color="000000"/>
            </w:tcBorders>
            <w:shd w:val="clear" w:color="auto" w:fill="D9D9D9"/>
          </w:tcPr>
          <w:p w:rsidR="006947F7" w:rsidRDefault="006947F7">
            <w:pPr>
              <w:pStyle w:val="TableParagraph"/>
              <w:spacing w:before="11"/>
              <w:rPr>
                <w:sz w:val="19"/>
              </w:rPr>
            </w:pPr>
          </w:p>
          <w:p w:rsidR="006947F7" w:rsidRDefault="00141010">
            <w:pPr>
              <w:pStyle w:val="TableParagraph"/>
              <w:spacing w:line="216" w:lineRule="exact"/>
              <w:ind w:left="116"/>
              <w:rPr>
                <w:b/>
                <w:sz w:val="20"/>
              </w:rPr>
            </w:pPr>
            <w:r>
              <w:rPr>
                <w:b/>
                <w:sz w:val="20"/>
              </w:rPr>
              <w:t>Capítulo CID-10</w:t>
            </w:r>
          </w:p>
        </w:tc>
        <w:tc>
          <w:tcPr>
            <w:tcW w:w="996" w:type="dxa"/>
            <w:tcBorders>
              <w:top w:val="single" w:sz="4" w:space="0" w:color="000000"/>
            </w:tcBorders>
            <w:shd w:val="clear" w:color="auto" w:fill="D9D9D9"/>
          </w:tcPr>
          <w:p w:rsidR="006947F7" w:rsidRDefault="00141010">
            <w:pPr>
              <w:pStyle w:val="TableParagraph"/>
              <w:spacing w:line="225" w:lineRule="exact"/>
              <w:ind w:left="322"/>
              <w:rPr>
                <w:b/>
                <w:sz w:val="20"/>
              </w:rPr>
            </w:pPr>
            <w:r>
              <w:rPr>
                <w:b/>
                <w:sz w:val="20"/>
              </w:rPr>
              <w:t>&lt;30</w:t>
            </w:r>
          </w:p>
          <w:p w:rsidR="006947F7" w:rsidRDefault="00141010">
            <w:pPr>
              <w:pStyle w:val="TableParagraph"/>
              <w:tabs>
                <w:tab w:val="left" w:pos="257"/>
                <w:tab w:val="left" w:pos="1320"/>
              </w:tabs>
              <w:spacing w:line="221" w:lineRule="exact"/>
              <w:ind w:left="-2" w:right="-332"/>
              <w:rPr>
                <w:b/>
                <w:sz w:val="20"/>
              </w:rPr>
            </w:pPr>
            <w:r>
              <w:rPr>
                <w:b/>
                <w:w w:val="99"/>
                <w:sz w:val="20"/>
                <w:u w:val="single"/>
              </w:rPr>
              <w:t xml:space="preserve"> </w:t>
            </w:r>
            <w:r>
              <w:rPr>
                <w:b/>
                <w:sz w:val="20"/>
                <w:u w:val="single"/>
              </w:rPr>
              <w:tab/>
              <w:t>anos</w:t>
            </w:r>
            <w:r>
              <w:rPr>
                <w:b/>
                <w:sz w:val="20"/>
                <w:u w:val="single"/>
              </w:rPr>
              <w:tab/>
            </w:r>
          </w:p>
        </w:tc>
        <w:tc>
          <w:tcPr>
            <w:tcW w:w="1146" w:type="dxa"/>
            <w:tcBorders>
              <w:top w:val="single" w:sz="4" w:space="0" w:color="000000"/>
            </w:tcBorders>
            <w:shd w:val="clear" w:color="auto" w:fill="D9D9D9"/>
          </w:tcPr>
          <w:p w:rsidR="006947F7" w:rsidRDefault="00141010">
            <w:pPr>
              <w:pStyle w:val="TableParagraph"/>
              <w:spacing w:line="225" w:lineRule="exact"/>
              <w:ind w:left="226"/>
              <w:rPr>
                <w:b/>
                <w:sz w:val="20"/>
              </w:rPr>
            </w:pPr>
            <w:r>
              <w:rPr>
                <w:b/>
                <w:sz w:val="20"/>
              </w:rPr>
              <w:t>30 – 39</w:t>
            </w:r>
          </w:p>
          <w:p w:rsidR="006947F7" w:rsidRDefault="00141010">
            <w:pPr>
              <w:pStyle w:val="TableParagraph"/>
              <w:tabs>
                <w:tab w:val="left" w:pos="1460"/>
              </w:tabs>
              <w:spacing w:line="221" w:lineRule="exact"/>
              <w:ind w:left="324" w:right="-317"/>
              <w:rPr>
                <w:b/>
                <w:sz w:val="20"/>
              </w:rPr>
            </w:pPr>
            <w:r>
              <w:rPr>
                <w:b/>
                <w:sz w:val="20"/>
                <w:u w:val="single"/>
              </w:rPr>
              <w:t>anos</w:t>
            </w:r>
            <w:r>
              <w:rPr>
                <w:b/>
                <w:sz w:val="20"/>
                <w:u w:val="single"/>
              </w:rPr>
              <w:tab/>
            </w:r>
          </w:p>
        </w:tc>
        <w:tc>
          <w:tcPr>
            <w:tcW w:w="1130" w:type="dxa"/>
            <w:tcBorders>
              <w:top w:val="single" w:sz="4" w:space="0" w:color="000000"/>
            </w:tcBorders>
            <w:shd w:val="clear" w:color="auto" w:fill="D9D9D9"/>
          </w:tcPr>
          <w:p w:rsidR="006947F7" w:rsidRDefault="00141010">
            <w:pPr>
              <w:pStyle w:val="TableParagraph"/>
              <w:spacing w:line="225" w:lineRule="exact"/>
              <w:ind w:left="216"/>
              <w:rPr>
                <w:b/>
                <w:sz w:val="20"/>
              </w:rPr>
            </w:pPr>
            <w:r>
              <w:rPr>
                <w:b/>
                <w:sz w:val="20"/>
              </w:rPr>
              <w:t>40 – 49</w:t>
            </w:r>
          </w:p>
          <w:p w:rsidR="006947F7" w:rsidRDefault="00141010">
            <w:pPr>
              <w:pStyle w:val="TableParagraph"/>
              <w:tabs>
                <w:tab w:val="left" w:pos="1519"/>
              </w:tabs>
              <w:spacing w:line="221" w:lineRule="exact"/>
              <w:ind w:left="314" w:right="-404"/>
              <w:rPr>
                <w:b/>
                <w:sz w:val="20"/>
              </w:rPr>
            </w:pPr>
            <w:r>
              <w:rPr>
                <w:b/>
                <w:sz w:val="20"/>
                <w:u w:val="single"/>
              </w:rPr>
              <w:t>anos</w:t>
            </w:r>
            <w:r>
              <w:rPr>
                <w:b/>
                <w:sz w:val="20"/>
                <w:u w:val="single"/>
              </w:rPr>
              <w:tab/>
            </w:r>
          </w:p>
        </w:tc>
        <w:tc>
          <w:tcPr>
            <w:tcW w:w="1223" w:type="dxa"/>
            <w:tcBorders>
              <w:top w:val="single" w:sz="4" w:space="0" w:color="000000"/>
            </w:tcBorders>
            <w:shd w:val="clear" w:color="auto" w:fill="D9D9D9"/>
          </w:tcPr>
          <w:p w:rsidR="006947F7" w:rsidRDefault="00141010">
            <w:pPr>
              <w:pStyle w:val="TableParagraph"/>
              <w:spacing w:line="225" w:lineRule="exact"/>
              <w:ind w:left="290"/>
              <w:rPr>
                <w:b/>
                <w:sz w:val="20"/>
              </w:rPr>
            </w:pPr>
            <w:r>
              <w:rPr>
                <w:b/>
                <w:sz w:val="20"/>
              </w:rPr>
              <w:t>50 – 59</w:t>
            </w:r>
          </w:p>
          <w:p w:rsidR="006947F7" w:rsidRDefault="00141010">
            <w:pPr>
              <w:pStyle w:val="TableParagraph"/>
              <w:tabs>
                <w:tab w:val="left" w:pos="1467"/>
              </w:tabs>
              <w:spacing w:line="221" w:lineRule="exact"/>
              <w:ind w:left="389" w:right="-245"/>
              <w:rPr>
                <w:b/>
                <w:sz w:val="20"/>
              </w:rPr>
            </w:pPr>
            <w:r>
              <w:rPr>
                <w:b/>
                <w:sz w:val="20"/>
                <w:u w:val="single"/>
              </w:rPr>
              <w:t>anos</w:t>
            </w:r>
            <w:r>
              <w:rPr>
                <w:b/>
                <w:sz w:val="20"/>
                <w:u w:val="single"/>
              </w:rPr>
              <w:tab/>
            </w:r>
          </w:p>
        </w:tc>
        <w:tc>
          <w:tcPr>
            <w:tcW w:w="1206" w:type="dxa"/>
            <w:tcBorders>
              <w:top w:val="single" w:sz="4" w:space="0" w:color="000000"/>
            </w:tcBorders>
            <w:shd w:val="clear" w:color="auto" w:fill="D9D9D9"/>
          </w:tcPr>
          <w:p w:rsidR="006947F7" w:rsidRDefault="00141010">
            <w:pPr>
              <w:pStyle w:val="TableParagraph"/>
              <w:spacing w:line="225" w:lineRule="exact"/>
              <w:ind w:left="249"/>
              <w:rPr>
                <w:b/>
                <w:sz w:val="20"/>
              </w:rPr>
            </w:pPr>
            <w:r>
              <w:rPr>
                <w:b/>
                <w:sz w:val="20"/>
              </w:rPr>
              <w:t>60 anos</w:t>
            </w:r>
          </w:p>
          <w:p w:rsidR="006947F7" w:rsidRDefault="00141010">
            <w:pPr>
              <w:pStyle w:val="TableParagraph"/>
              <w:tabs>
                <w:tab w:val="left" w:pos="1206"/>
              </w:tabs>
              <w:spacing w:line="221" w:lineRule="exact"/>
              <w:ind w:left="244" w:right="-15"/>
              <w:rPr>
                <w:b/>
                <w:sz w:val="20"/>
              </w:rPr>
            </w:pPr>
            <w:r>
              <w:rPr>
                <w:b/>
                <w:sz w:val="20"/>
                <w:u w:val="single"/>
              </w:rPr>
              <w:t>ou</w:t>
            </w:r>
            <w:r>
              <w:rPr>
                <w:b/>
                <w:spacing w:val="-3"/>
                <w:sz w:val="20"/>
                <w:u w:val="single"/>
              </w:rPr>
              <w:t xml:space="preserve"> </w:t>
            </w:r>
            <w:r>
              <w:rPr>
                <w:b/>
                <w:sz w:val="20"/>
                <w:u w:val="single"/>
              </w:rPr>
              <w:t>mais</w:t>
            </w:r>
            <w:r>
              <w:rPr>
                <w:b/>
                <w:sz w:val="20"/>
                <w:u w:val="single"/>
              </w:rPr>
              <w:tab/>
            </w:r>
          </w:p>
        </w:tc>
      </w:tr>
      <w:tr w:rsidR="006947F7">
        <w:trPr>
          <w:trHeight w:val="234"/>
        </w:trPr>
        <w:tc>
          <w:tcPr>
            <w:tcW w:w="3131" w:type="dxa"/>
            <w:tcBorders>
              <w:bottom w:val="single" w:sz="4" w:space="0" w:color="000000"/>
            </w:tcBorders>
            <w:shd w:val="clear" w:color="auto" w:fill="D9D9D9"/>
          </w:tcPr>
          <w:p w:rsidR="006947F7" w:rsidRDefault="006947F7">
            <w:pPr>
              <w:pStyle w:val="TableParagraph"/>
              <w:rPr>
                <w:rFonts w:ascii="Times New Roman"/>
                <w:sz w:val="16"/>
              </w:rPr>
            </w:pPr>
          </w:p>
        </w:tc>
        <w:tc>
          <w:tcPr>
            <w:tcW w:w="996" w:type="dxa"/>
            <w:tcBorders>
              <w:bottom w:val="single" w:sz="4" w:space="0" w:color="000000"/>
            </w:tcBorders>
            <w:shd w:val="clear" w:color="auto" w:fill="D9D9D9"/>
          </w:tcPr>
          <w:p w:rsidR="006947F7" w:rsidRDefault="00141010">
            <w:pPr>
              <w:pStyle w:val="TableParagraph"/>
              <w:spacing w:line="214" w:lineRule="exact"/>
              <w:ind w:left="88" w:right="99"/>
              <w:jc w:val="center"/>
              <w:rPr>
                <w:b/>
                <w:sz w:val="20"/>
              </w:rPr>
            </w:pPr>
            <w:r>
              <w:rPr>
                <w:b/>
                <w:sz w:val="20"/>
              </w:rPr>
              <w:t>n (%)</w:t>
            </w:r>
          </w:p>
        </w:tc>
        <w:tc>
          <w:tcPr>
            <w:tcW w:w="1146" w:type="dxa"/>
            <w:tcBorders>
              <w:bottom w:val="single" w:sz="4" w:space="0" w:color="000000"/>
            </w:tcBorders>
            <w:shd w:val="clear" w:color="auto" w:fill="D9D9D9"/>
          </w:tcPr>
          <w:p w:rsidR="006947F7" w:rsidRDefault="00141010">
            <w:pPr>
              <w:pStyle w:val="TableParagraph"/>
              <w:spacing w:line="214" w:lineRule="exact"/>
              <w:ind w:left="99" w:right="126"/>
              <w:jc w:val="center"/>
              <w:rPr>
                <w:b/>
                <w:sz w:val="20"/>
              </w:rPr>
            </w:pPr>
            <w:r>
              <w:rPr>
                <w:b/>
                <w:sz w:val="20"/>
              </w:rPr>
              <w:t>n (%)</w:t>
            </w:r>
          </w:p>
        </w:tc>
        <w:tc>
          <w:tcPr>
            <w:tcW w:w="1130" w:type="dxa"/>
            <w:tcBorders>
              <w:bottom w:val="single" w:sz="4" w:space="0" w:color="000000"/>
            </w:tcBorders>
            <w:shd w:val="clear" w:color="auto" w:fill="D9D9D9"/>
          </w:tcPr>
          <w:p w:rsidR="006947F7" w:rsidRDefault="00141010">
            <w:pPr>
              <w:pStyle w:val="TableParagraph"/>
              <w:spacing w:line="214" w:lineRule="exact"/>
              <w:ind w:left="128" w:right="160"/>
              <w:jc w:val="center"/>
              <w:rPr>
                <w:b/>
                <w:sz w:val="20"/>
              </w:rPr>
            </w:pPr>
            <w:r>
              <w:rPr>
                <w:b/>
                <w:sz w:val="20"/>
              </w:rPr>
              <w:t>n (%)</w:t>
            </w:r>
          </w:p>
        </w:tc>
        <w:tc>
          <w:tcPr>
            <w:tcW w:w="1223" w:type="dxa"/>
            <w:tcBorders>
              <w:bottom w:val="single" w:sz="4" w:space="0" w:color="000000"/>
            </w:tcBorders>
            <w:shd w:val="clear" w:color="auto" w:fill="D9D9D9"/>
          </w:tcPr>
          <w:p w:rsidR="006947F7" w:rsidRDefault="00141010">
            <w:pPr>
              <w:pStyle w:val="TableParagraph"/>
              <w:spacing w:line="214" w:lineRule="exact"/>
              <w:ind w:left="377"/>
              <w:rPr>
                <w:b/>
                <w:sz w:val="20"/>
              </w:rPr>
            </w:pPr>
            <w:r>
              <w:rPr>
                <w:b/>
                <w:sz w:val="20"/>
              </w:rPr>
              <w:t>n (%)</w:t>
            </w:r>
          </w:p>
        </w:tc>
        <w:tc>
          <w:tcPr>
            <w:tcW w:w="1206" w:type="dxa"/>
            <w:tcBorders>
              <w:bottom w:val="single" w:sz="4" w:space="0" w:color="000000"/>
            </w:tcBorders>
            <w:shd w:val="clear" w:color="auto" w:fill="D9D9D9"/>
          </w:tcPr>
          <w:p w:rsidR="006947F7" w:rsidRDefault="00141010">
            <w:pPr>
              <w:pStyle w:val="TableParagraph"/>
              <w:spacing w:line="214" w:lineRule="exact"/>
              <w:ind w:left="142" w:right="110"/>
              <w:jc w:val="center"/>
              <w:rPr>
                <w:b/>
                <w:sz w:val="20"/>
              </w:rPr>
            </w:pPr>
            <w:r>
              <w:rPr>
                <w:b/>
                <w:sz w:val="20"/>
              </w:rPr>
              <w:t>n (%)</w:t>
            </w:r>
          </w:p>
        </w:tc>
      </w:tr>
      <w:tr w:rsidR="006947F7">
        <w:trPr>
          <w:trHeight w:val="459"/>
        </w:trPr>
        <w:tc>
          <w:tcPr>
            <w:tcW w:w="3131" w:type="dxa"/>
            <w:tcBorders>
              <w:top w:val="single" w:sz="4" w:space="0" w:color="000000"/>
            </w:tcBorders>
          </w:tcPr>
          <w:p w:rsidR="006947F7" w:rsidRDefault="00141010">
            <w:pPr>
              <w:pStyle w:val="TableParagraph"/>
              <w:spacing w:line="230" w:lineRule="exact"/>
              <w:ind w:left="116" w:right="112"/>
              <w:rPr>
                <w:sz w:val="20"/>
              </w:rPr>
            </w:pPr>
            <w:r>
              <w:rPr>
                <w:sz w:val="20"/>
              </w:rPr>
              <w:t>I - Algumas doenças infecciosas e parasitárias</w:t>
            </w:r>
          </w:p>
        </w:tc>
        <w:tc>
          <w:tcPr>
            <w:tcW w:w="996" w:type="dxa"/>
            <w:tcBorders>
              <w:top w:val="single" w:sz="4" w:space="0" w:color="000000"/>
            </w:tcBorders>
          </w:tcPr>
          <w:p w:rsidR="006947F7" w:rsidRDefault="00141010">
            <w:pPr>
              <w:pStyle w:val="TableParagraph"/>
              <w:spacing w:line="227" w:lineRule="exact"/>
              <w:ind w:left="89" w:right="99"/>
              <w:jc w:val="center"/>
              <w:rPr>
                <w:sz w:val="20"/>
              </w:rPr>
            </w:pPr>
            <w:r>
              <w:rPr>
                <w:sz w:val="20"/>
              </w:rPr>
              <w:t>53 (2,9)*</w:t>
            </w:r>
          </w:p>
        </w:tc>
        <w:tc>
          <w:tcPr>
            <w:tcW w:w="1146" w:type="dxa"/>
            <w:tcBorders>
              <w:top w:val="single" w:sz="4" w:space="0" w:color="000000"/>
            </w:tcBorders>
          </w:tcPr>
          <w:p w:rsidR="006947F7" w:rsidRDefault="00141010">
            <w:pPr>
              <w:pStyle w:val="TableParagraph"/>
              <w:spacing w:line="227" w:lineRule="exact"/>
              <w:ind w:left="100" w:right="126"/>
              <w:jc w:val="center"/>
              <w:rPr>
                <w:sz w:val="20"/>
              </w:rPr>
            </w:pPr>
            <w:r>
              <w:rPr>
                <w:sz w:val="20"/>
              </w:rPr>
              <w:t>179 (1,7)*</w:t>
            </w:r>
          </w:p>
        </w:tc>
        <w:tc>
          <w:tcPr>
            <w:tcW w:w="1130" w:type="dxa"/>
            <w:tcBorders>
              <w:top w:val="single" w:sz="4" w:space="0" w:color="000000"/>
            </w:tcBorders>
          </w:tcPr>
          <w:p w:rsidR="006947F7" w:rsidRDefault="00141010">
            <w:pPr>
              <w:pStyle w:val="TableParagraph"/>
              <w:spacing w:line="227" w:lineRule="exact"/>
              <w:ind w:left="129" w:right="160"/>
              <w:jc w:val="center"/>
              <w:rPr>
                <w:sz w:val="20"/>
              </w:rPr>
            </w:pPr>
            <w:r>
              <w:rPr>
                <w:sz w:val="20"/>
              </w:rPr>
              <w:t>167 (1,4)</w:t>
            </w:r>
          </w:p>
        </w:tc>
        <w:tc>
          <w:tcPr>
            <w:tcW w:w="1223" w:type="dxa"/>
            <w:tcBorders>
              <w:top w:val="single" w:sz="4" w:space="0" w:color="000000"/>
            </w:tcBorders>
          </w:tcPr>
          <w:p w:rsidR="006947F7" w:rsidRDefault="00141010">
            <w:pPr>
              <w:pStyle w:val="TableParagraph"/>
              <w:spacing w:line="227" w:lineRule="exact"/>
              <w:ind w:right="201"/>
              <w:jc w:val="right"/>
              <w:rPr>
                <w:sz w:val="20"/>
              </w:rPr>
            </w:pPr>
            <w:r>
              <w:rPr>
                <w:sz w:val="20"/>
              </w:rPr>
              <w:t>147 (1,3)</w:t>
            </w:r>
          </w:p>
        </w:tc>
        <w:tc>
          <w:tcPr>
            <w:tcW w:w="1206" w:type="dxa"/>
            <w:tcBorders>
              <w:top w:val="single" w:sz="4" w:space="0" w:color="000000"/>
            </w:tcBorders>
          </w:tcPr>
          <w:p w:rsidR="006947F7" w:rsidRDefault="00141010">
            <w:pPr>
              <w:pStyle w:val="TableParagraph"/>
              <w:spacing w:line="227" w:lineRule="exact"/>
              <w:ind w:left="143" w:right="108"/>
              <w:jc w:val="center"/>
              <w:rPr>
                <w:sz w:val="20"/>
              </w:rPr>
            </w:pPr>
            <w:r>
              <w:rPr>
                <w:sz w:val="20"/>
              </w:rPr>
              <w:t>22 (0,9)</w:t>
            </w:r>
          </w:p>
        </w:tc>
      </w:tr>
      <w:tr w:rsidR="006947F7">
        <w:trPr>
          <w:trHeight w:val="229"/>
        </w:trPr>
        <w:tc>
          <w:tcPr>
            <w:tcW w:w="3131" w:type="dxa"/>
          </w:tcPr>
          <w:p w:rsidR="006947F7" w:rsidRDefault="00141010">
            <w:pPr>
              <w:pStyle w:val="TableParagraph"/>
              <w:spacing w:line="209" w:lineRule="exact"/>
              <w:ind w:left="116"/>
              <w:rPr>
                <w:sz w:val="20"/>
              </w:rPr>
            </w:pPr>
            <w:r>
              <w:rPr>
                <w:sz w:val="20"/>
              </w:rPr>
              <w:t>II - Neoplasias [tumores]</w:t>
            </w:r>
          </w:p>
        </w:tc>
        <w:tc>
          <w:tcPr>
            <w:tcW w:w="996" w:type="dxa"/>
          </w:tcPr>
          <w:p w:rsidR="006947F7" w:rsidRDefault="00141010">
            <w:pPr>
              <w:pStyle w:val="TableParagraph"/>
              <w:spacing w:line="209" w:lineRule="exact"/>
              <w:ind w:left="85" w:right="99"/>
              <w:jc w:val="center"/>
              <w:rPr>
                <w:sz w:val="20"/>
              </w:rPr>
            </w:pPr>
            <w:r>
              <w:rPr>
                <w:sz w:val="20"/>
              </w:rPr>
              <w:t>17 (0,9)</w:t>
            </w:r>
          </w:p>
        </w:tc>
        <w:tc>
          <w:tcPr>
            <w:tcW w:w="1146" w:type="dxa"/>
          </w:tcPr>
          <w:p w:rsidR="006947F7" w:rsidRDefault="00141010">
            <w:pPr>
              <w:pStyle w:val="TableParagraph"/>
              <w:spacing w:line="209" w:lineRule="exact"/>
              <w:ind w:left="100" w:right="126"/>
              <w:jc w:val="center"/>
              <w:rPr>
                <w:sz w:val="20"/>
              </w:rPr>
            </w:pPr>
            <w:r>
              <w:rPr>
                <w:sz w:val="20"/>
              </w:rPr>
              <w:t>133 (1,3)</w:t>
            </w:r>
          </w:p>
        </w:tc>
        <w:tc>
          <w:tcPr>
            <w:tcW w:w="1130" w:type="dxa"/>
          </w:tcPr>
          <w:p w:rsidR="006947F7" w:rsidRDefault="00141010">
            <w:pPr>
              <w:pStyle w:val="TableParagraph"/>
              <w:spacing w:line="209" w:lineRule="exact"/>
              <w:ind w:left="129" w:right="160"/>
              <w:jc w:val="center"/>
              <w:rPr>
                <w:sz w:val="20"/>
              </w:rPr>
            </w:pPr>
            <w:r>
              <w:rPr>
                <w:sz w:val="20"/>
              </w:rPr>
              <w:t>240 (2,0)</w:t>
            </w:r>
          </w:p>
        </w:tc>
        <w:tc>
          <w:tcPr>
            <w:tcW w:w="1223" w:type="dxa"/>
          </w:tcPr>
          <w:p w:rsidR="006947F7" w:rsidRDefault="00141010">
            <w:pPr>
              <w:pStyle w:val="TableParagraph"/>
              <w:spacing w:line="209" w:lineRule="exact"/>
              <w:ind w:right="162"/>
              <w:jc w:val="right"/>
              <w:rPr>
                <w:sz w:val="20"/>
              </w:rPr>
            </w:pPr>
            <w:r>
              <w:rPr>
                <w:sz w:val="20"/>
              </w:rPr>
              <w:t>375 (3,2)*</w:t>
            </w:r>
          </w:p>
        </w:tc>
        <w:tc>
          <w:tcPr>
            <w:tcW w:w="1206" w:type="dxa"/>
          </w:tcPr>
          <w:p w:rsidR="006947F7" w:rsidRDefault="00141010">
            <w:pPr>
              <w:pStyle w:val="TableParagraph"/>
              <w:spacing w:line="209" w:lineRule="exact"/>
              <w:ind w:left="143" w:right="109"/>
              <w:jc w:val="center"/>
              <w:rPr>
                <w:sz w:val="20"/>
              </w:rPr>
            </w:pPr>
            <w:r>
              <w:rPr>
                <w:sz w:val="20"/>
              </w:rPr>
              <w:t>136 (5,4)*</w:t>
            </w:r>
          </w:p>
        </w:tc>
      </w:tr>
      <w:tr w:rsidR="006947F7">
        <w:trPr>
          <w:trHeight w:val="691"/>
        </w:trPr>
        <w:tc>
          <w:tcPr>
            <w:tcW w:w="3131" w:type="dxa"/>
          </w:tcPr>
          <w:p w:rsidR="006947F7" w:rsidRDefault="00141010">
            <w:pPr>
              <w:pStyle w:val="TableParagraph"/>
              <w:spacing w:line="230" w:lineRule="exact"/>
              <w:ind w:left="116" w:right="113"/>
              <w:jc w:val="both"/>
              <w:rPr>
                <w:sz w:val="20"/>
              </w:rPr>
            </w:pPr>
            <w:r>
              <w:rPr>
                <w:sz w:val="20"/>
              </w:rPr>
              <w:t>III - Doenças do sangue e dos órgãos hematopoéticos e alguns transtornos imunitários</w:t>
            </w:r>
          </w:p>
        </w:tc>
        <w:tc>
          <w:tcPr>
            <w:tcW w:w="996" w:type="dxa"/>
          </w:tcPr>
          <w:p w:rsidR="006947F7" w:rsidRDefault="00141010">
            <w:pPr>
              <w:pStyle w:val="TableParagraph"/>
              <w:spacing w:line="227" w:lineRule="exact"/>
              <w:ind w:left="86" w:right="99"/>
              <w:jc w:val="center"/>
              <w:rPr>
                <w:sz w:val="20"/>
              </w:rPr>
            </w:pPr>
            <w:r>
              <w:rPr>
                <w:sz w:val="20"/>
              </w:rPr>
              <w:t>5 (0,3)</w:t>
            </w:r>
          </w:p>
        </w:tc>
        <w:tc>
          <w:tcPr>
            <w:tcW w:w="1146" w:type="dxa"/>
          </w:tcPr>
          <w:p w:rsidR="006947F7" w:rsidRDefault="00141010">
            <w:pPr>
              <w:pStyle w:val="TableParagraph"/>
              <w:spacing w:line="227" w:lineRule="exact"/>
              <w:ind w:left="97" w:right="126"/>
              <w:jc w:val="center"/>
              <w:rPr>
                <w:sz w:val="20"/>
              </w:rPr>
            </w:pPr>
            <w:r>
              <w:rPr>
                <w:sz w:val="20"/>
              </w:rPr>
              <w:t>20 (0,2)</w:t>
            </w:r>
          </w:p>
        </w:tc>
        <w:tc>
          <w:tcPr>
            <w:tcW w:w="1130" w:type="dxa"/>
          </w:tcPr>
          <w:p w:rsidR="006947F7" w:rsidRDefault="00141010">
            <w:pPr>
              <w:pStyle w:val="TableParagraph"/>
              <w:spacing w:line="227" w:lineRule="exact"/>
              <w:ind w:left="126" w:right="160"/>
              <w:jc w:val="center"/>
              <w:rPr>
                <w:sz w:val="20"/>
              </w:rPr>
            </w:pPr>
            <w:r>
              <w:rPr>
                <w:sz w:val="20"/>
              </w:rPr>
              <w:t>16 (0,1)</w:t>
            </w:r>
          </w:p>
        </w:tc>
        <w:tc>
          <w:tcPr>
            <w:tcW w:w="1223" w:type="dxa"/>
          </w:tcPr>
          <w:p w:rsidR="006947F7" w:rsidRDefault="00141010">
            <w:pPr>
              <w:pStyle w:val="TableParagraph"/>
              <w:spacing w:line="227" w:lineRule="exact"/>
              <w:ind w:right="256"/>
              <w:jc w:val="right"/>
              <w:rPr>
                <w:sz w:val="20"/>
              </w:rPr>
            </w:pPr>
            <w:r>
              <w:rPr>
                <w:sz w:val="20"/>
              </w:rPr>
              <w:t>21 (0,2)</w:t>
            </w:r>
          </w:p>
        </w:tc>
        <w:tc>
          <w:tcPr>
            <w:tcW w:w="1206" w:type="dxa"/>
          </w:tcPr>
          <w:p w:rsidR="006947F7" w:rsidRDefault="00141010">
            <w:pPr>
              <w:pStyle w:val="TableParagraph"/>
              <w:spacing w:line="227" w:lineRule="exact"/>
              <w:ind w:left="143" w:right="107"/>
              <w:jc w:val="center"/>
              <w:rPr>
                <w:sz w:val="20"/>
              </w:rPr>
            </w:pPr>
            <w:r>
              <w:rPr>
                <w:sz w:val="20"/>
              </w:rPr>
              <w:t>3 (0,1)</w:t>
            </w:r>
          </w:p>
        </w:tc>
      </w:tr>
      <w:tr w:rsidR="006947F7">
        <w:trPr>
          <w:trHeight w:val="458"/>
        </w:trPr>
        <w:tc>
          <w:tcPr>
            <w:tcW w:w="3131" w:type="dxa"/>
          </w:tcPr>
          <w:p w:rsidR="006947F7" w:rsidRDefault="00141010">
            <w:pPr>
              <w:pStyle w:val="TableParagraph"/>
              <w:tabs>
                <w:tab w:val="left" w:pos="563"/>
                <w:tab w:val="left" w:pos="935"/>
                <w:tab w:val="left" w:pos="1983"/>
              </w:tabs>
              <w:spacing w:before="2" w:line="228" w:lineRule="exact"/>
              <w:ind w:left="116" w:right="112"/>
              <w:rPr>
                <w:sz w:val="20"/>
              </w:rPr>
            </w:pPr>
            <w:r>
              <w:rPr>
                <w:sz w:val="20"/>
              </w:rPr>
              <w:t>IV</w:t>
            </w:r>
            <w:r>
              <w:rPr>
                <w:sz w:val="20"/>
              </w:rPr>
              <w:tab/>
              <w:t>–</w:t>
            </w:r>
            <w:r>
              <w:rPr>
                <w:sz w:val="20"/>
              </w:rPr>
              <w:tab/>
              <w:t>Doenças</w:t>
            </w:r>
            <w:r>
              <w:rPr>
                <w:sz w:val="20"/>
              </w:rPr>
              <w:tab/>
            </w:r>
            <w:r>
              <w:rPr>
                <w:spacing w:val="-1"/>
                <w:sz w:val="20"/>
              </w:rPr>
              <w:t xml:space="preserve">endócrinas, </w:t>
            </w:r>
            <w:r>
              <w:rPr>
                <w:sz w:val="20"/>
              </w:rPr>
              <w:t>nutricionais e</w:t>
            </w:r>
            <w:r>
              <w:rPr>
                <w:spacing w:val="-3"/>
                <w:sz w:val="20"/>
              </w:rPr>
              <w:t xml:space="preserve"> </w:t>
            </w:r>
            <w:r>
              <w:rPr>
                <w:sz w:val="20"/>
              </w:rPr>
              <w:t>metabólicas</w:t>
            </w:r>
          </w:p>
        </w:tc>
        <w:tc>
          <w:tcPr>
            <w:tcW w:w="996" w:type="dxa"/>
          </w:tcPr>
          <w:p w:rsidR="006947F7" w:rsidRDefault="00141010">
            <w:pPr>
              <w:pStyle w:val="TableParagraph"/>
              <w:spacing w:line="227" w:lineRule="exact"/>
              <w:ind w:left="85" w:right="99"/>
              <w:jc w:val="center"/>
              <w:rPr>
                <w:sz w:val="20"/>
              </w:rPr>
            </w:pPr>
            <w:r>
              <w:rPr>
                <w:sz w:val="20"/>
              </w:rPr>
              <w:t>11 (0,6)</w:t>
            </w:r>
          </w:p>
        </w:tc>
        <w:tc>
          <w:tcPr>
            <w:tcW w:w="1146" w:type="dxa"/>
          </w:tcPr>
          <w:p w:rsidR="006947F7" w:rsidRDefault="00141010">
            <w:pPr>
              <w:pStyle w:val="TableParagraph"/>
              <w:spacing w:line="227" w:lineRule="exact"/>
              <w:ind w:left="97" w:right="126"/>
              <w:jc w:val="center"/>
              <w:rPr>
                <w:sz w:val="20"/>
              </w:rPr>
            </w:pPr>
            <w:r>
              <w:rPr>
                <w:sz w:val="20"/>
              </w:rPr>
              <w:t>59 (0,6)</w:t>
            </w:r>
          </w:p>
        </w:tc>
        <w:tc>
          <w:tcPr>
            <w:tcW w:w="1130" w:type="dxa"/>
          </w:tcPr>
          <w:p w:rsidR="006947F7" w:rsidRDefault="00141010">
            <w:pPr>
              <w:pStyle w:val="TableParagraph"/>
              <w:spacing w:line="227" w:lineRule="exact"/>
              <w:ind w:left="126" w:right="160"/>
              <w:jc w:val="center"/>
              <w:rPr>
                <w:sz w:val="20"/>
              </w:rPr>
            </w:pPr>
            <w:r>
              <w:rPr>
                <w:sz w:val="20"/>
              </w:rPr>
              <w:t>48 (0,4)</w:t>
            </w:r>
          </w:p>
        </w:tc>
        <w:tc>
          <w:tcPr>
            <w:tcW w:w="1223" w:type="dxa"/>
          </w:tcPr>
          <w:p w:rsidR="006947F7" w:rsidRDefault="00141010">
            <w:pPr>
              <w:pStyle w:val="TableParagraph"/>
              <w:spacing w:line="227" w:lineRule="exact"/>
              <w:ind w:right="256"/>
              <w:jc w:val="right"/>
              <w:rPr>
                <w:sz w:val="20"/>
              </w:rPr>
            </w:pPr>
            <w:r>
              <w:rPr>
                <w:sz w:val="20"/>
              </w:rPr>
              <w:t>66 (0,6)</w:t>
            </w:r>
          </w:p>
        </w:tc>
        <w:tc>
          <w:tcPr>
            <w:tcW w:w="1206" w:type="dxa"/>
          </w:tcPr>
          <w:p w:rsidR="006947F7" w:rsidRDefault="00141010">
            <w:pPr>
              <w:pStyle w:val="TableParagraph"/>
              <w:spacing w:line="227" w:lineRule="exact"/>
              <w:ind w:left="143" w:right="109"/>
              <w:jc w:val="center"/>
              <w:rPr>
                <w:sz w:val="20"/>
              </w:rPr>
            </w:pPr>
            <w:r>
              <w:rPr>
                <w:sz w:val="20"/>
              </w:rPr>
              <w:t>23 (0,9)*</w:t>
            </w:r>
          </w:p>
        </w:tc>
      </w:tr>
      <w:tr w:rsidR="006947F7">
        <w:trPr>
          <w:trHeight w:val="461"/>
        </w:trPr>
        <w:tc>
          <w:tcPr>
            <w:tcW w:w="3131" w:type="dxa"/>
          </w:tcPr>
          <w:p w:rsidR="006947F7" w:rsidRDefault="00141010">
            <w:pPr>
              <w:pStyle w:val="TableParagraph"/>
              <w:tabs>
                <w:tab w:val="left" w:pos="455"/>
                <w:tab w:val="left" w:pos="728"/>
                <w:tab w:val="left" w:pos="1999"/>
                <w:tab w:val="left" w:pos="2906"/>
              </w:tabs>
              <w:spacing w:line="230" w:lineRule="exact"/>
              <w:ind w:left="116" w:right="112"/>
              <w:rPr>
                <w:sz w:val="20"/>
              </w:rPr>
            </w:pPr>
            <w:r>
              <w:rPr>
                <w:sz w:val="20"/>
              </w:rPr>
              <w:t>V</w:t>
            </w:r>
            <w:r>
              <w:rPr>
                <w:sz w:val="20"/>
              </w:rPr>
              <w:tab/>
              <w:t>-</w:t>
            </w:r>
            <w:r>
              <w:rPr>
                <w:sz w:val="20"/>
              </w:rPr>
              <w:tab/>
              <w:t>Transtornos</w:t>
            </w:r>
            <w:r>
              <w:rPr>
                <w:sz w:val="20"/>
              </w:rPr>
              <w:tab/>
              <w:t>mentais</w:t>
            </w:r>
            <w:r>
              <w:rPr>
                <w:sz w:val="20"/>
              </w:rPr>
              <w:tab/>
            </w:r>
            <w:r>
              <w:rPr>
                <w:spacing w:val="-18"/>
                <w:sz w:val="20"/>
              </w:rPr>
              <w:t xml:space="preserve">e </w:t>
            </w:r>
            <w:r>
              <w:rPr>
                <w:sz w:val="20"/>
              </w:rPr>
              <w:t>comportamentais</w:t>
            </w:r>
          </w:p>
        </w:tc>
        <w:tc>
          <w:tcPr>
            <w:tcW w:w="996" w:type="dxa"/>
          </w:tcPr>
          <w:p w:rsidR="006947F7" w:rsidRDefault="00141010">
            <w:pPr>
              <w:pStyle w:val="TableParagraph"/>
              <w:spacing w:line="227" w:lineRule="exact"/>
              <w:ind w:left="327"/>
              <w:rPr>
                <w:sz w:val="20"/>
              </w:rPr>
            </w:pPr>
            <w:r>
              <w:rPr>
                <w:sz w:val="20"/>
              </w:rPr>
              <w:t>372</w:t>
            </w:r>
          </w:p>
          <w:p w:rsidR="006947F7" w:rsidRDefault="00141010">
            <w:pPr>
              <w:pStyle w:val="TableParagraph"/>
              <w:spacing w:line="214" w:lineRule="exact"/>
              <w:ind w:left="231"/>
              <w:rPr>
                <w:sz w:val="20"/>
              </w:rPr>
            </w:pPr>
            <w:r>
              <w:rPr>
                <w:sz w:val="20"/>
              </w:rPr>
              <w:t>(20,6)</w:t>
            </w:r>
          </w:p>
        </w:tc>
        <w:tc>
          <w:tcPr>
            <w:tcW w:w="1146" w:type="dxa"/>
          </w:tcPr>
          <w:p w:rsidR="006947F7" w:rsidRDefault="00141010">
            <w:pPr>
              <w:pStyle w:val="TableParagraph"/>
              <w:spacing w:line="230" w:lineRule="exact"/>
              <w:ind w:left="260" w:firstLine="50"/>
              <w:rPr>
                <w:sz w:val="20"/>
              </w:rPr>
            </w:pPr>
            <w:r>
              <w:rPr>
                <w:sz w:val="20"/>
              </w:rPr>
              <w:t xml:space="preserve">2.568 </w:t>
            </w:r>
            <w:r>
              <w:rPr>
                <w:w w:val="95"/>
                <w:sz w:val="20"/>
              </w:rPr>
              <w:t>(24,9)*</w:t>
            </w:r>
          </w:p>
        </w:tc>
        <w:tc>
          <w:tcPr>
            <w:tcW w:w="1130" w:type="dxa"/>
          </w:tcPr>
          <w:p w:rsidR="006947F7" w:rsidRDefault="00141010">
            <w:pPr>
              <w:pStyle w:val="TableParagraph"/>
              <w:spacing w:line="230" w:lineRule="exact"/>
              <w:ind w:left="249" w:firstLine="50"/>
              <w:rPr>
                <w:sz w:val="20"/>
              </w:rPr>
            </w:pPr>
            <w:r>
              <w:rPr>
                <w:sz w:val="20"/>
              </w:rPr>
              <w:t xml:space="preserve">3.222 </w:t>
            </w:r>
            <w:r>
              <w:rPr>
                <w:w w:val="95"/>
                <w:sz w:val="20"/>
              </w:rPr>
              <w:t>(26,7)*</w:t>
            </w:r>
          </w:p>
        </w:tc>
        <w:tc>
          <w:tcPr>
            <w:tcW w:w="1223" w:type="dxa"/>
          </w:tcPr>
          <w:p w:rsidR="006947F7" w:rsidRDefault="00141010">
            <w:pPr>
              <w:pStyle w:val="TableParagraph"/>
              <w:spacing w:line="227" w:lineRule="exact"/>
              <w:ind w:left="372"/>
              <w:rPr>
                <w:sz w:val="20"/>
              </w:rPr>
            </w:pPr>
            <w:r>
              <w:rPr>
                <w:sz w:val="20"/>
              </w:rPr>
              <w:t>2.651</w:t>
            </w:r>
          </w:p>
          <w:p w:rsidR="006947F7" w:rsidRDefault="00141010">
            <w:pPr>
              <w:pStyle w:val="TableParagraph"/>
              <w:spacing w:line="214" w:lineRule="exact"/>
              <w:ind w:left="360"/>
              <w:rPr>
                <w:sz w:val="20"/>
              </w:rPr>
            </w:pPr>
            <w:r>
              <w:rPr>
                <w:sz w:val="20"/>
              </w:rPr>
              <w:t>(22,8)</w:t>
            </w:r>
          </w:p>
        </w:tc>
        <w:tc>
          <w:tcPr>
            <w:tcW w:w="1206" w:type="dxa"/>
          </w:tcPr>
          <w:p w:rsidR="006947F7" w:rsidRDefault="00141010">
            <w:pPr>
              <w:pStyle w:val="TableParagraph"/>
              <w:spacing w:line="227" w:lineRule="exact"/>
              <w:ind w:left="143" w:right="110"/>
              <w:jc w:val="center"/>
              <w:rPr>
                <w:sz w:val="20"/>
              </w:rPr>
            </w:pPr>
            <w:r>
              <w:rPr>
                <w:sz w:val="20"/>
              </w:rPr>
              <w:t>474 (18,8)</w:t>
            </w:r>
          </w:p>
        </w:tc>
      </w:tr>
      <w:tr w:rsidR="006947F7">
        <w:trPr>
          <w:trHeight w:val="230"/>
        </w:trPr>
        <w:tc>
          <w:tcPr>
            <w:tcW w:w="3131" w:type="dxa"/>
          </w:tcPr>
          <w:p w:rsidR="006947F7" w:rsidRDefault="00141010">
            <w:pPr>
              <w:pStyle w:val="TableParagraph"/>
              <w:spacing w:line="210" w:lineRule="exact"/>
              <w:ind w:left="116"/>
              <w:rPr>
                <w:sz w:val="20"/>
              </w:rPr>
            </w:pPr>
            <w:r>
              <w:rPr>
                <w:sz w:val="20"/>
              </w:rPr>
              <w:t>VI - Doenças do sistema nervoso</w:t>
            </w:r>
          </w:p>
        </w:tc>
        <w:tc>
          <w:tcPr>
            <w:tcW w:w="996" w:type="dxa"/>
          </w:tcPr>
          <w:p w:rsidR="006947F7" w:rsidRDefault="00141010">
            <w:pPr>
              <w:pStyle w:val="TableParagraph"/>
              <w:spacing w:line="210" w:lineRule="exact"/>
              <w:ind w:left="86" w:right="99"/>
              <w:jc w:val="center"/>
              <w:rPr>
                <w:sz w:val="20"/>
              </w:rPr>
            </w:pPr>
            <w:r>
              <w:rPr>
                <w:sz w:val="20"/>
              </w:rPr>
              <w:t>12 (0,7)</w:t>
            </w:r>
          </w:p>
        </w:tc>
        <w:tc>
          <w:tcPr>
            <w:tcW w:w="1146" w:type="dxa"/>
          </w:tcPr>
          <w:p w:rsidR="006947F7" w:rsidRDefault="00141010">
            <w:pPr>
              <w:pStyle w:val="TableParagraph"/>
              <w:spacing w:line="210" w:lineRule="exact"/>
              <w:ind w:left="100" w:right="126"/>
              <w:jc w:val="center"/>
              <w:rPr>
                <w:sz w:val="20"/>
              </w:rPr>
            </w:pPr>
            <w:r>
              <w:rPr>
                <w:sz w:val="20"/>
              </w:rPr>
              <w:t>184 (1,8)</w:t>
            </w:r>
          </w:p>
        </w:tc>
        <w:tc>
          <w:tcPr>
            <w:tcW w:w="1130" w:type="dxa"/>
          </w:tcPr>
          <w:p w:rsidR="006947F7" w:rsidRDefault="00141010">
            <w:pPr>
              <w:pStyle w:val="TableParagraph"/>
              <w:spacing w:line="210" w:lineRule="exact"/>
              <w:ind w:left="129" w:right="160"/>
              <w:jc w:val="center"/>
              <w:rPr>
                <w:sz w:val="20"/>
              </w:rPr>
            </w:pPr>
            <w:r>
              <w:rPr>
                <w:sz w:val="20"/>
              </w:rPr>
              <w:t>225 (1,9)</w:t>
            </w:r>
          </w:p>
        </w:tc>
        <w:tc>
          <w:tcPr>
            <w:tcW w:w="1223" w:type="dxa"/>
          </w:tcPr>
          <w:p w:rsidR="006947F7" w:rsidRDefault="00141010">
            <w:pPr>
              <w:pStyle w:val="TableParagraph"/>
              <w:spacing w:line="210" w:lineRule="exact"/>
              <w:ind w:right="201"/>
              <w:jc w:val="right"/>
              <w:rPr>
                <w:sz w:val="20"/>
              </w:rPr>
            </w:pPr>
            <w:r>
              <w:rPr>
                <w:sz w:val="20"/>
              </w:rPr>
              <w:t>215 (1,9)</w:t>
            </w:r>
          </w:p>
        </w:tc>
        <w:tc>
          <w:tcPr>
            <w:tcW w:w="1206" w:type="dxa"/>
          </w:tcPr>
          <w:p w:rsidR="006947F7" w:rsidRDefault="00141010">
            <w:pPr>
              <w:pStyle w:val="TableParagraph"/>
              <w:spacing w:line="210" w:lineRule="exact"/>
              <w:ind w:left="143" w:right="108"/>
              <w:jc w:val="center"/>
              <w:rPr>
                <w:sz w:val="20"/>
              </w:rPr>
            </w:pPr>
            <w:r>
              <w:rPr>
                <w:sz w:val="20"/>
              </w:rPr>
              <w:t>33 (1,3)</w:t>
            </w:r>
          </w:p>
        </w:tc>
      </w:tr>
      <w:tr w:rsidR="006947F7">
        <w:trPr>
          <w:trHeight w:val="230"/>
        </w:trPr>
        <w:tc>
          <w:tcPr>
            <w:tcW w:w="3131" w:type="dxa"/>
          </w:tcPr>
          <w:p w:rsidR="006947F7" w:rsidRDefault="00141010">
            <w:pPr>
              <w:pStyle w:val="TableParagraph"/>
              <w:spacing w:line="210" w:lineRule="exact"/>
              <w:ind w:left="116"/>
              <w:rPr>
                <w:sz w:val="20"/>
              </w:rPr>
            </w:pPr>
            <w:r>
              <w:rPr>
                <w:sz w:val="20"/>
              </w:rPr>
              <w:t>VII - Doenças do olho e anexos</w:t>
            </w:r>
          </w:p>
        </w:tc>
        <w:tc>
          <w:tcPr>
            <w:tcW w:w="996" w:type="dxa"/>
          </w:tcPr>
          <w:p w:rsidR="006947F7" w:rsidRDefault="00141010">
            <w:pPr>
              <w:pStyle w:val="TableParagraph"/>
              <w:spacing w:line="210" w:lineRule="exact"/>
              <w:ind w:left="89" w:right="99"/>
              <w:jc w:val="center"/>
              <w:rPr>
                <w:sz w:val="20"/>
              </w:rPr>
            </w:pPr>
            <w:r>
              <w:rPr>
                <w:sz w:val="20"/>
              </w:rPr>
              <w:t>82 (4,5)*</w:t>
            </w:r>
          </w:p>
        </w:tc>
        <w:tc>
          <w:tcPr>
            <w:tcW w:w="1146" w:type="dxa"/>
          </w:tcPr>
          <w:p w:rsidR="006947F7" w:rsidRDefault="00141010">
            <w:pPr>
              <w:pStyle w:val="TableParagraph"/>
              <w:spacing w:line="210" w:lineRule="exact"/>
              <w:ind w:left="100" w:right="126"/>
              <w:jc w:val="center"/>
              <w:rPr>
                <w:sz w:val="20"/>
              </w:rPr>
            </w:pPr>
            <w:r>
              <w:rPr>
                <w:sz w:val="20"/>
              </w:rPr>
              <w:t>320 (3,1)*</w:t>
            </w:r>
          </w:p>
        </w:tc>
        <w:tc>
          <w:tcPr>
            <w:tcW w:w="1130" w:type="dxa"/>
          </w:tcPr>
          <w:p w:rsidR="006947F7" w:rsidRDefault="00141010">
            <w:pPr>
              <w:pStyle w:val="TableParagraph"/>
              <w:spacing w:line="210" w:lineRule="exact"/>
              <w:ind w:left="129" w:right="160"/>
              <w:jc w:val="center"/>
              <w:rPr>
                <w:sz w:val="20"/>
              </w:rPr>
            </w:pPr>
            <w:r>
              <w:rPr>
                <w:sz w:val="20"/>
              </w:rPr>
              <w:t>202 (1,7)</w:t>
            </w:r>
          </w:p>
        </w:tc>
        <w:tc>
          <w:tcPr>
            <w:tcW w:w="1223" w:type="dxa"/>
          </w:tcPr>
          <w:p w:rsidR="006947F7" w:rsidRDefault="00141010">
            <w:pPr>
              <w:pStyle w:val="TableParagraph"/>
              <w:spacing w:line="210" w:lineRule="exact"/>
              <w:ind w:right="201"/>
              <w:jc w:val="right"/>
              <w:rPr>
                <w:sz w:val="20"/>
              </w:rPr>
            </w:pPr>
            <w:r>
              <w:rPr>
                <w:sz w:val="20"/>
              </w:rPr>
              <w:t>242 (2,1)</w:t>
            </w:r>
          </w:p>
        </w:tc>
        <w:tc>
          <w:tcPr>
            <w:tcW w:w="1206" w:type="dxa"/>
          </w:tcPr>
          <w:p w:rsidR="006947F7" w:rsidRDefault="00141010">
            <w:pPr>
              <w:pStyle w:val="TableParagraph"/>
              <w:spacing w:line="210" w:lineRule="exact"/>
              <w:ind w:left="143" w:right="108"/>
              <w:jc w:val="center"/>
              <w:rPr>
                <w:sz w:val="20"/>
              </w:rPr>
            </w:pPr>
            <w:r>
              <w:rPr>
                <w:sz w:val="20"/>
              </w:rPr>
              <w:t>30 (1,2)</w:t>
            </w:r>
          </w:p>
        </w:tc>
      </w:tr>
      <w:tr w:rsidR="006947F7">
        <w:trPr>
          <w:trHeight w:val="458"/>
        </w:trPr>
        <w:tc>
          <w:tcPr>
            <w:tcW w:w="3131" w:type="dxa"/>
          </w:tcPr>
          <w:p w:rsidR="006947F7" w:rsidRDefault="00141010">
            <w:pPr>
              <w:pStyle w:val="TableParagraph"/>
              <w:spacing w:before="2" w:line="228" w:lineRule="exact"/>
              <w:ind w:left="116"/>
              <w:rPr>
                <w:sz w:val="20"/>
              </w:rPr>
            </w:pPr>
            <w:r>
              <w:rPr>
                <w:sz w:val="20"/>
              </w:rPr>
              <w:t>VIII - Doença do ouvido e da apófise mastoide</w:t>
            </w:r>
          </w:p>
        </w:tc>
        <w:tc>
          <w:tcPr>
            <w:tcW w:w="996" w:type="dxa"/>
          </w:tcPr>
          <w:p w:rsidR="006947F7" w:rsidRDefault="00141010">
            <w:pPr>
              <w:pStyle w:val="TableParagraph"/>
              <w:spacing w:line="227" w:lineRule="exact"/>
              <w:ind w:left="86" w:right="99"/>
              <w:jc w:val="center"/>
              <w:rPr>
                <w:sz w:val="20"/>
              </w:rPr>
            </w:pPr>
            <w:r>
              <w:rPr>
                <w:sz w:val="20"/>
              </w:rPr>
              <w:t>6 (0,3)</w:t>
            </w:r>
          </w:p>
        </w:tc>
        <w:tc>
          <w:tcPr>
            <w:tcW w:w="1146" w:type="dxa"/>
          </w:tcPr>
          <w:p w:rsidR="006947F7" w:rsidRDefault="00141010">
            <w:pPr>
              <w:pStyle w:val="TableParagraph"/>
              <w:spacing w:line="227" w:lineRule="exact"/>
              <w:ind w:left="97" w:right="126"/>
              <w:jc w:val="center"/>
              <w:rPr>
                <w:sz w:val="20"/>
              </w:rPr>
            </w:pPr>
            <w:r>
              <w:rPr>
                <w:sz w:val="20"/>
              </w:rPr>
              <w:t>46 (0,4)</w:t>
            </w:r>
          </w:p>
        </w:tc>
        <w:tc>
          <w:tcPr>
            <w:tcW w:w="1130" w:type="dxa"/>
          </w:tcPr>
          <w:p w:rsidR="006947F7" w:rsidRDefault="00141010">
            <w:pPr>
              <w:pStyle w:val="TableParagraph"/>
              <w:spacing w:line="227" w:lineRule="exact"/>
              <w:ind w:left="126" w:right="160"/>
              <w:jc w:val="center"/>
              <w:rPr>
                <w:sz w:val="20"/>
              </w:rPr>
            </w:pPr>
            <w:r>
              <w:rPr>
                <w:sz w:val="20"/>
              </w:rPr>
              <w:t>67 (0,6)</w:t>
            </w:r>
          </w:p>
        </w:tc>
        <w:tc>
          <w:tcPr>
            <w:tcW w:w="1223" w:type="dxa"/>
          </w:tcPr>
          <w:p w:rsidR="006947F7" w:rsidRDefault="00141010">
            <w:pPr>
              <w:pStyle w:val="TableParagraph"/>
              <w:spacing w:line="227" w:lineRule="exact"/>
              <w:ind w:right="256"/>
              <w:jc w:val="right"/>
              <w:rPr>
                <w:sz w:val="20"/>
              </w:rPr>
            </w:pPr>
            <w:r>
              <w:rPr>
                <w:sz w:val="20"/>
              </w:rPr>
              <w:t>49 (0,4)</w:t>
            </w:r>
          </w:p>
        </w:tc>
        <w:tc>
          <w:tcPr>
            <w:tcW w:w="1206" w:type="dxa"/>
          </w:tcPr>
          <w:p w:rsidR="006947F7" w:rsidRDefault="00141010">
            <w:pPr>
              <w:pStyle w:val="TableParagraph"/>
              <w:spacing w:line="227" w:lineRule="exact"/>
              <w:ind w:left="143" w:right="108"/>
              <w:jc w:val="center"/>
              <w:rPr>
                <w:sz w:val="20"/>
              </w:rPr>
            </w:pPr>
            <w:r>
              <w:rPr>
                <w:sz w:val="20"/>
              </w:rPr>
              <w:t>16 (0,6)</w:t>
            </w:r>
          </w:p>
        </w:tc>
      </w:tr>
      <w:tr w:rsidR="006947F7">
        <w:trPr>
          <w:trHeight w:val="460"/>
        </w:trPr>
        <w:tc>
          <w:tcPr>
            <w:tcW w:w="3131" w:type="dxa"/>
          </w:tcPr>
          <w:p w:rsidR="006947F7" w:rsidRDefault="00141010">
            <w:pPr>
              <w:pStyle w:val="TableParagraph"/>
              <w:tabs>
                <w:tab w:val="left" w:pos="520"/>
                <w:tab w:val="left" w:pos="800"/>
                <w:tab w:val="left" w:pos="1803"/>
                <w:tab w:val="left" w:pos="2239"/>
              </w:tabs>
              <w:spacing w:line="230" w:lineRule="exact"/>
              <w:ind w:left="116" w:right="111"/>
              <w:rPr>
                <w:sz w:val="20"/>
              </w:rPr>
            </w:pPr>
            <w:r>
              <w:rPr>
                <w:sz w:val="20"/>
              </w:rPr>
              <w:t>IX</w:t>
            </w:r>
            <w:r>
              <w:rPr>
                <w:sz w:val="20"/>
              </w:rPr>
              <w:tab/>
              <w:t>-</w:t>
            </w:r>
            <w:r>
              <w:rPr>
                <w:sz w:val="20"/>
              </w:rPr>
              <w:tab/>
              <w:t>Doenças</w:t>
            </w:r>
            <w:r>
              <w:rPr>
                <w:sz w:val="20"/>
              </w:rPr>
              <w:tab/>
              <w:t>do</w:t>
            </w:r>
            <w:r>
              <w:rPr>
                <w:sz w:val="20"/>
              </w:rPr>
              <w:tab/>
            </w:r>
            <w:r>
              <w:rPr>
                <w:spacing w:val="-1"/>
                <w:sz w:val="20"/>
              </w:rPr>
              <w:t xml:space="preserve">aparelho </w:t>
            </w:r>
            <w:r>
              <w:rPr>
                <w:sz w:val="20"/>
              </w:rPr>
              <w:t>circulatório</w:t>
            </w:r>
          </w:p>
        </w:tc>
        <w:tc>
          <w:tcPr>
            <w:tcW w:w="996" w:type="dxa"/>
          </w:tcPr>
          <w:p w:rsidR="006947F7" w:rsidRDefault="00141010">
            <w:pPr>
              <w:pStyle w:val="TableParagraph"/>
              <w:spacing w:line="227" w:lineRule="exact"/>
              <w:ind w:left="85" w:right="99"/>
              <w:jc w:val="center"/>
              <w:rPr>
                <w:sz w:val="20"/>
              </w:rPr>
            </w:pPr>
            <w:r>
              <w:rPr>
                <w:sz w:val="20"/>
              </w:rPr>
              <w:t>32 (1,8)</w:t>
            </w:r>
          </w:p>
        </w:tc>
        <w:tc>
          <w:tcPr>
            <w:tcW w:w="1146" w:type="dxa"/>
          </w:tcPr>
          <w:p w:rsidR="006947F7" w:rsidRDefault="00141010">
            <w:pPr>
              <w:pStyle w:val="TableParagraph"/>
              <w:spacing w:line="227" w:lineRule="exact"/>
              <w:ind w:left="100" w:right="126"/>
              <w:jc w:val="center"/>
              <w:rPr>
                <w:sz w:val="20"/>
              </w:rPr>
            </w:pPr>
            <w:r>
              <w:rPr>
                <w:sz w:val="20"/>
              </w:rPr>
              <w:t>142 (1,4)</w:t>
            </w:r>
          </w:p>
        </w:tc>
        <w:tc>
          <w:tcPr>
            <w:tcW w:w="1130" w:type="dxa"/>
          </w:tcPr>
          <w:p w:rsidR="006947F7" w:rsidRDefault="00141010">
            <w:pPr>
              <w:pStyle w:val="TableParagraph"/>
              <w:spacing w:line="227" w:lineRule="exact"/>
              <w:ind w:left="129" w:right="160"/>
              <w:jc w:val="center"/>
              <w:rPr>
                <w:sz w:val="20"/>
              </w:rPr>
            </w:pPr>
            <w:r>
              <w:rPr>
                <w:sz w:val="20"/>
              </w:rPr>
              <w:t>385 (3,2)</w:t>
            </w:r>
          </w:p>
        </w:tc>
        <w:tc>
          <w:tcPr>
            <w:tcW w:w="1223" w:type="dxa"/>
          </w:tcPr>
          <w:p w:rsidR="006947F7" w:rsidRDefault="00141010">
            <w:pPr>
              <w:pStyle w:val="TableParagraph"/>
              <w:spacing w:line="227" w:lineRule="exact"/>
              <w:ind w:right="162"/>
              <w:jc w:val="right"/>
              <w:rPr>
                <w:sz w:val="20"/>
              </w:rPr>
            </w:pPr>
            <w:r>
              <w:rPr>
                <w:sz w:val="20"/>
              </w:rPr>
              <w:t>695 (6,0)*</w:t>
            </w:r>
          </w:p>
        </w:tc>
        <w:tc>
          <w:tcPr>
            <w:tcW w:w="1206" w:type="dxa"/>
          </w:tcPr>
          <w:p w:rsidR="006947F7" w:rsidRDefault="00141010">
            <w:pPr>
              <w:pStyle w:val="TableParagraph"/>
              <w:spacing w:line="230" w:lineRule="exact"/>
              <w:ind w:left="321" w:firstLine="134"/>
              <w:rPr>
                <w:sz w:val="20"/>
              </w:rPr>
            </w:pPr>
            <w:r>
              <w:rPr>
                <w:sz w:val="20"/>
              </w:rPr>
              <w:t xml:space="preserve">275 </w:t>
            </w:r>
            <w:r>
              <w:rPr>
                <w:w w:val="95"/>
                <w:sz w:val="20"/>
              </w:rPr>
              <w:t>(10,9)*</w:t>
            </w:r>
          </w:p>
        </w:tc>
      </w:tr>
      <w:tr w:rsidR="006947F7">
        <w:trPr>
          <w:trHeight w:val="460"/>
        </w:trPr>
        <w:tc>
          <w:tcPr>
            <w:tcW w:w="3131" w:type="dxa"/>
          </w:tcPr>
          <w:p w:rsidR="006947F7" w:rsidRDefault="00141010">
            <w:pPr>
              <w:pStyle w:val="TableParagraph"/>
              <w:tabs>
                <w:tab w:val="left" w:pos="479"/>
                <w:tab w:val="left" w:pos="774"/>
                <w:tab w:val="left" w:pos="1789"/>
                <w:tab w:val="left" w:pos="2240"/>
              </w:tabs>
              <w:spacing w:line="230" w:lineRule="exact"/>
              <w:ind w:left="116" w:right="111"/>
              <w:rPr>
                <w:sz w:val="20"/>
              </w:rPr>
            </w:pPr>
            <w:r>
              <w:rPr>
                <w:sz w:val="20"/>
              </w:rPr>
              <w:t>X</w:t>
            </w:r>
            <w:r>
              <w:rPr>
                <w:sz w:val="20"/>
              </w:rPr>
              <w:tab/>
              <w:t>-</w:t>
            </w:r>
            <w:r>
              <w:rPr>
                <w:sz w:val="20"/>
              </w:rPr>
              <w:tab/>
              <w:t>Doenças</w:t>
            </w:r>
            <w:r>
              <w:rPr>
                <w:sz w:val="20"/>
              </w:rPr>
              <w:tab/>
              <w:t>do</w:t>
            </w:r>
            <w:r>
              <w:rPr>
                <w:sz w:val="20"/>
              </w:rPr>
              <w:tab/>
            </w:r>
            <w:r>
              <w:rPr>
                <w:spacing w:val="-3"/>
                <w:sz w:val="20"/>
              </w:rPr>
              <w:t xml:space="preserve">aparelho </w:t>
            </w:r>
            <w:r>
              <w:rPr>
                <w:sz w:val="20"/>
              </w:rPr>
              <w:t>respiratório</w:t>
            </w:r>
          </w:p>
        </w:tc>
        <w:tc>
          <w:tcPr>
            <w:tcW w:w="996" w:type="dxa"/>
          </w:tcPr>
          <w:p w:rsidR="006947F7" w:rsidRDefault="00141010">
            <w:pPr>
              <w:pStyle w:val="TableParagraph"/>
              <w:spacing w:line="227" w:lineRule="exact"/>
              <w:ind w:left="89" w:right="99"/>
              <w:jc w:val="center"/>
              <w:rPr>
                <w:sz w:val="20"/>
              </w:rPr>
            </w:pPr>
            <w:r>
              <w:rPr>
                <w:sz w:val="20"/>
              </w:rPr>
              <w:t>90 (5,0)*</w:t>
            </w:r>
          </w:p>
        </w:tc>
        <w:tc>
          <w:tcPr>
            <w:tcW w:w="1146" w:type="dxa"/>
          </w:tcPr>
          <w:p w:rsidR="006947F7" w:rsidRDefault="00141010">
            <w:pPr>
              <w:pStyle w:val="TableParagraph"/>
              <w:spacing w:line="227" w:lineRule="exact"/>
              <w:ind w:left="100" w:right="126"/>
              <w:jc w:val="center"/>
              <w:rPr>
                <w:sz w:val="20"/>
              </w:rPr>
            </w:pPr>
            <w:r>
              <w:rPr>
                <w:sz w:val="20"/>
              </w:rPr>
              <w:t>337 (3,3)*</w:t>
            </w:r>
          </w:p>
        </w:tc>
        <w:tc>
          <w:tcPr>
            <w:tcW w:w="1130" w:type="dxa"/>
          </w:tcPr>
          <w:p w:rsidR="006947F7" w:rsidRDefault="00141010">
            <w:pPr>
              <w:pStyle w:val="TableParagraph"/>
              <w:spacing w:line="227" w:lineRule="exact"/>
              <w:ind w:left="129" w:right="160"/>
              <w:jc w:val="center"/>
              <w:rPr>
                <w:sz w:val="20"/>
              </w:rPr>
            </w:pPr>
            <w:r>
              <w:rPr>
                <w:sz w:val="20"/>
              </w:rPr>
              <w:t>330 (2,7)</w:t>
            </w:r>
          </w:p>
        </w:tc>
        <w:tc>
          <w:tcPr>
            <w:tcW w:w="1223" w:type="dxa"/>
          </w:tcPr>
          <w:p w:rsidR="006947F7" w:rsidRDefault="00141010">
            <w:pPr>
              <w:pStyle w:val="TableParagraph"/>
              <w:spacing w:line="227" w:lineRule="exact"/>
              <w:ind w:right="201"/>
              <w:jc w:val="right"/>
              <w:rPr>
                <w:sz w:val="20"/>
              </w:rPr>
            </w:pPr>
            <w:r>
              <w:rPr>
                <w:sz w:val="20"/>
              </w:rPr>
              <w:t>280 (2,4)</w:t>
            </w:r>
          </w:p>
        </w:tc>
        <w:tc>
          <w:tcPr>
            <w:tcW w:w="1206" w:type="dxa"/>
          </w:tcPr>
          <w:p w:rsidR="006947F7" w:rsidRDefault="00141010">
            <w:pPr>
              <w:pStyle w:val="TableParagraph"/>
              <w:spacing w:line="227" w:lineRule="exact"/>
              <w:ind w:left="143" w:right="108"/>
              <w:jc w:val="center"/>
              <w:rPr>
                <w:sz w:val="20"/>
              </w:rPr>
            </w:pPr>
            <w:r>
              <w:rPr>
                <w:sz w:val="20"/>
              </w:rPr>
              <w:t>83 (3,3)</w:t>
            </w:r>
          </w:p>
        </w:tc>
      </w:tr>
      <w:tr w:rsidR="006947F7">
        <w:trPr>
          <w:trHeight w:val="458"/>
        </w:trPr>
        <w:tc>
          <w:tcPr>
            <w:tcW w:w="3131" w:type="dxa"/>
          </w:tcPr>
          <w:p w:rsidR="006947F7" w:rsidRDefault="00141010">
            <w:pPr>
              <w:pStyle w:val="TableParagraph"/>
              <w:tabs>
                <w:tab w:val="left" w:pos="520"/>
                <w:tab w:val="left" w:pos="800"/>
                <w:tab w:val="left" w:pos="1803"/>
                <w:tab w:val="left" w:pos="2239"/>
              </w:tabs>
              <w:spacing w:before="2" w:line="228" w:lineRule="exact"/>
              <w:ind w:left="116" w:right="111"/>
              <w:rPr>
                <w:sz w:val="20"/>
              </w:rPr>
            </w:pPr>
            <w:r>
              <w:rPr>
                <w:sz w:val="20"/>
              </w:rPr>
              <w:t>XI</w:t>
            </w:r>
            <w:r>
              <w:rPr>
                <w:sz w:val="20"/>
              </w:rPr>
              <w:tab/>
              <w:t>-</w:t>
            </w:r>
            <w:r>
              <w:rPr>
                <w:sz w:val="20"/>
              </w:rPr>
              <w:tab/>
              <w:t>Doenças</w:t>
            </w:r>
            <w:r>
              <w:rPr>
                <w:sz w:val="20"/>
              </w:rPr>
              <w:tab/>
              <w:t>do</w:t>
            </w:r>
            <w:r>
              <w:rPr>
                <w:sz w:val="20"/>
              </w:rPr>
              <w:tab/>
            </w:r>
            <w:r>
              <w:rPr>
                <w:spacing w:val="-1"/>
                <w:sz w:val="20"/>
              </w:rPr>
              <w:t xml:space="preserve">aparelho </w:t>
            </w:r>
            <w:r>
              <w:rPr>
                <w:sz w:val="20"/>
              </w:rPr>
              <w:t>digestivo</w:t>
            </w:r>
          </w:p>
        </w:tc>
        <w:tc>
          <w:tcPr>
            <w:tcW w:w="996" w:type="dxa"/>
          </w:tcPr>
          <w:p w:rsidR="006947F7" w:rsidRDefault="00141010">
            <w:pPr>
              <w:pStyle w:val="TableParagraph"/>
              <w:spacing w:line="227" w:lineRule="exact"/>
              <w:ind w:left="85" w:right="99"/>
              <w:jc w:val="center"/>
              <w:rPr>
                <w:sz w:val="20"/>
              </w:rPr>
            </w:pPr>
            <w:r>
              <w:rPr>
                <w:sz w:val="20"/>
              </w:rPr>
              <w:t>27 (1,5)</w:t>
            </w:r>
          </w:p>
        </w:tc>
        <w:tc>
          <w:tcPr>
            <w:tcW w:w="1146" w:type="dxa"/>
          </w:tcPr>
          <w:p w:rsidR="006947F7" w:rsidRDefault="00141010">
            <w:pPr>
              <w:pStyle w:val="TableParagraph"/>
              <w:spacing w:line="227" w:lineRule="exact"/>
              <w:ind w:left="100" w:right="126"/>
              <w:jc w:val="center"/>
              <w:rPr>
                <w:sz w:val="20"/>
              </w:rPr>
            </w:pPr>
            <w:r>
              <w:rPr>
                <w:sz w:val="20"/>
              </w:rPr>
              <w:t>154 (1,5)</w:t>
            </w:r>
          </w:p>
        </w:tc>
        <w:tc>
          <w:tcPr>
            <w:tcW w:w="1130" w:type="dxa"/>
          </w:tcPr>
          <w:p w:rsidR="006947F7" w:rsidRDefault="00141010">
            <w:pPr>
              <w:pStyle w:val="TableParagraph"/>
              <w:spacing w:line="227" w:lineRule="exact"/>
              <w:ind w:left="129" w:right="160"/>
              <w:jc w:val="center"/>
              <w:rPr>
                <w:sz w:val="20"/>
              </w:rPr>
            </w:pPr>
            <w:r>
              <w:rPr>
                <w:sz w:val="20"/>
              </w:rPr>
              <w:t>199 (1,6)</w:t>
            </w:r>
          </w:p>
        </w:tc>
        <w:tc>
          <w:tcPr>
            <w:tcW w:w="1223" w:type="dxa"/>
          </w:tcPr>
          <w:p w:rsidR="006947F7" w:rsidRDefault="00141010">
            <w:pPr>
              <w:pStyle w:val="TableParagraph"/>
              <w:spacing w:line="227" w:lineRule="exact"/>
              <w:ind w:right="201"/>
              <w:jc w:val="right"/>
              <w:rPr>
                <w:sz w:val="20"/>
              </w:rPr>
            </w:pPr>
            <w:r>
              <w:rPr>
                <w:sz w:val="20"/>
              </w:rPr>
              <w:t>155 (1,3)</w:t>
            </w:r>
          </w:p>
        </w:tc>
        <w:tc>
          <w:tcPr>
            <w:tcW w:w="1206" w:type="dxa"/>
          </w:tcPr>
          <w:p w:rsidR="006947F7" w:rsidRDefault="00141010">
            <w:pPr>
              <w:pStyle w:val="TableParagraph"/>
              <w:spacing w:line="227" w:lineRule="exact"/>
              <w:ind w:left="143" w:right="108"/>
              <w:jc w:val="center"/>
              <w:rPr>
                <w:sz w:val="20"/>
              </w:rPr>
            </w:pPr>
            <w:r>
              <w:rPr>
                <w:sz w:val="20"/>
              </w:rPr>
              <w:t>43 (1,7)</w:t>
            </w:r>
          </w:p>
        </w:tc>
      </w:tr>
      <w:tr w:rsidR="006947F7">
        <w:trPr>
          <w:trHeight w:val="460"/>
        </w:trPr>
        <w:tc>
          <w:tcPr>
            <w:tcW w:w="3131" w:type="dxa"/>
          </w:tcPr>
          <w:p w:rsidR="006947F7" w:rsidRDefault="00141010">
            <w:pPr>
              <w:pStyle w:val="TableParagraph"/>
              <w:spacing w:line="230" w:lineRule="exact"/>
              <w:ind w:left="116" w:right="37"/>
              <w:rPr>
                <w:sz w:val="20"/>
              </w:rPr>
            </w:pPr>
            <w:r>
              <w:rPr>
                <w:sz w:val="20"/>
              </w:rPr>
              <w:t>XII - Doenças da pele e do tecido subcutâneo</w:t>
            </w:r>
          </w:p>
        </w:tc>
        <w:tc>
          <w:tcPr>
            <w:tcW w:w="996" w:type="dxa"/>
          </w:tcPr>
          <w:p w:rsidR="006947F7" w:rsidRDefault="00141010">
            <w:pPr>
              <w:pStyle w:val="TableParagraph"/>
              <w:spacing w:line="227" w:lineRule="exact"/>
              <w:ind w:left="85" w:right="99"/>
              <w:jc w:val="center"/>
              <w:rPr>
                <w:sz w:val="20"/>
              </w:rPr>
            </w:pPr>
            <w:r>
              <w:rPr>
                <w:sz w:val="20"/>
              </w:rPr>
              <w:t>16 (0,9)</w:t>
            </w:r>
          </w:p>
        </w:tc>
        <w:tc>
          <w:tcPr>
            <w:tcW w:w="1146" w:type="dxa"/>
          </w:tcPr>
          <w:p w:rsidR="006947F7" w:rsidRDefault="00141010">
            <w:pPr>
              <w:pStyle w:val="TableParagraph"/>
              <w:spacing w:line="227" w:lineRule="exact"/>
              <w:ind w:left="97" w:right="126"/>
              <w:jc w:val="center"/>
              <w:rPr>
                <w:sz w:val="20"/>
              </w:rPr>
            </w:pPr>
            <w:r>
              <w:rPr>
                <w:sz w:val="20"/>
              </w:rPr>
              <w:t>79 (0,8)</w:t>
            </w:r>
          </w:p>
        </w:tc>
        <w:tc>
          <w:tcPr>
            <w:tcW w:w="1130" w:type="dxa"/>
          </w:tcPr>
          <w:p w:rsidR="006947F7" w:rsidRDefault="00141010">
            <w:pPr>
              <w:pStyle w:val="TableParagraph"/>
              <w:spacing w:line="227" w:lineRule="exact"/>
              <w:ind w:left="129" w:right="160"/>
              <w:jc w:val="center"/>
              <w:rPr>
                <w:sz w:val="20"/>
              </w:rPr>
            </w:pPr>
            <w:r>
              <w:rPr>
                <w:sz w:val="20"/>
              </w:rPr>
              <w:t>101 (0,8)</w:t>
            </w:r>
          </w:p>
        </w:tc>
        <w:tc>
          <w:tcPr>
            <w:tcW w:w="1223" w:type="dxa"/>
          </w:tcPr>
          <w:p w:rsidR="006947F7" w:rsidRDefault="00141010">
            <w:pPr>
              <w:pStyle w:val="TableParagraph"/>
              <w:spacing w:line="227" w:lineRule="exact"/>
              <w:ind w:right="256"/>
              <w:jc w:val="right"/>
              <w:rPr>
                <w:sz w:val="20"/>
              </w:rPr>
            </w:pPr>
            <w:r>
              <w:rPr>
                <w:sz w:val="20"/>
              </w:rPr>
              <w:t>78 (0,7)</w:t>
            </w:r>
          </w:p>
        </w:tc>
        <w:tc>
          <w:tcPr>
            <w:tcW w:w="1206" w:type="dxa"/>
          </w:tcPr>
          <w:p w:rsidR="006947F7" w:rsidRDefault="00141010">
            <w:pPr>
              <w:pStyle w:val="TableParagraph"/>
              <w:spacing w:line="227" w:lineRule="exact"/>
              <w:ind w:left="143" w:right="108"/>
              <w:jc w:val="center"/>
              <w:rPr>
                <w:sz w:val="20"/>
              </w:rPr>
            </w:pPr>
            <w:r>
              <w:rPr>
                <w:sz w:val="20"/>
              </w:rPr>
              <w:t>12 (0,5)</w:t>
            </w:r>
          </w:p>
        </w:tc>
      </w:tr>
      <w:tr w:rsidR="006947F7">
        <w:trPr>
          <w:trHeight w:val="689"/>
        </w:trPr>
        <w:tc>
          <w:tcPr>
            <w:tcW w:w="3131" w:type="dxa"/>
          </w:tcPr>
          <w:p w:rsidR="006947F7" w:rsidRDefault="00141010">
            <w:pPr>
              <w:pStyle w:val="TableParagraph"/>
              <w:tabs>
                <w:tab w:val="left" w:pos="625"/>
                <w:tab w:val="left" w:pos="901"/>
                <w:tab w:val="left" w:pos="1897"/>
                <w:tab w:val="left" w:pos="2328"/>
              </w:tabs>
              <w:spacing w:line="227" w:lineRule="exact"/>
              <w:ind w:left="116"/>
              <w:rPr>
                <w:sz w:val="20"/>
              </w:rPr>
            </w:pPr>
            <w:r>
              <w:rPr>
                <w:sz w:val="20"/>
              </w:rPr>
              <w:t>XIII</w:t>
            </w:r>
            <w:r>
              <w:rPr>
                <w:sz w:val="20"/>
              </w:rPr>
              <w:tab/>
              <w:t>-</w:t>
            </w:r>
            <w:r>
              <w:rPr>
                <w:sz w:val="20"/>
              </w:rPr>
              <w:tab/>
              <w:t>Doenças</w:t>
            </w:r>
            <w:r>
              <w:rPr>
                <w:sz w:val="20"/>
              </w:rPr>
              <w:tab/>
              <w:t>do</w:t>
            </w:r>
            <w:r>
              <w:rPr>
                <w:sz w:val="20"/>
              </w:rPr>
              <w:tab/>
              <w:t>sistema</w:t>
            </w:r>
          </w:p>
          <w:p w:rsidR="006947F7" w:rsidRDefault="00141010">
            <w:pPr>
              <w:pStyle w:val="TableParagraph"/>
              <w:tabs>
                <w:tab w:val="left" w:pos="1661"/>
                <w:tab w:val="left" w:pos="2016"/>
                <w:tab w:val="left" w:pos="2481"/>
              </w:tabs>
              <w:spacing w:before="5" w:line="228" w:lineRule="exact"/>
              <w:ind w:left="116" w:right="112"/>
              <w:rPr>
                <w:sz w:val="20"/>
              </w:rPr>
            </w:pPr>
            <w:r>
              <w:rPr>
                <w:sz w:val="20"/>
              </w:rPr>
              <w:t>osteomuscular</w:t>
            </w:r>
            <w:r>
              <w:rPr>
                <w:sz w:val="20"/>
              </w:rPr>
              <w:tab/>
              <w:t>e</w:t>
            </w:r>
            <w:r>
              <w:rPr>
                <w:sz w:val="20"/>
              </w:rPr>
              <w:tab/>
              <w:t>do</w:t>
            </w:r>
            <w:r>
              <w:rPr>
                <w:sz w:val="20"/>
              </w:rPr>
              <w:tab/>
            </w:r>
            <w:r>
              <w:rPr>
                <w:spacing w:val="-3"/>
                <w:sz w:val="20"/>
              </w:rPr>
              <w:t xml:space="preserve">tecido </w:t>
            </w:r>
            <w:r>
              <w:rPr>
                <w:sz w:val="20"/>
              </w:rPr>
              <w:t>conjuntivo</w:t>
            </w:r>
          </w:p>
        </w:tc>
        <w:tc>
          <w:tcPr>
            <w:tcW w:w="996" w:type="dxa"/>
          </w:tcPr>
          <w:p w:rsidR="006947F7" w:rsidRDefault="00141010">
            <w:pPr>
              <w:pStyle w:val="TableParagraph"/>
              <w:spacing w:line="227" w:lineRule="exact"/>
              <w:ind w:left="327"/>
              <w:rPr>
                <w:sz w:val="20"/>
              </w:rPr>
            </w:pPr>
            <w:r>
              <w:rPr>
                <w:sz w:val="20"/>
              </w:rPr>
              <w:t>307</w:t>
            </w:r>
          </w:p>
          <w:p w:rsidR="006947F7" w:rsidRDefault="00141010">
            <w:pPr>
              <w:pStyle w:val="TableParagraph"/>
              <w:ind w:left="231"/>
              <w:rPr>
                <w:sz w:val="20"/>
              </w:rPr>
            </w:pPr>
            <w:r>
              <w:rPr>
                <w:sz w:val="20"/>
              </w:rPr>
              <w:t>(17,0)</w:t>
            </w:r>
          </w:p>
        </w:tc>
        <w:tc>
          <w:tcPr>
            <w:tcW w:w="1146" w:type="dxa"/>
          </w:tcPr>
          <w:p w:rsidR="006947F7" w:rsidRDefault="00141010">
            <w:pPr>
              <w:pStyle w:val="TableParagraph"/>
              <w:spacing w:line="227" w:lineRule="exact"/>
              <w:ind w:left="310"/>
              <w:rPr>
                <w:sz w:val="20"/>
              </w:rPr>
            </w:pPr>
            <w:r>
              <w:rPr>
                <w:sz w:val="20"/>
              </w:rPr>
              <w:t>2.350</w:t>
            </w:r>
          </w:p>
          <w:p w:rsidR="006947F7" w:rsidRDefault="00141010">
            <w:pPr>
              <w:pStyle w:val="TableParagraph"/>
              <w:ind w:left="298"/>
              <w:rPr>
                <w:sz w:val="20"/>
              </w:rPr>
            </w:pPr>
            <w:r>
              <w:rPr>
                <w:sz w:val="20"/>
              </w:rPr>
              <w:t>(22,8)</w:t>
            </w:r>
          </w:p>
        </w:tc>
        <w:tc>
          <w:tcPr>
            <w:tcW w:w="1130" w:type="dxa"/>
          </w:tcPr>
          <w:p w:rsidR="006947F7" w:rsidRDefault="00141010">
            <w:pPr>
              <w:pStyle w:val="TableParagraph"/>
              <w:ind w:left="249" w:firstLine="50"/>
              <w:rPr>
                <w:sz w:val="20"/>
              </w:rPr>
            </w:pPr>
            <w:r>
              <w:rPr>
                <w:sz w:val="20"/>
              </w:rPr>
              <w:t xml:space="preserve">3.307 </w:t>
            </w:r>
            <w:r>
              <w:rPr>
                <w:w w:val="95"/>
                <w:sz w:val="20"/>
              </w:rPr>
              <w:t>(27,4)*</w:t>
            </w:r>
          </w:p>
        </w:tc>
        <w:tc>
          <w:tcPr>
            <w:tcW w:w="1223" w:type="dxa"/>
          </w:tcPr>
          <w:p w:rsidR="006947F7" w:rsidRDefault="00141010">
            <w:pPr>
              <w:pStyle w:val="TableParagraph"/>
              <w:ind w:left="322" w:firstLine="50"/>
              <w:rPr>
                <w:sz w:val="20"/>
              </w:rPr>
            </w:pPr>
            <w:r>
              <w:rPr>
                <w:sz w:val="20"/>
              </w:rPr>
              <w:t xml:space="preserve">3.446 </w:t>
            </w:r>
            <w:r>
              <w:rPr>
                <w:w w:val="95"/>
                <w:sz w:val="20"/>
              </w:rPr>
              <w:t>(29,7)*</w:t>
            </w:r>
          </w:p>
        </w:tc>
        <w:tc>
          <w:tcPr>
            <w:tcW w:w="1206" w:type="dxa"/>
          </w:tcPr>
          <w:p w:rsidR="006947F7" w:rsidRDefault="00141010">
            <w:pPr>
              <w:pStyle w:val="TableParagraph"/>
              <w:ind w:left="321" w:firstLine="134"/>
              <w:rPr>
                <w:sz w:val="20"/>
              </w:rPr>
            </w:pPr>
            <w:r>
              <w:rPr>
                <w:sz w:val="20"/>
              </w:rPr>
              <w:t xml:space="preserve">748 </w:t>
            </w:r>
            <w:r>
              <w:rPr>
                <w:w w:val="95"/>
                <w:sz w:val="20"/>
              </w:rPr>
              <w:t>(29,7)*</w:t>
            </w:r>
          </w:p>
        </w:tc>
      </w:tr>
      <w:tr w:rsidR="006947F7">
        <w:trPr>
          <w:trHeight w:val="460"/>
        </w:trPr>
        <w:tc>
          <w:tcPr>
            <w:tcW w:w="3131" w:type="dxa"/>
          </w:tcPr>
          <w:p w:rsidR="006947F7" w:rsidRDefault="00141010">
            <w:pPr>
              <w:pStyle w:val="TableParagraph"/>
              <w:spacing w:line="230" w:lineRule="exact"/>
              <w:ind w:left="116"/>
              <w:rPr>
                <w:sz w:val="20"/>
              </w:rPr>
            </w:pPr>
            <w:r>
              <w:rPr>
                <w:sz w:val="20"/>
              </w:rPr>
              <w:t>XIV - Doenças do aparelho geniturinário</w:t>
            </w:r>
          </w:p>
        </w:tc>
        <w:tc>
          <w:tcPr>
            <w:tcW w:w="996" w:type="dxa"/>
          </w:tcPr>
          <w:p w:rsidR="006947F7" w:rsidRDefault="00141010">
            <w:pPr>
              <w:pStyle w:val="TableParagraph"/>
              <w:spacing w:line="227" w:lineRule="exact"/>
              <w:ind w:left="85" w:right="99"/>
              <w:jc w:val="center"/>
              <w:rPr>
                <w:sz w:val="20"/>
              </w:rPr>
            </w:pPr>
            <w:r>
              <w:rPr>
                <w:sz w:val="20"/>
              </w:rPr>
              <w:t>40 (2,2)</w:t>
            </w:r>
          </w:p>
        </w:tc>
        <w:tc>
          <w:tcPr>
            <w:tcW w:w="1146" w:type="dxa"/>
          </w:tcPr>
          <w:p w:rsidR="006947F7" w:rsidRDefault="00141010">
            <w:pPr>
              <w:pStyle w:val="TableParagraph"/>
              <w:spacing w:line="227" w:lineRule="exact"/>
              <w:ind w:left="100" w:right="126"/>
              <w:jc w:val="center"/>
              <w:rPr>
                <w:sz w:val="20"/>
              </w:rPr>
            </w:pPr>
            <w:r>
              <w:rPr>
                <w:sz w:val="20"/>
              </w:rPr>
              <w:t>194 (1,9)</w:t>
            </w:r>
          </w:p>
        </w:tc>
        <w:tc>
          <w:tcPr>
            <w:tcW w:w="1130" w:type="dxa"/>
          </w:tcPr>
          <w:p w:rsidR="006947F7" w:rsidRDefault="00141010">
            <w:pPr>
              <w:pStyle w:val="TableParagraph"/>
              <w:spacing w:line="227" w:lineRule="exact"/>
              <w:ind w:left="129" w:right="160"/>
              <w:jc w:val="center"/>
              <w:rPr>
                <w:sz w:val="20"/>
              </w:rPr>
            </w:pPr>
            <w:r>
              <w:rPr>
                <w:sz w:val="20"/>
              </w:rPr>
              <w:t>190 (1,6)</w:t>
            </w:r>
          </w:p>
        </w:tc>
        <w:tc>
          <w:tcPr>
            <w:tcW w:w="1223" w:type="dxa"/>
          </w:tcPr>
          <w:p w:rsidR="006947F7" w:rsidRDefault="00141010">
            <w:pPr>
              <w:pStyle w:val="TableParagraph"/>
              <w:spacing w:line="227" w:lineRule="exact"/>
              <w:ind w:right="201"/>
              <w:jc w:val="right"/>
              <w:rPr>
                <w:sz w:val="20"/>
              </w:rPr>
            </w:pPr>
            <w:r>
              <w:rPr>
                <w:sz w:val="20"/>
              </w:rPr>
              <w:t>173 (1,5)</w:t>
            </w:r>
          </w:p>
        </w:tc>
        <w:tc>
          <w:tcPr>
            <w:tcW w:w="1206" w:type="dxa"/>
          </w:tcPr>
          <w:p w:rsidR="006947F7" w:rsidRDefault="00141010">
            <w:pPr>
              <w:pStyle w:val="TableParagraph"/>
              <w:spacing w:line="227" w:lineRule="exact"/>
              <w:ind w:left="143" w:right="108"/>
              <w:jc w:val="center"/>
              <w:rPr>
                <w:sz w:val="20"/>
              </w:rPr>
            </w:pPr>
            <w:r>
              <w:rPr>
                <w:sz w:val="20"/>
              </w:rPr>
              <w:t>40 (1,6)</w:t>
            </w:r>
          </w:p>
        </w:tc>
      </w:tr>
      <w:tr w:rsidR="006947F7">
        <w:trPr>
          <w:trHeight w:val="460"/>
        </w:trPr>
        <w:tc>
          <w:tcPr>
            <w:tcW w:w="3131" w:type="dxa"/>
          </w:tcPr>
          <w:p w:rsidR="006947F7" w:rsidRDefault="00141010">
            <w:pPr>
              <w:pStyle w:val="TableParagraph"/>
              <w:spacing w:line="227" w:lineRule="exact"/>
              <w:ind w:left="116"/>
              <w:rPr>
                <w:sz w:val="20"/>
              </w:rPr>
            </w:pPr>
            <w:r>
              <w:rPr>
                <w:sz w:val="20"/>
              </w:rPr>
              <w:t>XV - Gravidez, parto e puerpério</w:t>
            </w:r>
          </w:p>
        </w:tc>
        <w:tc>
          <w:tcPr>
            <w:tcW w:w="996" w:type="dxa"/>
          </w:tcPr>
          <w:p w:rsidR="006947F7" w:rsidRDefault="00141010">
            <w:pPr>
              <w:pStyle w:val="TableParagraph"/>
              <w:spacing w:line="230" w:lineRule="exact"/>
              <w:ind w:left="248" w:firstLine="79"/>
              <w:rPr>
                <w:sz w:val="20"/>
              </w:rPr>
            </w:pPr>
            <w:r>
              <w:rPr>
                <w:sz w:val="20"/>
              </w:rPr>
              <w:t xml:space="preserve">141 </w:t>
            </w:r>
            <w:r>
              <w:rPr>
                <w:w w:val="95"/>
                <w:sz w:val="20"/>
              </w:rPr>
              <w:t>(7,8)*</w:t>
            </w:r>
          </w:p>
        </w:tc>
        <w:tc>
          <w:tcPr>
            <w:tcW w:w="1146" w:type="dxa"/>
          </w:tcPr>
          <w:p w:rsidR="006947F7" w:rsidRDefault="00141010">
            <w:pPr>
              <w:pStyle w:val="TableParagraph"/>
              <w:spacing w:line="227" w:lineRule="exact"/>
              <w:ind w:left="100" w:right="126"/>
              <w:jc w:val="center"/>
              <w:rPr>
                <w:sz w:val="20"/>
              </w:rPr>
            </w:pPr>
            <w:r>
              <w:rPr>
                <w:sz w:val="20"/>
              </w:rPr>
              <w:t>595 (5,8)*</w:t>
            </w:r>
          </w:p>
        </w:tc>
        <w:tc>
          <w:tcPr>
            <w:tcW w:w="1130" w:type="dxa"/>
          </w:tcPr>
          <w:p w:rsidR="006947F7" w:rsidRDefault="00141010">
            <w:pPr>
              <w:pStyle w:val="TableParagraph"/>
              <w:spacing w:line="227" w:lineRule="exact"/>
              <w:ind w:left="126" w:right="160"/>
              <w:jc w:val="center"/>
              <w:rPr>
                <w:sz w:val="20"/>
              </w:rPr>
            </w:pPr>
            <w:r>
              <w:rPr>
                <w:sz w:val="20"/>
              </w:rPr>
              <w:t>62 (0,5)</w:t>
            </w:r>
          </w:p>
        </w:tc>
        <w:tc>
          <w:tcPr>
            <w:tcW w:w="1223" w:type="dxa"/>
          </w:tcPr>
          <w:p w:rsidR="006947F7" w:rsidRDefault="00141010">
            <w:pPr>
              <w:pStyle w:val="TableParagraph"/>
              <w:spacing w:line="227" w:lineRule="exact"/>
              <w:ind w:left="334"/>
              <w:rPr>
                <w:sz w:val="20"/>
              </w:rPr>
            </w:pPr>
            <w:r>
              <w:rPr>
                <w:sz w:val="20"/>
              </w:rPr>
              <w:t>4 (0,0)</w:t>
            </w:r>
          </w:p>
        </w:tc>
        <w:tc>
          <w:tcPr>
            <w:tcW w:w="1206" w:type="dxa"/>
          </w:tcPr>
          <w:p w:rsidR="006947F7" w:rsidRDefault="00141010">
            <w:pPr>
              <w:pStyle w:val="TableParagraph"/>
              <w:spacing w:line="227" w:lineRule="exact"/>
              <w:ind w:left="143" w:right="107"/>
              <w:jc w:val="center"/>
              <w:rPr>
                <w:sz w:val="20"/>
              </w:rPr>
            </w:pPr>
            <w:r>
              <w:rPr>
                <w:sz w:val="20"/>
              </w:rPr>
              <w:t>1 (0,0)</w:t>
            </w:r>
          </w:p>
        </w:tc>
      </w:tr>
      <w:tr w:rsidR="006947F7">
        <w:trPr>
          <w:trHeight w:val="458"/>
        </w:trPr>
        <w:tc>
          <w:tcPr>
            <w:tcW w:w="3131" w:type="dxa"/>
          </w:tcPr>
          <w:p w:rsidR="006947F7" w:rsidRDefault="00141010">
            <w:pPr>
              <w:pStyle w:val="TableParagraph"/>
              <w:tabs>
                <w:tab w:val="left" w:pos="736"/>
                <w:tab w:val="left" w:pos="1144"/>
                <w:tab w:val="left" w:pos="2220"/>
              </w:tabs>
              <w:spacing w:before="2" w:line="228" w:lineRule="exact"/>
              <w:ind w:left="116" w:right="111"/>
              <w:rPr>
                <w:sz w:val="20"/>
              </w:rPr>
            </w:pPr>
            <w:r>
              <w:rPr>
                <w:sz w:val="20"/>
              </w:rPr>
              <w:t>XVI</w:t>
            </w:r>
            <w:r>
              <w:rPr>
                <w:sz w:val="20"/>
              </w:rPr>
              <w:tab/>
              <w:t>–</w:t>
            </w:r>
            <w:r>
              <w:rPr>
                <w:sz w:val="20"/>
              </w:rPr>
              <w:tab/>
              <w:t>Algumas</w:t>
            </w:r>
            <w:r>
              <w:rPr>
                <w:sz w:val="20"/>
              </w:rPr>
              <w:tab/>
            </w:r>
            <w:r>
              <w:rPr>
                <w:spacing w:val="-4"/>
                <w:sz w:val="20"/>
              </w:rPr>
              <w:t xml:space="preserve">afecções </w:t>
            </w:r>
            <w:r>
              <w:rPr>
                <w:sz w:val="20"/>
              </w:rPr>
              <w:t>originadas no período</w:t>
            </w:r>
            <w:r>
              <w:rPr>
                <w:spacing w:val="-4"/>
                <w:sz w:val="20"/>
              </w:rPr>
              <w:t xml:space="preserve"> </w:t>
            </w:r>
            <w:r>
              <w:rPr>
                <w:sz w:val="20"/>
              </w:rPr>
              <w:t>perinatal</w:t>
            </w:r>
          </w:p>
        </w:tc>
        <w:tc>
          <w:tcPr>
            <w:tcW w:w="996" w:type="dxa"/>
          </w:tcPr>
          <w:p w:rsidR="006947F7" w:rsidRDefault="00141010">
            <w:pPr>
              <w:pStyle w:val="TableParagraph"/>
              <w:spacing w:line="227" w:lineRule="exact"/>
              <w:ind w:left="86" w:right="99"/>
              <w:jc w:val="center"/>
              <w:rPr>
                <w:sz w:val="20"/>
              </w:rPr>
            </w:pPr>
            <w:r>
              <w:rPr>
                <w:sz w:val="20"/>
              </w:rPr>
              <w:t>1 (0,1)</w:t>
            </w:r>
          </w:p>
        </w:tc>
        <w:tc>
          <w:tcPr>
            <w:tcW w:w="1146" w:type="dxa"/>
          </w:tcPr>
          <w:p w:rsidR="006947F7" w:rsidRDefault="00141010">
            <w:pPr>
              <w:pStyle w:val="TableParagraph"/>
              <w:spacing w:line="227" w:lineRule="exact"/>
              <w:ind w:left="98" w:right="126"/>
              <w:jc w:val="center"/>
              <w:rPr>
                <w:sz w:val="20"/>
              </w:rPr>
            </w:pPr>
            <w:r>
              <w:rPr>
                <w:sz w:val="20"/>
              </w:rPr>
              <w:t>5 (0,0)</w:t>
            </w:r>
          </w:p>
        </w:tc>
        <w:tc>
          <w:tcPr>
            <w:tcW w:w="1130" w:type="dxa"/>
          </w:tcPr>
          <w:p w:rsidR="006947F7" w:rsidRDefault="00141010">
            <w:pPr>
              <w:pStyle w:val="TableParagraph"/>
              <w:spacing w:line="227" w:lineRule="exact"/>
              <w:ind w:left="127" w:right="160"/>
              <w:jc w:val="center"/>
              <w:rPr>
                <w:sz w:val="20"/>
              </w:rPr>
            </w:pPr>
            <w:r>
              <w:rPr>
                <w:sz w:val="20"/>
              </w:rPr>
              <w:t>0 (0,0)</w:t>
            </w:r>
          </w:p>
        </w:tc>
        <w:tc>
          <w:tcPr>
            <w:tcW w:w="1223" w:type="dxa"/>
          </w:tcPr>
          <w:p w:rsidR="006947F7" w:rsidRDefault="00141010">
            <w:pPr>
              <w:pStyle w:val="TableParagraph"/>
              <w:spacing w:line="227" w:lineRule="exact"/>
              <w:ind w:left="334"/>
              <w:rPr>
                <w:sz w:val="20"/>
              </w:rPr>
            </w:pPr>
            <w:r>
              <w:rPr>
                <w:sz w:val="20"/>
              </w:rPr>
              <w:t>0 (0,0)</w:t>
            </w:r>
          </w:p>
        </w:tc>
        <w:tc>
          <w:tcPr>
            <w:tcW w:w="1206" w:type="dxa"/>
          </w:tcPr>
          <w:p w:rsidR="006947F7" w:rsidRDefault="00141010">
            <w:pPr>
              <w:pStyle w:val="TableParagraph"/>
              <w:spacing w:line="227" w:lineRule="exact"/>
              <w:ind w:left="143" w:right="107"/>
              <w:jc w:val="center"/>
              <w:rPr>
                <w:sz w:val="20"/>
              </w:rPr>
            </w:pPr>
            <w:r>
              <w:rPr>
                <w:sz w:val="20"/>
              </w:rPr>
              <w:t>0 (0,0)</w:t>
            </w:r>
          </w:p>
        </w:tc>
      </w:tr>
      <w:tr w:rsidR="006947F7">
        <w:trPr>
          <w:trHeight w:val="691"/>
        </w:trPr>
        <w:tc>
          <w:tcPr>
            <w:tcW w:w="3131" w:type="dxa"/>
          </w:tcPr>
          <w:p w:rsidR="006947F7" w:rsidRDefault="00141010">
            <w:pPr>
              <w:pStyle w:val="TableParagraph"/>
              <w:spacing w:line="230" w:lineRule="exact"/>
              <w:ind w:left="116" w:right="110"/>
              <w:jc w:val="both"/>
              <w:rPr>
                <w:sz w:val="20"/>
              </w:rPr>
            </w:pPr>
            <w:r>
              <w:rPr>
                <w:sz w:val="20"/>
              </w:rPr>
              <w:t>XVII – Malformações</w:t>
            </w:r>
            <w:r>
              <w:rPr>
                <w:spacing w:val="-40"/>
                <w:sz w:val="20"/>
              </w:rPr>
              <w:t xml:space="preserve"> </w:t>
            </w:r>
            <w:r>
              <w:rPr>
                <w:sz w:val="20"/>
              </w:rPr>
              <w:t>congênitas, deformidades e anomalias cromossômicas</w:t>
            </w:r>
          </w:p>
        </w:tc>
        <w:tc>
          <w:tcPr>
            <w:tcW w:w="996" w:type="dxa"/>
          </w:tcPr>
          <w:p w:rsidR="006947F7" w:rsidRDefault="00141010">
            <w:pPr>
              <w:pStyle w:val="TableParagraph"/>
              <w:spacing w:line="227" w:lineRule="exact"/>
              <w:ind w:left="89" w:right="99"/>
              <w:jc w:val="center"/>
              <w:rPr>
                <w:sz w:val="20"/>
              </w:rPr>
            </w:pPr>
            <w:r>
              <w:rPr>
                <w:sz w:val="20"/>
              </w:rPr>
              <w:t>14 (0,8)*</w:t>
            </w:r>
          </w:p>
        </w:tc>
        <w:tc>
          <w:tcPr>
            <w:tcW w:w="1146" w:type="dxa"/>
          </w:tcPr>
          <w:p w:rsidR="006947F7" w:rsidRDefault="00141010">
            <w:pPr>
              <w:pStyle w:val="TableParagraph"/>
              <w:spacing w:line="227" w:lineRule="exact"/>
              <w:ind w:left="98" w:right="126"/>
              <w:jc w:val="center"/>
              <w:rPr>
                <w:sz w:val="20"/>
              </w:rPr>
            </w:pPr>
            <w:r>
              <w:rPr>
                <w:sz w:val="20"/>
              </w:rPr>
              <w:t>5 (0,0)</w:t>
            </w:r>
          </w:p>
        </w:tc>
        <w:tc>
          <w:tcPr>
            <w:tcW w:w="1130" w:type="dxa"/>
          </w:tcPr>
          <w:p w:rsidR="006947F7" w:rsidRDefault="00141010">
            <w:pPr>
              <w:pStyle w:val="TableParagraph"/>
              <w:spacing w:line="227" w:lineRule="exact"/>
              <w:ind w:left="127" w:right="160"/>
              <w:jc w:val="center"/>
              <w:rPr>
                <w:sz w:val="20"/>
              </w:rPr>
            </w:pPr>
            <w:r>
              <w:rPr>
                <w:sz w:val="20"/>
              </w:rPr>
              <w:t>5 (0,0)</w:t>
            </w:r>
          </w:p>
        </w:tc>
        <w:tc>
          <w:tcPr>
            <w:tcW w:w="1223" w:type="dxa"/>
          </w:tcPr>
          <w:p w:rsidR="006947F7" w:rsidRDefault="00141010">
            <w:pPr>
              <w:pStyle w:val="TableParagraph"/>
              <w:spacing w:line="227" w:lineRule="exact"/>
              <w:ind w:left="334"/>
              <w:rPr>
                <w:sz w:val="20"/>
              </w:rPr>
            </w:pPr>
            <w:r>
              <w:rPr>
                <w:sz w:val="20"/>
              </w:rPr>
              <w:t>9 (0,1)</w:t>
            </w:r>
          </w:p>
        </w:tc>
        <w:tc>
          <w:tcPr>
            <w:tcW w:w="1206" w:type="dxa"/>
          </w:tcPr>
          <w:p w:rsidR="006947F7" w:rsidRDefault="00141010">
            <w:pPr>
              <w:pStyle w:val="TableParagraph"/>
              <w:spacing w:line="227" w:lineRule="exact"/>
              <w:ind w:left="143" w:right="107"/>
              <w:jc w:val="center"/>
              <w:rPr>
                <w:sz w:val="20"/>
              </w:rPr>
            </w:pPr>
            <w:r>
              <w:rPr>
                <w:sz w:val="20"/>
              </w:rPr>
              <w:t>1 (0,0)</w:t>
            </w:r>
          </w:p>
        </w:tc>
      </w:tr>
      <w:tr w:rsidR="006947F7">
        <w:trPr>
          <w:trHeight w:val="919"/>
        </w:trPr>
        <w:tc>
          <w:tcPr>
            <w:tcW w:w="3131" w:type="dxa"/>
          </w:tcPr>
          <w:p w:rsidR="006947F7" w:rsidRDefault="00141010">
            <w:pPr>
              <w:pStyle w:val="TableParagraph"/>
              <w:ind w:left="116" w:right="109"/>
              <w:jc w:val="both"/>
              <w:rPr>
                <w:sz w:val="20"/>
              </w:rPr>
            </w:pPr>
            <w:r>
              <w:rPr>
                <w:sz w:val="20"/>
              </w:rPr>
              <w:t>XVIII - Sintomas, sinais e achados anormais de exames clínicos e de laboratório, não</w:t>
            </w:r>
          </w:p>
          <w:p w:rsidR="006947F7" w:rsidRDefault="00141010">
            <w:pPr>
              <w:pStyle w:val="TableParagraph"/>
              <w:spacing w:line="213" w:lineRule="exact"/>
              <w:ind w:left="116"/>
              <w:jc w:val="both"/>
              <w:rPr>
                <w:sz w:val="20"/>
              </w:rPr>
            </w:pPr>
            <w:r>
              <w:rPr>
                <w:sz w:val="20"/>
              </w:rPr>
              <w:t>classificados em outra parte</w:t>
            </w:r>
          </w:p>
        </w:tc>
        <w:tc>
          <w:tcPr>
            <w:tcW w:w="996" w:type="dxa"/>
          </w:tcPr>
          <w:p w:rsidR="006947F7" w:rsidRDefault="00141010">
            <w:pPr>
              <w:pStyle w:val="TableParagraph"/>
              <w:spacing w:line="227" w:lineRule="exact"/>
              <w:ind w:left="89" w:right="99"/>
              <w:jc w:val="center"/>
              <w:rPr>
                <w:sz w:val="20"/>
              </w:rPr>
            </w:pPr>
            <w:r>
              <w:rPr>
                <w:sz w:val="20"/>
              </w:rPr>
              <w:t>43 (2,4)*</w:t>
            </w:r>
          </w:p>
        </w:tc>
        <w:tc>
          <w:tcPr>
            <w:tcW w:w="1146" w:type="dxa"/>
          </w:tcPr>
          <w:p w:rsidR="006947F7" w:rsidRDefault="00141010">
            <w:pPr>
              <w:pStyle w:val="TableParagraph"/>
              <w:spacing w:line="227" w:lineRule="exact"/>
              <w:ind w:left="100" w:right="126"/>
              <w:jc w:val="center"/>
              <w:rPr>
                <w:sz w:val="20"/>
              </w:rPr>
            </w:pPr>
            <w:r>
              <w:rPr>
                <w:sz w:val="20"/>
              </w:rPr>
              <w:t>239 (2,3)*</w:t>
            </w:r>
          </w:p>
        </w:tc>
        <w:tc>
          <w:tcPr>
            <w:tcW w:w="1130" w:type="dxa"/>
          </w:tcPr>
          <w:p w:rsidR="006947F7" w:rsidRDefault="00141010">
            <w:pPr>
              <w:pStyle w:val="TableParagraph"/>
              <w:spacing w:line="227" w:lineRule="exact"/>
              <w:ind w:left="129" w:right="160"/>
              <w:jc w:val="center"/>
              <w:rPr>
                <w:sz w:val="20"/>
              </w:rPr>
            </w:pPr>
            <w:r>
              <w:rPr>
                <w:sz w:val="20"/>
              </w:rPr>
              <w:t>174 (1,4)</w:t>
            </w:r>
          </w:p>
        </w:tc>
        <w:tc>
          <w:tcPr>
            <w:tcW w:w="1223" w:type="dxa"/>
          </w:tcPr>
          <w:p w:rsidR="006947F7" w:rsidRDefault="00141010">
            <w:pPr>
              <w:pStyle w:val="TableParagraph"/>
              <w:spacing w:line="227" w:lineRule="exact"/>
              <w:ind w:right="201"/>
              <w:jc w:val="right"/>
              <w:rPr>
                <w:sz w:val="20"/>
              </w:rPr>
            </w:pPr>
            <w:r>
              <w:rPr>
                <w:sz w:val="20"/>
              </w:rPr>
              <w:t>136 (1,2)</w:t>
            </w:r>
          </w:p>
        </w:tc>
        <w:tc>
          <w:tcPr>
            <w:tcW w:w="1206" w:type="dxa"/>
          </w:tcPr>
          <w:p w:rsidR="006947F7" w:rsidRDefault="00141010">
            <w:pPr>
              <w:pStyle w:val="TableParagraph"/>
              <w:spacing w:line="227" w:lineRule="exact"/>
              <w:ind w:left="143" w:right="108"/>
              <w:jc w:val="center"/>
              <w:rPr>
                <w:sz w:val="20"/>
              </w:rPr>
            </w:pPr>
            <w:r>
              <w:rPr>
                <w:sz w:val="20"/>
              </w:rPr>
              <w:t>29 (1,2)</w:t>
            </w:r>
          </w:p>
        </w:tc>
      </w:tr>
      <w:tr w:rsidR="006947F7">
        <w:trPr>
          <w:trHeight w:val="691"/>
        </w:trPr>
        <w:tc>
          <w:tcPr>
            <w:tcW w:w="3131" w:type="dxa"/>
          </w:tcPr>
          <w:p w:rsidR="006947F7" w:rsidRDefault="00141010">
            <w:pPr>
              <w:pStyle w:val="TableParagraph"/>
              <w:spacing w:line="230" w:lineRule="exact"/>
              <w:ind w:left="116" w:right="112"/>
              <w:jc w:val="both"/>
              <w:rPr>
                <w:sz w:val="20"/>
              </w:rPr>
            </w:pPr>
            <w:r>
              <w:rPr>
                <w:sz w:val="20"/>
              </w:rPr>
              <w:t>XIX - Lesões, envenenamento e algumas outras consequências de causas externas</w:t>
            </w:r>
          </w:p>
        </w:tc>
        <w:tc>
          <w:tcPr>
            <w:tcW w:w="996" w:type="dxa"/>
          </w:tcPr>
          <w:p w:rsidR="006947F7" w:rsidRDefault="00141010">
            <w:pPr>
              <w:pStyle w:val="TableParagraph"/>
              <w:ind w:left="192" w:firstLine="134"/>
              <w:rPr>
                <w:sz w:val="20"/>
              </w:rPr>
            </w:pPr>
            <w:r>
              <w:rPr>
                <w:sz w:val="20"/>
              </w:rPr>
              <w:t xml:space="preserve">235 </w:t>
            </w:r>
            <w:r>
              <w:rPr>
                <w:w w:val="95"/>
                <w:sz w:val="20"/>
              </w:rPr>
              <w:t>(13,0)*</w:t>
            </w:r>
          </w:p>
        </w:tc>
        <w:tc>
          <w:tcPr>
            <w:tcW w:w="1146" w:type="dxa"/>
          </w:tcPr>
          <w:p w:rsidR="006947F7" w:rsidRDefault="00141010">
            <w:pPr>
              <w:pStyle w:val="TableParagraph"/>
              <w:spacing w:line="227" w:lineRule="exact"/>
              <w:ind w:left="100" w:right="126"/>
              <w:jc w:val="center"/>
              <w:rPr>
                <w:sz w:val="20"/>
              </w:rPr>
            </w:pPr>
            <w:r>
              <w:rPr>
                <w:sz w:val="20"/>
              </w:rPr>
              <w:t>996 (9,7)</w:t>
            </w:r>
          </w:p>
        </w:tc>
        <w:tc>
          <w:tcPr>
            <w:tcW w:w="1130" w:type="dxa"/>
          </w:tcPr>
          <w:p w:rsidR="006947F7" w:rsidRDefault="00141010">
            <w:pPr>
              <w:pStyle w:val="TableParagraph"/>
              <w:spacing w:line="227" w:lineRule="exact"/>
              <w:ind w:left="300"/>
              <w:rPr>
                <w:sz w:val="20"/>
              </w:rPr>
            </w:pPr>
            <w:r>
              <w:rPr>
                <w:sz w:val="20"/>
              </w:rPr>
              <w:t>1.089</w:t>
            </w:r>
          </w:p>
          <w:p w:rsidR="006947F7" w:rsidRDefault="00141010">
            <w:pPr>
              <w:pStyle w:val="TableParagraph"/>
              <w:ind w:left="343"/>
              <w:rPr>
                <w:sz w:val="20"/>
              </w:rPr>
            </w:pPr>
            <w:r>
              <w:rPr>
                <w:sz w:val="20"/>
              </w:rPr>
              <w:t>(9,0)</w:t>
            </w:r>
          </w:p>
        </w:tc>
        <w:tc>
          <w:tcPr>
            <w:tcW w:w="1223" w:type="dxa"/>
          </w:tcPr>
          <w:p w:rsidR="006947F7" w:rsidRDefault="00141010">
            <w:pPr>
              <w:pStyle w:val="TableParagraph"/>
              <w:ind w:left="322" w:firstLine="50"/>
              <w:rPr>
                <w:sz w:val="20"/>
              </w:rPr>
            </w:pPr>
            <w:r>
              <w:rPr>
                <w:sz w:val="20"/>
              </w:rPr>
              <w:t xml:space="preserve">1.182 </w:t>
            </w:r>
            <w:r>
              <w:rPr>
                <w:w w:val="95"/>
                <w:sz w:val="20"/>
              </w:rPr>
              <w:t>(10,2)*</w:t>
            </w:r>
          </w:p>
        </w:tc>
        <w:tc>
          <w:tcPr>
            <w:tcW w:w="1206" w:type="dxa"/>
          </w:tcPr>
          <w:p w:rsidR="006947F7" w:rsidRDefault="00141010">
            <w:pPr>
              <w:pStyle w:val="TableParagraph"/>
              <w:spacing w:line="227" w:lineRule="exact"/>
              <w:ind w:left="143" w:right="110"/>
              <w:jc w:val="center"/>
              <w:rPr>
                <w:sz w:val="20"/>
              </w:rPr>
            </w:pPr>
            <w:r>
              <w:rPr>
                <w:sz w:val="20"/>
              </w:rPr>
              <w:t>208 (8,3)</w:t>
            </w:r>
          </w:p>
        </w:tc>
      </w:tr>
      <w:tr w:rsidR="006947F7">
        <w:trPr>
          <w:trHeight w:val="458"/>
        </w:trPr>
        <w:tc>
          <w:tcPr>
            <w:tcW w:w="3131" w:type="dxa"/>
          </w:tcPr>
          <w:p w:rsidR="006947F7" w:rsidRDefault="00141010">
            <w:pPr>
              <w:pStyle w:val="TableParagraph"/>
              <w:tabs>
                <w:tab w:val="left" w:pos="611"/>
                <w:tab w:val="left" w:pos="904"/>
                <w:tab w:val="left" w:pos="1805"/>
                <w:tab w:val="left" w:pos="2796"/>
              </w:tabs>
              <w:spacing w:before="2" w:line="228" w:lineRule="exact"/>
              <w:ind w:left="116" w:right="110"/>
              <w:rPr>
                <w:sz w:val="20"/>
              </w:rPr>
            </w:pPr>
            <w:r>
              <w:rPr>
                <w:sz w:val="20"/>
              </w:rPr>
              <w:t>XX</w:t>
            </w:r>
            <w:r>
              <w:rPr>
                <w:sz w:val="20"/>
              </w:rPr>
              <w:tab/>
              <w:t>-</w:t>
            </w:r>
            <w:r>
              <w:rPr>
                <w:sz w:val="20"/>
              </w:rPr>
              <w:tab/>
              <w:t>Causas</w:t>
            </w:r>
            <w:r>
              <w:rPr>
                <w:sz w:val="20"/>
              </w:rPr>
              <w:tab/>
              <w:t>externas</w:t>
            </w:r>
            <w:r>
              <w:rPr>
                <w:sz w:val="20"/>
              </w:rPr>
              <w:tab/>
            </w:r>
            <w:r>
              <w:rPr>
                <w:spacing w:val="-9"/>
                <w:sz w:val="20"/>
              </w:rPr>
              <w:t xml:space="preserve">de </w:t>
            </w:r>
            <w:r>
              <w:rPr>
                <w:sz w:val="20"/>
              </w:rPr>
              <w:t>morbidade e de</w:t>
            </w:r>
            <w:r>
              <w:rPr>
                <w:spacing w:val="-3"/>
                <w:sz w:val="20"/>
              </w:rPr>
              <w:t xml:space="preserve"> </w:t>
            </w:r>
            <w:r>
              <w:rPr>
                <w:sz w:val="20"/>
              </w:rPr>
              <w:t>mortalidade</w:t>
            </w:r>
          </w:p>
        </w:tc>
        <w:tc>
          <w:tcPr>
            <w:tcW w:w="996" w:type="dxa"/>
          </w:tcPr>
          <w:p w:rsidR="006947F7" w:rsidRDefault="00141010">
            <w:pPr>
              <w:pStyle w:val="TableParagraph"/>
              <w:spacing w:line="227" w:lineRule="exact"/>
              <w:ind w:left="87" w:right="99"/>
              <w:jc w:val="center"/>
              <w:rPr>
                <w:sz w:val="20"/>
              </w:rPr>
            </w:pPr>
            <w:r>
              <w:rPr>
                <w:sz w:val="20"/>
              </w:rPr>
              <w:t>6 (0,3)*</w:t>
            </w:r>
          </w:p>
        </w:tc>
        <w:tc>
          <w:tcPr>
            <w:tcW w:w="1146" w:type="dxa"/>
          </w:tcPr>
          <w:p w:rsidR="006947F7" w:rsidRDefault="00141010">
            <w:pPr>
              <w:pStyle w:val="TableParagraph"/>
              <w:spacing w:line="227" w:lineRule="exact"/>
              <w:ind w:left="98" w:right="126"/>
              <w:jc w:val="center"/>
              <w:rPr>
                <w:sz w:val="20"/>
              </w:rPr>
            </w:pPr>
            <w:r>
              <w:rPr>
                <w:sz w:val="20"/>
              </w:rPr>
              <w:t>6 (0,1)</w:t>
            </w:r>
          </w:p>
        </w:tc>
        <w:tc>
          <w:tcPr>
            <w:tcW w:w="1130" w:type="dxa"/>
          </w:tcPr>
          <w:p w:rsidR="006947F7" w:rsidRDefault="00141010">
            <w:pPr>
              <w:pStyle w:val="TableParagraph"/>
              <w:spacing w:line="227" w:lineRule="exact"/>
              <w:ind w:left="126" w:right="160"/>
              <w:jc w:val="center"/>
              <w:rPr>
                <w:sz w:val="20"/>
              </w:rPr>
            </w:pPr>
            <w:r>
              <w:rPr>
                <w:sz w:val="20"/>
              </w:rPr>
              <w:t>11 (0,1)</w:t>
            </w:r>
          </w:p>
        </w:tc>
        <w:tc>
          <w:tcPr>
            <w:tcW w:w="1223" w:type="dxa"/>
          </w:tcPr>
          <w:p w:rsidR="006947F7" w:rsidRDefault="00141010">
            <w:pPr>
              <w:pStyle w:val="TableParagraph"/>
              <w:spacing w:line="227" w:lineRule="exact"/>
              <w:ind w:left="334"/>
              <w:rPr>
                <w:sz w:val="20"/>
              </w:rPr>
            </w:pPr>
            <w:r>
              <w:rPr>
                <w:sz w:val="20"/>
              </w:rPr>
              <w:t>9 (0,1)</w:t>
            </w:r>
          </w:p>
        </w:tc>
        <w:tc>
          <w:tcPr>
            <w:tcW w:w="1206" w:type="dxa"/>
          </w:tcPr>
          <w:p w:rsidR="006947F7" w:rsidRDefault="00141010">
            <w:pPr>
              <w:pStyle w:val="TableParagraph"/>
              <w:spacing w:line="227" w:lineRule="exact"/>
              <w:ind w:left="143" w:right="106"/>
              <w:jc w:val="center"/>
              <w:rPr>
                <w:sz w:val="20"/>
              </w:rPr>
            </w:pPr>
            <w:r>
              <w:rPr>
                <w:sz w:val="20"/>
              </w:rPr>
              <w:t>9 (0,4)*</w:t>
            </w:r>
          </w:p>
        </w:tc>
      </w:tr>
      <w:tr w:rsidR="006947F7">
        <w:trPr>
          <w:trHeight w:val="690"/>
        </w:trPr>
        <w:tc>
          <w:tcPr>
            <w:tcW w:w="3131" w:type="dxa"/>
            <w:tcBorders>
              <w:bottom w:val="single" w:sz="4" w:space="0" w:color="000000"/>
            </w:tcBorders>
          </w:tcPr>
          <w:p w:rsidR="006947F7" w:rsidRDefault="00141010">
            <w:pPr>
              <w:pStyle w:val="TableParagraph"/>
              <w:spacing w:line="230" w:lineRule="exact"/>
              <w:ind w:left="116" w:right="109"/>
              <w:jc w:val="both"/>
              <w:rPr>
                <w:sz w:val="20"/>
              </w:rPr>
            </w:pPr>
            <w:r>
              <w:rPr>
                <w:sz w:val="20"/>
              </w:rPr>
              <w:t>XXI - Fatores que influenciam o estado</w:t>
            </w:r>
            <w:r>
              <w:rPr>
                <w:spacing w:val="-10"/>
                <w:sz w:val="20"/>
              </w:rPr>
              <w:t xml:space="preserve"> </w:t>
            </w:r>
            <w:r>
              <w:rPr>
                <w:sz w:val="20"/>
              </w:rPr>
              <w:t>de</w:t>
            </w:r>
            <w:r>
              <w:rPr>
                <w:spacing w:val="-10"/>
                <w:sz w:val="20"/>
              </w:rPr>
              <w:t xml:space="preserve"> </w:t>
            </w:r>
            <w:r>
              <w:rPr>
                <w:sz w:val="20"/>
              </w:rPr>
              <w:t>saúde</w:t>
            </w:r>
            <w:r>
              <w:rPr>
                <w:spacing w:val="-12"/>
                <w:sz w:val="20"/>
              </w:rPr>
              <w:t xml:space="preserve"> </w:t>
            </w:r>
            <w:r>
              <w:rPr>
                <w:sz w:val="20"/>
              </w:rPr>
              <w:t>e</w:t>
            </w:r>
            <w:r>
              <w:rPr>
                <w:spacing w:val="-10"/>
                <w:sz w:val="20"/>
              </w:rPr>
              <w:t xml:space="preserve"> </w:t>
            </w:r>
            <w:r>
              <w:rPr>
                <w:sz w:val="20"/>
              </w:rPr>
              <w:t>o</w:t>
            </w:r>
            <w:r>
              <w:rPr>
                <w:spacing w:val="-11"/>
                <w:sz w:val="20"/>
              </w:rPr>
              <w:t xml:space="preserve"> </w:t>
            </w:r>
            <w:r>
              <w:rPr>
                <w:sz w:val="20"/>
              </w:rPr>
              <w:t>contato</w:t>
            </w:r>
            <w:r>
              <w:rPr>
                <w:spacing w:val="-9"/>
                <w:sz w:val="20"/>
              </w:rPr>
              <w:t xml:space="preserve"> </w:t>
            </w:r>
            <w:r>
              <w:rPr>
                <w:sz w:val="20"/>
              </w:rPr>
              <w:t>com os serviços de</w:t>
            </w:r>
            <w:r>
              <w:rPr>
                <w:spacing w:val="-2"/>
                <w:sz w:val="20"/>
              </w:rPr>
              <w:t xml:space="preserve"> </w:t>
            </w:r>
            <w:r>
              <w:rPr>
                <w:sz w:val="20"/>
              </w:rPr>
              <w:t>saúde</w:t>
            </w:r>
          </w:p>
        </w:tc>
        <w:tc>
          <w:tcPr>
            <w:tcW w:w="996" w:type="dxa"/>
            <w:tcBorders>
              <w:bottom w:val="single" w:sz="4" w:space="0" w:color="000000"/>
            </w:tcBorders>
          </w:tcPr>
          <w:p w:rsidR="006947F7" w:rsidRDefault="00141010">
            <w:pPr>
              <w:pStyle w:val="TableParagraph"/>
              <w:spacing w:line="227" w:lineRule="exact"/>
              <w:ind w:left="327"/>
              <w:rPr>
                <w:sz w:val="20"/>
              </w:rPr>
            </w:pPr>
            <w:r>
              <w:rPr>
                <w:sz w:val="20"/>
              </w:rPr>
              <w:t>296</w:t>
            </w:r>
          </w:p>
          <w:p w:rsidR="006947F7" w:rsidRDefault="00141010">
            <w:pPr>
              <w:pStyle w:val="TableParagraph"/>
              <w:ind w:left="231"/>
              <w:rPr>
                <w:sz w:val="20"/>
              </w:rPr>
            </w:pPr>
            <w:r>
              <w:rPr>
                <w:sz w:val="20"/>
              </w:rPr>
              <w:t>(16,4)</w:t>
            </w:r>
          </w:p>
        </w:tc>
        <w:tc>
          <w:tcPr>
            <w:tcW w:w="1146" w:type="dxa"/>
            <w:tcBorders>
              <w:bottom w:val="single" w:sz="4" w:space="0" w:color="000000"/>
            </w:tcBorders>
          </w:tcPr>
          <w:p w:rsidR="006947F7" w:rsidRDefault="00141010">
            <w:pPr>
              <w:pStyle w:val="TableParagraph"/>
              <w:ind w:left="260" w:firstLine="50"/>
              <w:rPr>
                <w:sz w:val="20"/>
              </w:rPr>
            </w:pPr>
            <w:r>
              <w:rPr>
                <w:sz w:val="20"/>
              </w:rPr>
              <w:t xml:space="preserve">1.688 </w:t>
            </w:r>
            <w:r>
              <w:rPr>
                <w:w w:val="95"/>
                <w:sz w:val="20"/>
              </w:rPr>
              <w:t>(16,4)*</w:t>
            </w:r>
          </w:p>
        </w:tc>
        <w:tc>
          <w:tcPr>
            <w:tcW w:w="1130" w:type="dxa"/>
            <w:tcBorders>
              <w:bottom w:val="single" w:sz="4" w:space="0" w:color="000000"/>
            </w:tcBorders>
          </w:tcPr>
          <w:p w:rsidR="006947F7" w:rsidRDefault="00141010">
            <w:pPr>
              <w:pStyle w:val="TableParagraph"/>
              <w:ind w:left="249" w:firstLine="50"/>
              <w:rPr>
                <w:sz w:val="20"/>
              </w:rPr>
            </w:pPr>
            <w:r>
              <w:rPr>
                <w:sz w:val="20"/>
              </w:rPr>
              <w:t xml:space="preserve">2.047 </w:t>
            </w:r>
            <w:r>
              <w:rPr>
                <w:w w:val="95"/>
                <w:sz w:val="20"/>
              </w:rPr>
              <w:t>(16,9)*</w:t>
            </w:r>
          </w:p>
        </w:tc>
        <w:tc>
          <w:tcPr>
            <w:tcW w:w="1223" w:type="dxa"/>
            <w:tcBorders>
              <w:bottom w:val="single" w:sz="4" w:space="0" w:color="000000"/>
            </w:tcBorders>
          </w:tcPr>
          <w:p w:rsidR="006947F7" w:rsidRDefault="00141010">
            <w:pPr>
              <w:pStyle w:val="TableParagraph"/>
              <w:spacing w:line="227" w:lineRule="exact"/>
              <w:ind w:left="372"/>
              <w:rPr>
                <w:sz w:val="20"/>
              </w:rPr>
            </w:pPr>
            <w:r>
              <w:rPr>
                <w:sz w:val="20"/>
              </w:rPr>
              <w:t>1.687</w:t>
            </w:r>
          </w:p>
          <w:p w:rsidR="006947F7" w:rsidRDefault="00141010">
            <w:pPr>
              <w:pStyle w:val="TableParagraph"/>
              <w:ind w:left="360"/>
              <w:rPr>
                <w:sz w:val="20"/>
              </w:rPr>
            </w:pPr>
            <w:r>
              <w:rPr>
                <w:sz w:val="20"/>
              </w:rPr>
              <w:t>(14,5)</w:t>
            </w:r>
          </w:p>
        </w:tc>
        <w:tc>
          <w:tcPr>
            <w:tcW w:w="1206" w:type="dxa"/>
            <w:tcBorders>
              <w:bottom w:val="single" w:sz="4" w:space="0" w:color="000000"/>
            </w:tcBorders>
          </w:tcPr>
          <w:p w:rsidR="006947F7" w:rsidRDefault="00141010">
            <w:pPr>
              <w:pStyle w:val="TableParagraph"/>
              <w:spacing w:line="227" w:lineRule="exact"/>
              <w:ind w:left="143" w:right="110"/>
              <w:jc w:val="center"/>
              <w:rPr>
                <w:sz w:val="20"/>
              </w:rPr>
            </w:pPr>
            <w:r>
              <w:rPr>
                <w:sz w:val="20"/>
              </w:rPr>
              <w:t>330 (15,1)</w:t>
            </w:r>
          </w:p>
        </w:tc>
      </w:tr>
    </w:tbl>
    <w:p w:rsidR="006947F7" w:rsidRDefault="00141010">
      <w:pPr>
        <w:ind w:left="383"/>
        <w:rPr>
          <w:sz w:val="20"/>
        </w:rPr>
      </w:pPr>
      <w:r>
        <w:rPr>
          <w:sz w:val="20"/>
        </w:rPr>
        <w:t>Fonte: SEA/SIGRH (2017).</w:t>
      </w:r>
    </w:p>
    <w:p w:rsidR="006947F7" w:rsidRDefault="00141010">
      <w:pPr>
        <w:ind w:left="383"/>
        <w:rPr>
          <w:sz w:val="20"/>
        </w:rPr>
      </w:pPr>
      <w:r>
        <w:rPr>
          <w:sz w:val="20"/>
        </w:rPr>
        <w:t>* associação estatisticamente significativa pelo teste dos resíduos ajustados a 5% de significância</w:t>
      </w:r>
    </w:p>
    <w:p w:rsidR="006947F7" w:rsidRDefault="006947F7">
      <w:pPr>
        <w:pStyle w:val="Corpodetexto"/>
        <w:rPr>
          <w:sz w:val="22"/>
        </w:rPr>
      </w:pPr>
    </w:p>
    <w:p w:rsidR="006947F7" w:rsidRDefault="00141010">
      <w:pPr>
        <w:pStyle w:val="Corpodetexto"/>
        <w:spacing w:before="161" w:line="360" w:lineRule="auto"/>
        <w:ind w:left="242" w:right="108" w:firstLine="851"/>
      </w:pPr>
      <w:r>
        <w:t>Realizando-se associação entre a causa do afastamento, segundo o capítulo CID-10, com o sexo do servidor, conforme a tabela 5, encontrou-se significância</w:t>
      </w:r>
    </w:p>
    <w:p w:rsidR="006947F7" w:rsidRDefault="006947F7">
      <w:pPr>
        <w:spacing w:line="360" w:lineRule="auto"/>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08"/>
        <w:jc w:val="both"/>
      </w:pPr>
      <w:r>
        <w:t>estatística do sexo com as causas da doença (p&lt;0,001). Os servidores do sexo feminino estiveram associados às seguintes doenças: sistema nervoso, sistema osteomuscular e do tecido conjuntivo, aparelho geniturinário, gravidez, parto e puerpério</w:t>
      </w:r>
      <w:r>
        <w:rPr>
          <w:spacing w:val="-8"/>
        </w:rPr>
        <w:t xml:space="preserve"> </w:t>
      </w:r>
      <w:r>
        <w:t>e</w:t>
      </w:r>
      <w:r>
        <w:rPr>
          <w:spacing w:val="-11"/>
        </w:rPr>
        <w:t xml:space="preserve"> </w:t>
      </w:r>
      <w:r>
        <w:t>fatores</w:t>
      </w:r>
      <w:r>
        <w:rPr>
          <w:spacing w:val="-9"/>
        </w:rPr>
        <w:t xml:space="preserve"> </w:t>
      </w:r>
      <w:r>
        <w:t>que</w:t>
      </w:r>
      <w:r>
        <w:rPr>
          <w:spacing w:val="-8"/>
        </w:rPr>
        <w:t xml:space="preserve"> </w:t>
      </w:r>
      <w:r>
        <w:t>influenciam</w:t>
      </w:r>
      <w:r>
        <w:rPr>
          <w:spacing w:val="-8"/>
        </w:rPr>
        <w:t xml:space="preserve"> </w:t>
      </w:r>
      <w:r>
        <w:t>o</w:t>
      </w:r>
      <w:r>
        <w:rPr>
          <w:spacing w:val="-11"/>
        </w:rPr>
        <w:t xml:space="preserve"> </w:t>
      </w:r>
      <w:r>
        <w:t>estado</w:t>
      </w:r>
      <w:r>
        <w:rPr>
          <w:spacing w:val="-11"/>
        </w:rPr>
        <w:t xml:space="preserve"> </w:t>
      </w:r>
      <w:r>
        <w:t>de</w:t>
      </w:r>
      <w:r>
        <w:rPr>
          <w:spacing w:val="-8"/>
        </w:rPr>
        <w:t xml:space="preserve"> </w:t>
      </w:r>
      <w:r>
        <w:t>saúde</w:t>
      </w:r>
      <w:r>
        <w:rPr>
          <w:spacing w:val="-11"/>
        </w:rPr>
        <w:t xml:space="preserve"> </w:t>
      </w:r>
      <w:r>
        <w:t>e</w:t>
      </w:r>
      <w:r>
        <w:rPr>
          <w:spacing w:val="-11"/>
        </w:rPr>
        <w:t xml:space="preserve"> </w:t>
      </w:r>
      <w:r>
        <w:t>o</w:t>
      </w:r>
      <w:r>
        <w:rPr>
          <w:spacing w:val="-8"/>
        </w:rPr>
        <w:t xml:space="preserve"> </w:t>
      </w:r>
      <w:r>
        <w:t>contato</w:t>
      </w:r>
      <w:r>
        <w:rPr>
          <w:spacing w:val="-8"/>
        </w:rPr>
        <w:t xml:space="preserve"> </w:t>
      </w:r>
      <w:r>
        <w:t>com</w:t>
      </w:r>
      <w:r>
        <w:rPr>
          <w:spacing w:val="-10"/>
        </w:rPr>
        <w:t xml:space="preserve"> </w:t>
      </w:r>
      <w:r>
        <w:t>os</w:t>
      </w:r>
      <w:r>
        <w:rPr>
          <w:spacing w:val="-9"/>
        </w:rPr>
        <w:t xml:space="preserve"> </w:t>
      </w:r>
      <w:r>
        <w:t>serviços</w:t>
      </w:r>
      <w:r>
        <w:rPr>
          <w:spacing w:val="-9"/>
        </w:rPr>
        <w:t xml:space="preserve"> </w:t>
      </w:r>
      <w:r>
        <w:t>de saúde.</w:t>
      </w:r>
    </w:p>
    <w:p w:rsidR="006947F7" w:rsidRDefault="00141010">
      <w:pPr>
        <w:pStyle w:val="Corpodetexto"/>
        <w:spacing w:line="360" w:lineRule="auto"/>
        <w:ind w:left="242" w:right="112" w:firstLine="851"/>
        <w:jc w:val="both"/>
      </w:pPr>
      <w:r>
        <w:t>Com o sexo masculino houve associação significativa com as seguintes doenças: infecciosas e parasitárias, neoplasias endócrinas, nutricionais e metabólicas, transtornos mentais e comportamentais, olho e anexos, aparelho circulatório, aparelho digestivo, lesões, envenenamento e algumas outras consequências</w:t>
      </w:r>
      <w:r>
        <w:rPr>
          <w:spacing w:val="-16"/>
        </w:rPr>
        <w:t xml:space="preserve"> </w:t>
      </w:r>
      <w:r>
        <w:t>de</w:t>
      </w:r>
      <w:r>
        <w:rPr>
          <w:spacing w:val="-16"/>
        </w:rPr>
        <w:t xml:space="preserve"> </w:t>
      </w:r>
      <w:r>
        <w:t>causas</w:t>
      </w:r>
      <w:r>
        <w:rPr>
          <w:spacing w:val="-16"/>
        </w:rPr>
        <w:t xml:space="preserve"> </w:t>
      </w:r>
      <w:r>
        <w:t>externa</w:t>
      </w:r>
      <w:r>
        <w:rPr>
          <w:spacing w:val="-14"/>
        </w:rPr>
        <w:t xml:space="preserve"> </w:t>
      </w:r>
      <w:r>
        <w:t>se</w:t>
      </w:r>
      <w:r>
        <w:rPr>
          <w:spacing w:val="-16"/>
        </w:rPr>
        <w:t xml:space="preserve"> </w:t>
      </w:r>
      <w:r>
        <w:t>causas</w:t>
      </w:r>
      <w:r>
        <w:rPr>
          <w:spacing w:val="-19"/>
        </w:rPr>
        <w:t xml:space="preserve"> </w:t>
      </w:r>
      <w:r>
        <w:t>externas</w:t>
      </w:r>
      <w:r>
        <w:rPr>
          <w:spacing w:val="-15"/>
        </w:rPr>
        <w:t xml:space="preserve"> </w:t>
      </w:r>
      <w:r>
        <w:t>de</w:t>
      </w:r>
      <w:r>
        <w:rPr>
          <w:spacing w:val="-18"/>
        </w:rPr>
        <w:t xml:space="preserve"> </w:t>
      </w:r>
      <w:r>
        <w:t>morbidade</w:t>
      </w:r>
      <w:r>
        <w:rPr>
          <w:spacing w:val="-18"/>
        </w:rPr>
        <w:t xml:space="preserve"> </w:t>
      </w:r>
      <w:r>
        <w:t>e</w:t>
      </w:r>
      <w:r>
        <w:rPr>
          <w:spacing w:val="-15"/>
        </w:rPr>
        <w:t xml:space="preserve"> </w:t>
      </w:r>
      <w:r>
        <w:t>de</w:t>
      </w:r>
      <w:r>
        <w:rPr>
          <w:spacing w:val="-16"/>
        </w:rPr>
        <w:t xml:space="preserve"> </w:t>
      </w:r>
      <w:r>
        <w:t>mortalidade.</w:t>
      </w:r>
    </w:p>
    <w:p w:rsidR="006947F7" w:rsidRDefault="006947F7">
      <w:pPr>
        <w:pStyle w:val="Corpodetexto"/>
        <w:spacing w:before="9"/>
        <w:rPr>
          <w:sz w:val="35"/>
        </w:rPr>
      </w:pPr>
    </w:p>
    <w:p w:rsidR="006947F7" w:rsidRDefault="00141010">
      <w:pPr>
        <w:pStyle w:val="Corpodetexto"/>
        <w:spacing w:after="5"/>
        <w:ind w:left="242" w:right="109"/>
      </w:pPr>
      <w:r>
        <w:t>Tabela 5 – Associação da causa do afastamento com o sexo dos servidores públicos da Secretaria do Estado da Saúde de Santa Catarina no período de 2010 a 2016.</w:t>
      </w:r>
    </w:p>
    <w:tbl>
      <w:tblPr>
        <w:tblStyle w:val="TableNormal"/>
        <w:tblW w:w="0" w:type="auto"/>
        <w:tblInd w:w="240" w:type="dxa"/>
        <w:tblLayout w:type="fixed"/>
        <w:tblLook w:val="01E0" w:firstRow="1" w:lastRow="1" w:firstColumn="1" w:lastColumn="1" w:noHBand="0" w:noVBand="0"/>
      </w:tblPr>
      <w:tblGrid>
        <w:gridCol w:w="4879"/>
        <w:gridCol w:w="1768"/>
        <w:gridCol w:w="1868"/>
      </w:tblGrid>
      <w:tr w:rsidR="006947F7">
        <w:trPr>
          <w:trHeight w:val="228"/>
        </w:trPr>
        <w:tc>
          <w:tcPr>
            <w:tcW w:w="4879" w:type="dxa"/>
            <w:vMerge w:val="restart"/>
            <w:tcBorders>
              <w:top w:val="single" w:sz="4" w:space="0" w:color="000000"/>
              <w:bottom w:val="single" w:sz="4" w:space="0" w:color="000000"/>
            </w:tcBorders>
            <w:shd w:val="clear" w:color="auto" w:fill="D9D9D9"/>
          </w:tcPr>
          <w:p w:rsidR="006947F7" w:rsidRDefault="00141010">
            <w:pPr>
              <w:pStyle w:val="TableParagraph"/>
              <w:tabs>
                <w:tab w:val="left" w:pos="4828"/>
              </w:tabs>
              <w:spacing w:before="114"/>
              <w:ind w:left="117" w:right="-173"/>
              <w:rPr>
                <w:b/>
                <w:sz w:val="20"/>
              </w:rPr>
            </w:pPr>
            <w:r>
              <w:rPr>
                <w:b/>
                <w:sz w:val="20"/>
              </w:rPr>
              <w:t>Capítulo</w:t>
            </w:r>
            <w:r>
              <w:rPr>
                <w:b/>
                <w:spacing w:val="-6"/>
                <w:sz w:val="20"/>
              </w:rPr>
              <w:t xml:space="preserve"> </w:t>
            </w:r>
            <w:r>
              <w:rPr>
                <w:b/>
                <w:sz w:val="20"/>
              </w:rPr>
              <w:t>CID-10</w:t>
            </w:r>
            <w:r>
              <w:rPr>
                <w:b/>
                <w:sz w:val="20"/>
              </w:rPr>
              <w:tab/>
            </w:r>
            <w:r>
              <w:rPr>
                <w:b/>
                <w:w w:val="99"/>
                <w:position w:val="12"/>
                <w:sz w:val="20"/>
                <w:u w:val="single"/>
              </w:rPr>
              <w:t xml:space="preserve"> </w:t>
            </w:r>
            <w:r>
              <w:rPr>
                <w:b/>
                <w:spacing w:val="-13"/>
                <w:position w:val="12"/>
                <w:sz w:val="20"/>
                <w:u w:val="single"/>
              </w:rPr>
              <w:t xml:space="preserve"> </w:t>
            </w:r>
          </w:p>
        </w:tc>
        <w:tc>
          <w:tcPr>
            <w:tcW w:w="1768" w:type="dxa"/>
            <w:tcBorders>
              <w:top w:val="single" w:sz="4" w:space="0" w:color="000000"/>
            </w:tcBorders>
            <w:shd w:val="clear" w:color="auto" w:fill="D9D9D9"/>
          </w:tcPr>
          <w:p w:rsidR="006947F7" w:rsidRDefault="00141010">
            <w:pPr>
              <w:pStyle w:val="TableParagraph"/>
              <w:tabs>
                <w:tab w:val="left" w:pos="1958"/>
              </w:tabs>
              <w:spacing w:line="208" w:lineRule="exact"/>
              <w:ind w:left="158" w:right="-202"/>
              <w:rPr>
                <w:b/>
                <w:sz w:val="20"/>
              </w:rPr>
            </w:pPr>
            <w:r>
              <w:rPr>
                <w:b/>
                <w:sz w:val="20"/>
                <w:u w:val="single"/>
              </w:rPr>
              <w:t>Sexo</w:t>
            </w:r>
            <w:r>
              <w:rPr>
                <w:b/>
                <w:spacing w:val="-6"/>
                <w:sz w:val="20"/>
                <w:u w:val="single"/>
              </w:rPr>
              <w:t xml:space="preserve"> </w:t>
            </w:r>
            <w:r>
              <w:rPr>
                <w:b/>
                <w:sz w:val="20"/>
                <w:u w:val="single"/>
              </w:rPr>
              <w:t>Feminino</w:t>
            </w:r>
            <w:r>
              <w:rPr>
                <w:b/>
                <w:sz w:val="20"/>
                <w:u w:val="single"/>
              </w:rPr>
              <w:tab/>
            </w:r>
          </w:p>
        </w:tc>
        <w:tc>
          <w:tcPr>
            <w:tcW w:w="1868" w:type="dxa"/>
            <w:tcBorders>
              <w:top w:val="single" w:sz="4" w:space="0" w:color="000000"/>
            </w:tcBorders>
            <w:shd w:val="clear" w:color="auto" w:fill="D9D9D9"/>
          </w:tcPr>
          <w:p w:rsidR="006947F7" w:rsidRDefault="00141010">
            <w:pPr>
              <w:pStyle w:val="TableParagraph"/>
              <w:spacing w:line="208" w:lineRule="exact"/>
              <w:ind w:left="190" w:right="-15"/>
              <w:rPr>
                <w:b/>
                <w:sz w:val="20"/>
              </w:rPr>
            </w:pPr>
            <w:r>
              <w:rPr>
                <w:b/>
                <w:sz w:val="20"/>
                <w:u w:val="single"/>
              </w:rPr>
              <w:t>Sexo</w:t>
            </w:r>
            <w:r>
              <w:rPr>
                <w:b/>
                <w:spacing w:val="-2"/>
                <w:sz w:val="20"/>
                <w:u w:val="single"/>
              </w:rPr>
              <w:t xml:space="preserve"> </w:t>
            </w:r>
            <w:r>
              <w:rPr>
                <w:b/>
                <w:sz w:val="20"/>
                <w:u w:val="single"/>
              </w:rPr>
              <w:t>Masculino</w:t>
            </w:r>
            <w:r>
              <w:rPr>
                <w:b/>
                <w:spacing w:val="3"/>
                <w:sz w:val="20"/>
                <w:u w:val="single"/>
              </w:rPr>
              <w:t xml:space="preserve"> </w:t>
            </w:r>
          </w:p>
        </w:tc>
      </w:tr>
      <w:tr w:rsidR="006947F7">
        <w:trPr>
          <w:trHeight w:val="231"/>
        </w:trPr>
        <w:tc>
          <w:tcPr>
            <w:tcW w:w="4879" w:type="dxa"/>
            <w:vMerge/>
            <w:tcBorders>
              <w:top w:val="nil"/>
              <w:bottom w:val="single" w:sz="4" w:space="0" w:color="000000"/>
            </w:tcBorders>
            <w:shd w:val="clear" w:color="auto" w:fill="D9D9D9"/>
          </w:tcPr>
          <w:p w:rsidR="006947F7" w:rsidRDefault="006947F7">
            <w:pPr>
              <w:rPr>
                <w:sz w:val="2"/>
                <w:szCs w:val="2"/>
              </w:rPr>
            </w:pPr>
          </w:p>
        </w:tc>
        <w:tc>
          <w:tcPr>
            <w:tcW w:w="1768" w:type="dxa"/>
            <w:tcBorders>
              <w:bottom w:val="single" w:sz="4" w:space="0" w:color="000000"/>
            </w:tcBorders>
            <w:shd w:val="clear" w:color="auto" w:fill="D9D9D9"/>
          </w:tcPr>
          <w:p w:rsidR="006947F7" w:rsidRDefault="00141010">
            <w:pPr>
              <w:pStyle w:val="TableParagraph"/>
              <w:spacing w:line="212" w:lineRule="exact"/>
              <w:ind w:left="606" w:right="633"/>
              <w:jc w:val="center"/>
              <w:rPr>
                <w:b/>
                <w:sz w:val="20"/>
              </w:rPr>
            </w:pPr>
            <w:r>
              <w:rPr>
                <w:b/>
                <w:sz w:val="20"/>
              </w:rPr>
              <w:t>n (%)</w:t>
            </w:r>
          </w:p>
        </w:tc>
        <w:tc>
          <w:tcPr>
            <w:tcW w:w="1868" w:type="dxa"/>
            <w:tcBorders>
              <w:bottom w:val="single" w:sz="4" w:space="0" w:color="000000"/>
            </w:tcBorders>
            <w:shd w:val="clear" w:color="auto" w:fill="D9D9D9"/>
          </w:tcPr>
          <w:p w:rsidR="006947F7" w:rsidRDefault="00141010">
            <w:pPr>
              <w:pStyle w:val="TableParagraph"/>
              <w:spacing w:line="212" w:lineRule="exact"/>
              <w:ind w:left="634" w:right="612"/>
              <w:jc w:val="center"/>
              <w:rPr>
                <w:b/>
                <w:sz w:val="20"/>
              </w:rPr>
            </w:pPr>
            <w:r>
              <w:rPr>
                <w:b/>
                <w:sz w:val="20"/>
              </w:rPr>
              <w:t>n (%)</w:t>
            </w:r>
          </w:p>
        </w:tc>
      </w:tr>
      <w:tr w:rsidR="006947F7">
        <w:trPr>
          <w:trHeight w:val="230"/>
        </w:trPr>
        <w:tc>
          <w:tcPr>
            <w:tcW w:w="4879" w:type="dxa"/>
            <w:tcBorders>
              <w:top w:val="single" w:sz="4" w:space="0" w:color="000000"/>
            </w:tcBorders>
          </w:tcPr>
          <w:p w:rsidR="006947F7" w:rsidRDefault="00141010">
            <w:pPr>
              <w:pStyle w:val="TableParagraph"/>
              <w:spacing w:line="211" w:lineRule="exact"/>
              <w:ind w:left="49"/>
              <w:rPr>
                <w:sz w:val="20"/>
              </w:rPr>
            </w:pPr>
            <w:r>
              <w:rPr>
                <w:sz w:val="20"/>
              </w:rPr>
              <w:t>I - Algumas doenças infecciosas e parasitárias</w:t>
            </w:r>
          </w:p>
        </w:tc>
        <w:tc>
          <w:tcPr>
            <w:tcW w:w="1768" w:type="dxa"/>
            <w:tcBorders>
              <w:top w:val="single" w:sz="4" w:space="0" w:color="000000"/>
            </w:tcBorders>
          </w:tcPr>
          <w:p w:rsidR="006947F7" w:rsidRDefault="00141010">
            <w:pPr>
              <w:pStyle w:val="TableParagraph"/>
              <w:spacing w:line="211" w:lineRule="exact"/>
              <w:ind w:left="470"/>
              <w:rPr>
                <w:sz w:val="20"/>
              </w:rPr>
            </w:pPr>
            <w:r>
              <w:rPr>
                <w:sz w:val="20"/>
              </w:rPr>
              <w:t>366 (1,2)</w:t>
            </w:r>
          </w:p>
        </w:tc>
        <w:tc>
          <w:tcPr>
            <w:tcW w:w="1868" w:type="dxa"/>
            <w:tcBorders>
              <w:top w:val="single" w:sz="4" w:space="0" w:color="000000"/>
            </w:tcBorders>
          </w:tcPr>
          <w:p w:rsidR="006947F7" w:rsidRDefault="00141010">
            <w:pPr>
              <w:pStyle w:val="TableParagraph"/>
              <w:spacing w:line="211" w:lineRule="exact"/>
              <w:ind w:left="507"/>
              <w:rPr>
                <w:sz w:val="20"/>
              </w:rPr>
            </w:pPr>
            <w:r>
              <w:rPr>
                <w:sz w:val="20"/>
              </w:rPr>
              <w:t>202 (2,7)*</w:t>
            </w:r>
          </w:p>
        </w:tc>
      </w:tr>
      <w:tr w:rsidR="006947F7">
        <w:trPr>
          <w:trHeight w:val="230"/>
        </w:trPr>
        <w:tc>
          <w:tcPr>
            <w:tcW w:w="4879" w:type="dxa"/>
          </w:tcPr>
          <w:p w:rsidR="006947F7" w:rsidRDefault="00141010">
            <w:pPr>
              <w:pStyle w:val="TableParagraph"/>
              <w:spacing w:line="210" w:lineRule="exact"/>
              <w:ind w:left="49"/>
              <w:rPr>
                <w:sz w:val="20"/>
              </w:rPr>
            </w:pPr>
            <w:r>
              <w:rPr>
                <w:sz w:val="20"/>
              </w:rPr>
              <w:t>II - Neoplasias [tumores]</w:t>
            </w:r>
          </w:p>
        </w:tc>
        <w:tc>
          <w:tcPr>
            <w:tcW w:w="1768" w:type="dxa"/>
          </w:tcPr>
          <w:p w:rsidR="006947F7" w:rsidRDefault="00141010">
            <w:pPr>
              <w:pStyle w:val="TableParagraph"/>
              <w:spacing w:line="210" w:lineRule="exact"/>
              <w:ind w:left="470"/>
              <w:rPr>
                <w:sz w:val="20"/>
              </w:rPr>
            </w:pPr>
            <w:r>
              <w:rPr>
                <w:sz w:val="20"/>
              </w:rPr>
              <w:t>696 (2,3)</w:t>
            </w:r>
          </w:p>
        </w:tc>
        <w:tc>
          <w:tcPr>
            <w:tcW w:w="1868" w:type="dxa"/>
          </w:tcPr>
          <w:p w:rsidR="006947F7" w:rsidRDefault="00141010">
            <w:pPr>
              <w:pStyle w:val="TableParagraph"/>
              <w:spacing w:line="210" w:lineRule="exact"/>
              <w:ind w:left="507"/>
              <w:rPr>
                <w:sz w:val="20"/>
              </w:rPr>
            </w:pPr>
            <w:r>
              <w:rPr>
                <w:sz w:val="20"/>
              </w:rPr>
              <w:t>205 (2,7)*</w:t>
            </w:r>
          </w:p>
        </w:tc>
      </w:tr>
      <w:tr w:rsidR="006947F7">
        <w:trPr>
          <w:trHeight w:val="460"/>
        </w:trPr>
        <w:tc>
          <w:tcPr>
            <w:tcW w:w="4879" w:type="dxa"/>
          </w:tcPr>
          <w:p w:rsidR="006947F7" w:rsidRDefault="00141010">
            <w:pPr>
              <w:pStyle w:val="TableParagraph"/>
              <w:tabs>
                <w:tab w:val="left" w:pos="462"/>
                <w:tab w:val="left" w:pos="776"/>
                <w:tab w:val="left" w:pos="1810"/>
                <w:tab w:val="left" w:pos="2278"/>
                <w:tab w:val="left" w:pos="3179"/>
                <w:tab w:val="left" w:pos="3539"/>
                <w:tab w:val="left" w:pos="4108"/>
              </w:tabs>
              <w:spacing w:line="230" w:lineRule="exact"/>
              <w:ind w:left="49" w:right="159"/>
              <w:rPr>
                <w:sz w:val="20"/>
              </w:rPr>
            </w:pPr>
            <w:r>
              <w:rPr>
                <w:sz w:val="20"/>
              </w:rPr>
              <w:t>III</w:t>
            </w:r>
            <w:r>
              <w:rPr>
                <w:sz w:val="20"/>
              </w:rPr>
              <w:tab/>
              <w:t>-</w:t>
            </w:r>
            <w:r>
              <w:rPr>
                <w:sz w:val="20"/>
              </w:rPr>
              <w:tab/>
              <w:t>Doenças</w:t>
            </w:r>
            <w:r>
              <w:rPr>
                <w:sz w:val="20"/>
              </w:rPr>
              <w:tab/>
              <w:t>do</w:t>
            </w:r>
            <w:r>
              <w:rPr>
                <w:sz w:val="20"/>
              </w:rPr>
              <w:tab/>
              <w:t>sangue</w:t>
            </w:r>
            <w:r>
              <w:rPr>
                <w:sz w:val="20"/>
              </w:rPr>
              <w:tab/>
              <w:t>e</w:t>
            </w:r>
            <w:r>
              <w:rPr>
                <w:sz w:val="20"/>
              </w:rPr>
              <w:tab/>
              <w:t>dos</w:t>
            </w:r>
            <w:r>
              <w:rPr>
                <w:sz w:val="20"/>
              </w:rPr>
              <w:tab/>
            </w:r>
            <w:r>
              <w:rPr>
                <w:spacing w:val="-3"/>
                <w:sz w:val="20"/>
              </w:rPr>
              <w:t xml:space="preserve">órgãos </w:t>
            </w:r>
            <w:r>
              <w:rPr>
                <w:sz w:val="20"/>
              </w:rPr>
              <w:t>hematopoeticos e alguns transtornos</w:t>
            </w:r>
            <w:r>
              <w:rPr>
                <w:spacing w:val="-4"/>
                <w:sz w:val="20"/>
              </w:rPr>
              <w:t xml:space="preserve"> </w:t>
            </w:r>
            <w:r>
              <w:rPr>
                <w:sz w:val="20"/>
              </w:rPr>
              <w:t>imunitários</w:t>
            </w:r>
          </w:p>
        </w:tc>
        <w:tc>
          <w:tcPr>
            <w:tcW w:w="1768" w:type="dxa"/>
          </w:tcPr>
          <w:p w:rsidR="006947F7" w:rsidRDefault="00141010">
            <w:pPr>
              <w:pStyle w:val="TableParagraph"/>
              <w:spacing w:line="227" w:lineRule="exact"/>
              <w:ind w:left="526"/>
              <w:rPr>
                <w:sz w:val="20"/>
              </w:rPr>
            </w:pPr>
            <w:r>
              <w:rPr>
                <w:sz w:val="20"/>
              </w:rPr>
              <w:t>51 (0,2)</w:t>
            </w:r>
          </w:p>
        </w:tc>
        <w:tc>
          <w:tcPr>
            <w:tcW w:w="1868" w:type="dxa"/>
          </w:tcPr>
          <w:p w:rsidR="006947F7" w:rsidRDefault="00141010">
            <w:pPr>
              <w:pStyle w:val="TableParagraph"/>
              <w:spacing w:line="227" w:lineRule="exact"/>
              <w:ind w:left="601"/>
              <w:rPr>
                <w:sz w:val="20"/>
              </w:rPr>
            </w:pPr>
            <w:r>
              <w:rPr>
                <w:sz w:val="20"/>
              </w:rPr>
              <w:t>14 (0,2)</w:t>
            </w:r>
          </w:p>
        </w:tc>
      </w:tr>
      <w:tr w:rsidR="006947F7">
        <w:trPr>
          <w:trHeight w:val="229"/>
        </w:trPr>
        <w:tc>
          <w:tcPr>
            <w:tcW w:w="4879" w:type="dxa"/>
          </w:tcPr>
          <w:p w:rsidR="006947F7" w:rsidRDefault="00141010">
            <w:pPr>
              <w:pStyle w:val="TableParagraph"/>
              <w:spacing w:line="209" w:lineRule="exact"/>
              <w:ind w:left="49"/>
              <w:rPr>
                <w:sz w:val="20"/>
              </w:rPr>
            </w:pPr>
            <w:r>
              <w:rPr>
                <w:sz w:val="20"/>
              </w:rPr>
              <w:t>IV – Doenças endócrinas, nutricionais e metabólicas</w:t>
            </w:r>
          </w:p>
        </w:tc>
        <w:tc>
          <w:tcPr>
            <w:tcW w:w="1768" w:type="dxa"/>
          </w:tcPr>
          <w:p w:rsidR="006947F7" w:rsidRDefault="00141010">
            <w:pPr>
              <w:pStyle w:val="TableParagraph"/>
              <w:spacing w:line="209" w:lineRule="exact"/>
              <w:ind w:left="470"/>
              <w:rPr>
                <w:sz w:val="20"/>
              </w:rPr>
            </w:pPr>
            <w:r>
              <w:rPr>
                <w:sz w:val="20"/>
              </w:rPr>
              <w:t>151 (0,5)</w:t>
            </w:r>
          </w:p>
        </w:tc>
        <w:tc>
          <w:tcPr>
            <w:tcW w:w="1868" w:type="dxa"/>
          </w:tcPr>
          <w:p w:rsidR="006947F7" w:rsidRDefault="00141010">
            <w:pPr>
              <w:pStyle w:val="TableParagraph"/>
              <w:spacing w:line="209" w:lineRule="exact"/>
              <w:ind w:left="562"/>
              <w:rPr>
                <w:sz w:val="20"/>
              </w:rPr>
            </w:pPr>
            <w:r>
              <w:rPr>
                <w:sz w:val="20"/>
              </w:rPr>
              <w:t>56 (0,7)*</w:t>
            </w:r>
          </w:p>
        </w:tc>
      </w:tr>
      <w:tr w:rsidR="006947F7">
        <w:trPr>
          <w:trHeight w:val="229"/>
        </w:trPr>
        <w:tc>
          <w:tcPr>
            <w:tcW w:w="4879" w:type="dxa"/>
          </w:tcPr>
          <w:p w:rsidR="006947F7" w:rsidRDefault="00141010">
            <w:pPr>
              <w:pStyle w:val="TableParagraph"/>
              <w:spacing w:line="209" w:lineRule="exact"/>
              <w:ind w:left="49"/>
              <w:rPr>
                <w:sz w:val="20"/>
              </w:rPr>
            </w:pPr>
            <w:r>
              <w:rPr>
                <w:sz w:val="20"/>
              </w:rPr>
              <w:t>V - Transtornos mentais e comportamentais</w:t>
            </w:r>
          </w:p>
        </w:tc>
        <w:tc>
          <w:tcPr>
            <w:tcW w:w="1768" w:type="dxa"/>
          </w:tcPr>
          <w:p w:rsidR="006947F7" w:rsidRDefault="00141010">
            <w:pPr>
              <w:pStyle w:val="TableParagraph"/>
              <w:spacing w:line="209" w:lineRule="exact"/>
              <w:ind w:left="331"/>
              <w:rPr>
                <w:sz w:val="20"/>
              </w:rPr>
            </w:pPr>
            <w:r>
              <w:rPr>
                <w:sz w:val="20"/>
              </w:rPr>
              <w:t>7.380 (24,0)</w:t>
            </w:r>
          </w:p>
        </w:tc>
        <w:tc>
          <w:tcPr>
            <w:tcW w:w="1868" w:type="dxa"/>
          </w:tcPr>
          <w:p w:rsidR="006947F7" w:rsidRDefault="00141010">
            <w:pPr>
              <w:pStyle w:val="TableParagraph"/>
              <w:spacing w:line="209" w:lineRule="exact"/>
              <w:ind w:left="368"/>
              <w:rPr>
                <w:sz w:val="20"/>
              </w:rPr>
            </w:pPr>
            <w:r>
              <w:rPr>
                <w:sz w:val="20"/>
              </w:rPr>
              <w:t>1.907 (25,3)*</w:t>
            </w:r>
          </w:p>
        </w:tc>
      </w:tr>
      <w:tr w:rsidR="006947F7">
        <w:trPr>
          <w:trHeight w:val="230"/>
        </w:trPr>
        <w:tc>
          <w:tcPr>
            <w:tcW w:w="4879" w:type="dxa"/>
          </w:tcPr>
          <w:p w:rsidR="006947F7" w:rsidRDefault="00141010">
            <w:pPr>
              <w:pStyle w:val="TableParagraph"/>
              <w:spacing w:line="210" w:lineRule="exact"/>
              <w:ind w:left="49"/>
              <w:rPr>
                <w:sz w:val="20"/>
              </w:rPr>
            </w:pPr>
            <w:r>
              <w:rPr>
                <w:sz w:val="20"/>
              </w:rPr>
              <w:t>VI - Doenças do sistema nervoso</w:t>
            </w:r>
          </w:p>
        </w:tc>
        <w:tc>
          <w:tcPr>
            <w:tcW w:w="1768" w:type="dxa"/>
          </w:tcPr>
          <w:p w:rsidR="006947F7" w:rsidRDefault="00141010">
            <w:pPr>
              <w:pStyle w:val="TableParagraph"/>
              <w:spacing w:line="210" w:lineRule="exact"/>
              <w:ind w:left="432"/>
              <w:rPr>
                <w:sz w:val="20"/>
              </w:rPr>
            </w:pPr>
            <w:r>
              <w:rPr>
                <w:sz w:val="20"/>
              </w:rPr>
              <w:t>558 (1,8)*</w:t>
            </w:r>
          </w:p>
        </w:tc>
        <w:tc>
          <w:tcPr>
            <w:tcW w:w="1868" w:type="dxa"/>
          </w:tcPr>
          <w:p w:rsidR="006947F7" w:rsidRDefault="00141010">
            <w:pPr>
              <w:pStyle w:val="TableParagraph"/>
              <w:spacing w:line="210" w:lineRule="exact"/>
              <w:ind w:left="546"/>
              <w:rPr>
                <w:sz w:val="20"/>
              </w:rPr>
            </w:pPr>
            <w:r>
              <w:rPr>
                <w:sz w:val="20"/>
              </w:rPr>
              <w:t>111 (1,5)</w:t>
            </w:r>
          </w:p>
        </w:tc>
      </w:tr>
      <w:tr w:rsidR="006947F7">
        <w:trPr>
          <w:trHeight w:val="230"/>
        </w:trPr>
        <w:tc>
          <w:tcPr>
            <w:tcW w:w="4879" w:type="dxa"/>
          </w:tcPr>
          <w:p w:rsidR="006947F7" w:rsidRDefault="00141010">
            <w:pPr>
              <w:pStyle w:val="TableParagraph"/>
              <w:spacing w:line="211" w:lineRule="exact"/>
              <w:ind w:left="49"/>
              <w:rPr>
                <w:sz w:val="20"/>
              </w:rPr>
            </w:pPr>
            <w:r>
              <w:rPr>
                <w:sz w:val="20"/>
              </w:rPr>
              <w:t>VII - Doenças do olho e anexos</w:t>
            </w:r>
          </w:p>
        </w:tc>
        <w:tc>
          <w:tcPr>
            <w:tcW w:w="1768" w:type="dxa"/>
          </w:tcPr>
          <w:p w:rsidR="006947F7" w:rsidRDefault="00141010">
            <w:pPr>
              <w:pStyle w:val="TableParagraph"/>
              <w:spacing w:line="211" w:lineRule="exact"/>
              <w:ind w:left="470"/>
              <w:rPr>
                <w:sz w:val="20"/>
              </w:rPr>
            </w:pPr>
            <w:r>
              <w:rPr>
                <w:sz w:val="20"/>
              </w:rPr>
              <w:t>678 (2,2)</w:t>
            </w:r>
          </w:p>
        </w:tc>
        <w:tc>
          <w:tcPr>
            <w:tcW w:w="1868" w:type="dxa"/>
          </w:tcPr>
          <w:p w:rsidR="006947F7" w:rsidRDefault="00141010">
            <w:pPr>
              <w:pStyle w:val="TableParagraph"/>
              <w:spacing w:line="211" w:lineRule="exact"/>
              <w:ind w:left="507"/>
              <w:rPr>
                <w:sz w:val="20"/>
              </w:rPr>
            </w:pPr>
            <w:r>
              <w:rPr>
                <w:sz w:val="20"/>
              </w:rPr>
              <w:t>198 (2,6)*</w:t>
            </w:r>
          </w:p>
        </w:tc>
      </w:tr>
      <w:tr w:rsidR="006947F7">
        <w:trPr>
          <w:trHeight w:val="230"/>
        </w:trPr>
        <w:tc>
          <w:tcPr>
            <w:tcW w:w="4879" w:type="dxa"/>
          </w:tcPr>
          <w:p w:rsidR="006947F7" w:rsidRDefault="00141010">
            <w:pPr>
              <w:pStyle w:val="TableParagraph"/>
              <w:spacing w:line="211" w:lineRule="exact"/>
              <w:ind w:left="49"/>
              <w:rPr>
                <w:sz w:val="20"/>
              </w:rPr>
            </w:pPr>
            <w:r>
              <w:rPr>
                <w:sz w:val="20"/>
              </w:rPr>
              <w:t>VIII - Doença do ouvido e da apófise mastoide</w:t>
            </w:r>
          </w:p>
        </w:tc>
        <w:tc>
          <w:tcPr>
            <w:tcW w:w="1768" w:type="dxa"/>
          </w:tcPr>
          <w:p w:rsidR="006947F7" w:rsidRDefault="00141010">
            <w:pPr>
              <w:pStyle w:val="TableParagraph"/>
              <w:spacing w:line="211" w:lineRule="exact"/>
              <w:ind w:left="470"/>
              <w:rPr>
                <w:sz w:val="20"/>
              </w:rPr>
            </w:pPr>
            <w:r>
              <w:rPr>
                <w:sz w:val="20"/>
              </w:rPr>
              <w:t>155 (0,5)</w:t>
            </w:r>
          </w:p>
        </w:tc>
        <w:tc>
          <w:tcPr>
            <w:tcW w:w="1868" w:type="dxa"/>
          </w:tcPr>
          <w:p w:rsidR="006947F7" w:rsidRDefault="00141010">
            <w:pPr>
              <w:pStyle w:val="TableParagraph"/>
              <w:spacing w:line="211" w:lineRule="exact"/>
              <w:ind w:left="601"/>
              <w:rPr>
                <w:sz w:val="20"/>
              </w:rPr>
            </w:pPr>
            <w:r>
              <w:rPr>
                <w:sz w:val="20"/>
              </w:rPr>
              <w:t>29 (0,4)</w:t>
            </w:r>
          </w:p>
        </w:tc>
      </w:tr>
      <w:tr w:rsidR="006947F7">
        <w:trPr>
          <w:trHeight w:val="229"/>
        </w:trPr>
        <w:tc>
          <w:tcPr>
            <w:tcW w:w="4879" w:type="dxa"/>
          </w:tcPr>
          <w:p w:rsidR="006947F7" w:rsidRDefault="00141010">
            <w:pPr>
              <w:pStyle w:val="TableParagraph"/>
              <w:spacing w:line="209" w:lineRule="exact"/>
              <w:ind w:left="49"/>
              <w:rPr>
                <w:sz w:val="20"/>
              </w:rPr>
            </w:pPr>
            <w:r>
              <w:rPr>
                <w:sz w:val="20"/>
              </w:rPr>
              <w:t>IX - Doenças do aparelho circulatório</w:t>
            </w:r>
          </w:p>
        </w:tc>
        <w:tc>
          <w:tcPr>
            <w:tcW w:w="1768" w:type="dxa"/>
          </w:tcPr>
          <w:p w:rsidR="006947F7" w:rsidRDefault="00141010">
            <w:pPr>
              <w:pStyle w:val="TableParagraph"/>
              <w:spacing w:line="209" w:lineRule="exact"/>
              <w:ind w:left="470"/>
              <w:rPr>
                <w:sz w:val="20"/>
              </w:rPr>
            </w:pPr>
            <w:r>
              <w:rPr>
                <w:sz w:val="20"/>
              </w:rPr>
              <w:t>969 (3,1)</w:t>
            </w:r>
          </w:p>
        </w:tc>
        <w:tc>
          <w:tcPr>
            <w:tcW w:w="1868" w:type="dxa"/>
          </w:tcPr>
          <w:p w:rsidR="006947F7" w:rsidRDefault="00141010">
            <w:pPr>
              <w:pStyle w:val="TableParagraph"/>
              <w:spacing w:line="209" w:lineRule="exact"/>
              <w:ind w:left="507"/>
              <w:rPr>
                <w:sz w:val="20"/>
              </w:rPr>
            </w:pPr>
            <w:r>
              <w:rPr>
                <w:sz w:val="20"/>
              </w:rPr>
              <w:t>560 (7,4)*</w:t>
            </w:r>
          </w:p>
        </w:tc>
      </w:tr>
      <w:tr w:rsidR="006947F7">
        <w:trPr>
          <w:trHeight w:val="229"/>
        </w:trPr>
        <w:tc>
          <w:tcPr>
            <w:tcW w:w="4879" w:type="dxa"/>
          </w:tcPr>
          <w:p w:rsidR="006947F7" w:rsidRDefault="00141010">
            <w:pPr>
              <w:pStyle w:val="TableParagraph"/>
              <w:spacing w:line="209" w:lineRule="exact"/>
              <w:ind w:left="49"/>
              <w:rPr>
                <w:sz w:val="20"/>
              </w:rPr>
            </w:pPr>
            <w:r>
              <w:rPr>
                <w:sz w:val="20"/>
              </w:rPr>
              <w:t>X - Doenças do aparelho respiratório</w:t>
            </w:r>
          </w:p>
        </w:tc>
        <w:tc>
          <w:tcPr>
            <w:tcW w:w="1768" w:type="dxa"/>
          </w:tcPr>
          <w:p w:rsidR="006947F7" w:rsidRDefault="00141010">
            <w:pPr>
              <w:pStyle w:val="TableParagraph"/>
              <w:spacing w:line="209" w:lineRule="exact"/>
              <w:ind w:left="470"/>
              <w:rPr>
                <w:sz w:val="20"/>
              </w:rPr>
            </w:pPr>
            <w:r>
              <w:rPr>
                <w:sz w:val="20"/>
              </w:rPr>
              <w:t>925 (3,0)</w:t>
            </w:r>
          </w:p>
        </w:tc>
        <w:tc>
          <w:tcPr>
            <w:tcW w:w="1868" w:type="dxa"/>
          </w:tcPr>
          <w:p w:rsidR="006947F7" w:rsidRDefault="00141010">
            <w:pPr>
              <w:pStyle w:val="TableParagraph"/>
              <w:spacing w:line="209" w:lineRule="exact"/>
              <w:ind w:left="546"/>
              <w:rPr>
                <w:sz w:val="20"/>
              </w:rPr>
            </w:pPr>
            <w:r>
              <w:rPr>
                <w:sz w:val="20"/>
              </w:rPr>
              <w:t>195 (2,6)</w:t>
            </w:r>
          </w:p>
        </w:tc>
      </w:tr>
      <w:tr w:rsidR="006947F7">
        <w:trPr>
          <w:trHeight w:val="230"/>
        </w:trPr>
        <w:tc>
          <w:tcPr>
            <w:tcW w:w="4879" w:type="dxa"/>
          </w:tcPr>
          <w:p w:rsidR="006947F7" w:rsidRDefault="00141010">
            <w:pPr>
              <w:pStyle w:val="TableParagraph"/>
              <w:spacing w:line="210" w:lineRule="exact"/>
              <w:ind w:left="49"/>
              <w:rPr>
                <w:sz w:val="20"/>
              </w:rPr>
            </w:pPr>
            <w:r>
              <w:rPr>
                <w:sz w:val="20"/>
              </w:rPr>
              <w:t>XI - Doenças do aparelho digestivo</w:t>
            </w:r>
          </w:p>
        </w:tc>
        <w:tc>
          <w:tcPr>
            <w:tcW w:w="1768" w:type="dxa"/>
          </w:tcPr>
          <w:p w:rsidR="006947F7" w:rsidRDefault="00141010">
            <w:pPr>
              <w:pStyle w:val="TableParagraph"/>
              <w:spacing w:line="210" w:lineRule="exact"/>
              <w:ind w:left="470"/>
              <w:rPr>
                <w:sz w:val="20"/>
              </w:rPr>
            </w:pPr>
            <w:r>
              <w:rPr>
                <w:sz w:val="20"/>
              </w:rPr>
              <w:t>424 (1,4)</w:t>
            </w:r>
          </w:p>
        </w:tc>
        <w:tc>
          <w:tcPr>
            <w:tcW w:w="1868" w:type="dxa"/>
          </w:tcPr>
          <w:p w:rsidR="006947F7" w:rsidRDefault="00141010">
            <w:pPr>
              <w:pStyle w:val="TableParagraph"/>
              <w:spacing w:line="210" w:lineRule="exact"/>
              <w:ind w:left="507"/>
              <w:rPr>
                <w:sz w:val="20"/>
              </w:rPr>
            </w:pPr>
            <w:r>
              <w:rPr>
                <w:sz w:val="20"/>
              </w:rPr>
              <w:t>154 (2,0)*</w:t>
            </w:r>
          </w:p>
        </w:tc>
      </w:tr>
      <w:tr w:rsidR="006947F7">
        <w:trPr>
          <w:trHeight w:val="230"/>
        </w:trPr>
        <w:tc>
          <w:tcPr>
            <w:tcW w:w="4879" w:type="dxa"/>
          </w:tcPr>
          <w:p w:rsidR="006947F7" w:rsidRDefault="00141010">
            <w:pPr>
              <w:pStyle w:val="TableParagraph"/>
              <w:spacing w:line="210" w:lineRule="exact"/>
              <w:ind w:left="49"/>
              <w:rPr>
                <w:sz w:val="20"/>
              </w:rPr>
            </w:pPr>
            <w:r>
              <w:rPr>
                <w:sz w:val="20"/>
              </w:rPr>
              <w:t>XII - Doenças da pele e do tecido subcutâneo</w:t>
            </w:r>
          </w:p>
        </w:tc>
        <w:tc>
          <w:tcPr>
            <w:tcW w:w="1768" w:type="dxa"/>
          </w:tcPr>
          <w:p w:rsidR="006947F7" w:rsidRDefault="00141010">
            <w:pPr>
              <w:pStyle w:val="TableParagraph"/>
              <w:spacing w:line="210" w:lineRule="exact"/>
              <w:ind w:left="470"/>
              <w:rPr>
                <w:sz w:val="20"/>
              </w:rPr>
            </w:pPr>
            <w:r>
              <w:rPr>
                <w:sz w:val="20"/>
              </w:rPr>
              <w:t>230 (0,7)</w:t>
            </w:r>
          </w:p>
        </w:tc>
        <w:tc>
          <w:tcPr>
            <w:tcW w:w="1868" w:type="dxa"/>
          </w:tcPr>
          <w:p w:rsidR="006947F7" w:rsidRDefault="00141010">
            <w:pPr>
              <w:pStyle w:val="TableParagraph"/>
              <w:spacing w:line="210" w:lineRule="exact"/>
              <w:ind w:left="601"/>
              <w:rPr>
                <w:sz w:val="20"/>
              </w:rPr>
            </w:pPr>
            <w:r>
              <w:rPr>
                <w:sz w:val="20"/>
              </w:rPr>
              <w:t>56 (0,7)</w:t>
            </w:r>
          </w:p>
        </w:tc>
      </w:tr>
      <w:tr w:rsidR="006947F7">
        <w:trPr>
          <w:trHeight w:val="460"/>
        </w:trPr>
        <w:tc>
          <w:tcPr>
            <w:tcW w:w="4879" w:type="dxa"/>
          </w:tcPr>
          <w:p w:rsidR="006947F7" w:rsidRDefault="00141010">
            <w:pPr>
              <w:pStyle w:val="TableParagraph"/>
              <w:spacing w:line="230" w:lineRule="exact"/>
              <w:ind w:left="49" w:right="-173"/>
              <w:rPr>
                <w:sz w:val="20"/>
              </w:rPr>
            </w:pPr>
            <w:r>
              <w:rPr>
                <w:sz w:val="20"/>
              </w:rPr>
              <w:t>XIII - Doenças do sistema osteomuscular e do tecido conjuntivo</w:t>
            </w:r>
          </w:p>
        </w:tc>
        <w:tc>
          <w:tcPr>
            <w:tcW w:w="1768" w:type="dxa"/>
          </w:tcPr>
          <w:p w:rsidR="006947F7" w:rsidRDefault="00141010">
            <w:pPr>
              <w:pStyle w:val="TableParagraph"/>
              <w:spacing w:line="227" w:lineRule="exact"/>
              <w:ind w:left="293"/>
              <w:rPr>
                <w:sz w:val="20"/>
              </w:rPr>
            </w:pPr>
            <w:r>
              <w:rPr>
                <w:sz w:val="20"/>
              </w:rPr>
              <w:t>8.544 (27,8)*</w:t>
            </w:r>
          </w:p>
        </w:tc>
        <w:tc>
          <w:tcPr>
            <w:tcW w:w="1868" w:type="dxa"/>
          </w:tcPr>
          <w:p w:rsidR="006947F7" w:rsidRDefault="00141010">
            <w:pPr>
              <w:pStyle w:val="TableParagraph"/>
              <w:spacing w:line="227" w:lineRule="exact"/>
              <w:ind w:left="406"/>
              <w:rPr>
                <w:sz w:val="20"/>
              </w:rPr>
            </w:pPr>
            <w:r>
              <w:rPr>
                <w:sz w:val="20"/>
              </w:rPr>
              <w:t>1.614 (21,4)</w:t>
            </w:r>
          </w:p>
        </w:tc>
      </w:tr>
      <w:tr w:rsidR="006947F7">
        <w:trPr>
          <w:trHeight w:val="229"/>
        </w:trPr>
        <w:tc>
          <w:tcPr>
            <w:tcW w:w="4879" w:type="dxa"/>
          </w:tcPr>
          <w:p w:rsidR="006947F7" w:rsidRDefault="00141010">
            <w:pPr>
              <w:pStyle w:val="TableParagraph"/>
              <w:spacing w:line="209" w:lineRule="exact"/>
              <w:ind w:left="49"/>
              <w:rPr>
                <w:sz w:val="20"/>
              </w:rPr>
            </w:pPr>
            <w:r>
              <w:rPr>
                <w:sz w:val="20"/>
              </w:rPr>
              <w:t>XIV - Doenças do aparelho geniturinário</w:t>
            </w:r>
          </w:p>
        </w:tc>
        <w:tc>
          <w:tcPr>
            <w:tcW w:w="1768" w:type="dxa"/>
          </w:tcPr>
          <w:p w:rsidR="006947F7" w:rsidRDefault="00141010">
            <w:pPr>
              <w:pStyle w:val="TableParagraph"/>
              <w:spacing w:line="209" w:lineRule="exact"/>
              <w:ind w:left="432"/>
              <w:rPr>
                <w:sz w:val="20"/>
              </w:rPr>
            </w:pPr>
            <w:r>
              <w:rPr>
                <w:sz w:val="20"/>
              </w:rPr>
              <w:t>543 (1,8)*</w:t>
            </w:r>
          </w:p>
        </w:tc>
        <w:tc>
          <w:tcPr>
            <w:tcW w:w="1868" w:type="dxa"/>
          </w:tcPr>
          <w:p w:rsidR="006947F7" w:rsidRDefault="00141010">
            <w:pPr>
              <w:pStyle w:val="TableParagraph"/>
              <w:spacing w:line="209" w:lineRule="exact"/>
              <w:ind w:left="601"/>
              <w:rPr>
                <w:sz w:val="20"/>
              </w:rPr>
            </w:pPr>
            <w:r>
              <w:rPr>
                <w:sz w:val="20"/>
              </w:rPr>
              <w:t>94 (1,2)</w:t>
            </w:r>
          </w:p>
        </w:tc>
      </w:tr>
      <w:tr w:rsidR="006947F7">
        <w:trPr>
          <w:trHeight w:val="229"/>
        </w:trPr>
        <w:tc>
          <w:tcPr>
            <w:tcW w:w="4879" w:type="dxa"/>
          </w:tcPr>
          <w:p w:rsidR="006947F7" w:rsidRDefault="00141010">
            <w:pPr>
              <w:pStyle w:val="TableParagraph"/>
              <w:spacing w:line="209" w:lineRule="exact"/>
              <w:ind w:left="49"/>
              <w:rPr>
                <w:sz w:val="20"/>
              </w:rPr>
            </w:pPr>
            <w:r>
              <w:rPr>
                <w:sz w:val="20"/>
              </w:rPr>
              <w:t>XV - Gravidez, parto e puerpério</w:t>
            </w:r>
          </w:p>
        </w:tc>
        <w:tc>
          <w:tcPr>
            <w:tcW w:w="1768" w:type="dxa"/>
          </w:tcPr>
          <w:p w:rsidR="006947F7" w:rsidRDefault="00141010">
            <w:pPr>
              <w:pStyle w:val="TableParagraph"/>
              <w:spacing w:line="209" w:lineRule="exact"/>
              <w:ind w:left="432"/>
              <w:rPr>
                <w:sz w:val="20"/>
              </w:rPr>
            </w:pPr>
            <w:r>
              <w:rPr>
                <w:sz w:val="20"/>
              </w:rPr>
              <w:t>802 (2,6)*</w:t>
            </w:r>
          </w:p>
        </w:tc>
        <w:tc>
          <w:tcPr>
            <w:tcW w:w="1868" w:type="dxa"/>
          </w:tcPr>
          <w:p w:rsidR="006947F7" w:rsidRDefault="00141010">
            <w:pPr>
              <w:pStyle w:val="TableParagraph"/>
              <w:spacing w:line="209" w:lineRule="exact"/>
              <w:ind w:left="634" w:right="614"/>
              <w:jc w:val="center"/>
              <w:rPr>
                <w:sz w:val="20"/>
              </w:rPr>
            </w:pPr>
            <w:r>
              <w:rPr>
                <w:sz w:val="20"/>
              </w:rPr>
              <w:t>1 (0,0)</w:t>
            </w:r>
          </w:p>
        </w:tc>
      </w:tr>
      <w:tr w:rsidR="006947F7">
        <w:trPr>
          <w:trHeight w:val="460"/>
        </w:trPr>
        <w:tc>
          <w:tcPr>
            <w:tcW w:w="4879" w:type="dxa"/>
          </w:tcPr>
          <w:p w:rsidR="006947F7" w:rsidRDefault="00141010">
            <w:pPr>
              <w:pStyle w:val="TableParagraph"/>
              <w:spacing w:line="230" w:lineRule="exact"/>
              <w:ind w:left="49"/>
              <w:rPr>
                <w:sz w:val="20"/>
              </w:rPr>
            </w:pPr>
            <w:r>
              <w:rPr>
                <w:sz w:val="20"/>
              </w:rPr>
              <w:t>XVI – Algumas afecções originadas no período perinatal</w:t>
            </w:r>
          </w:p>
        </w:tc>
        <w:tc>
          <w:tcPr>
            <w:tcW w:w="1768" w:type="dxa"/>
          </w:tcPr>
          <w:p w:rsidR="006947F7" w:rsidRDefault="00141010">
            <w:pPr>
              <w:pStyle w:val="TableParagraph"/>
              <w:spacing w:line="227" w:lineRule="exact"/>
              <w:ind w:left="581"/>
              <w:rPr>
                <w:sz w:val="20"/>
              </w:rPr>
            </w:pPr>
            <w:r>
              <w:rPr>
                <w:sz w:val="20"/>
              </w:rPr>
              <w:t>6 (0,0)</w:t>
            </w:r>
          </w:p>
        </w:tc>
        <w:tc>
          <w:tcPr>
            <w:tcW w:w="1868" w:type="dxa"/>
          </w:tcPr>
          <w:p w:rsidR="006947F7" w:rsidRDefault="00141010">
            <w:pPr>
              <w:pStyle w:val="TableParagraph"/>
              <w:spacing w:line="227" w:lineRule="exact"/>
              <w:ind w:left="634" w:right="614"/>
              <w:jc w:val="center"/>
              <w:rPr>
                <w:sz w:val="20"/>
              </w:rPr>
            </w:pPr>
            <w:r>
              <w:rPr>
                <w:sz w:val="20"/>
              </w:rPr>
              <w:t>0 (0,0)</w:t>
            </w:r>
          </w:p>
        </w:tc>
      </w:tr>
      <w:tr w:rsidR="006947F7">
        <w:trPr>
          <w:trHeight w:val="460"/>
        </w:trPr>
        <w:tc>
          <w:tcPr>
            <w:tcW w:w="4879" w:type="dxa"/>
          </w:tcPr>
          <w:p w:rsidR="006947F7" w:rsidRDefault="00141010">
            <w:pPr>
              <w:pStyle w:val="TableParagraph"/>
              <w:spacing w:line="230" w:lineRule="exact"/>
              <w:ind w:left="49" w:right="-173"/>
              <w:rPr>
                <w:sz w:val="20"/>
              </w:rPr>
            </w:pPr>
            <w:r>
              <w:rPr>
                <w:sz w:val="20"/>
              </w:rPr>
              <w:t>XVII – Malformações congênitas, deformidades e anomalias cromossômicas</w:t>
            </w:r>
          </w:p>
        </w:tc>
        <w:tc>
          <w:tcPr>
            <w:tcW w:w="1768" w:type="dxa"/>
          </w:tcPr>
          <w:p w:rsidR="006947F7" w:rsidRDefault="00141010">
            <w:pPr>
              <w:pStyle w:val="TableParagraph"/>
              <w:spacing w:line="227" w:lineRule="exact"/>
              <w:ind w:left="526"/>
              <w:rPr>
                <w:sz w:val="20"/>
              </w:rPr>
            </w:pPr>
            <w:r>
              <w:rPr>
                <w:sz w:val="20"/>
              </w:rPr>
              <w:t>31 (0,1)</w:t>
            </w:r>
          </w:p>
        </w:tc>
        <w:tc>
          <w:tcPr>
            <w:tcW w:w="1868" w:type="dxa"/>
          </w:tcPr>
          <w:p w:rsidR="006947F7" w:rsidRDefault="00141010">
            <w:pPr>
              <w:pStyle w:val="TableParagraph"/>
              <w:spacing w:line="227" w:lineRule="exact"/>
              <w:ind w:left="634" w:right="614"/>
              <w:jc w:val="center"/>
              <w:rPr>
                <w:sz w:val="20"/>
              </w:rPr>
            </w:pPr>
            <w:r>
              <w:rPr>
                <w:sz w:val="20"/>
              </w:rPr>
              <w:t>3 (0,0)</w:t>
            </w:r>
          </w:p>
        </w:tc>
      </w:tr>
      <w:tr w:rsidR="006947F7">
        <w:trPr>
          <w:trHeight w:val="688"/>
        </w:trPr>
        <w:tc>
          <w:tcPr>
            <w:tcW w:w="4879" w:type="dxa"/>
          </w:tcPr>
          <w:p w:rsidR="006947F7" w:rsidRDefault="00141010">
            <w:pPr>
              <w:pStyle w:val="TableParagraph"/>
              <w:spacing w:line="237" w:lineRule="auto"/>
              <w:ind w:left="49"/>
              <w:rPr>
                <w:sz w:val="20"/>
              </w:rPr>
            </w:pPr>
            <w:r>
              <w:rPr>
                <w:sz w:val="20"/>
              </w:rPr>
              <w:t>XVIII - Sintomas, sinais e achados anormais de exames clínicos e de laboratório, não classificados</w:t>
            </w:r>
          </w:p>
          <w:p w:rsidR="006947F7" w:rsidRDefault="00141010">
            <w:pPr>
              <w:pStyle w:val="TableParagraph"/>
              <w:spacing w:line="214" w:lineRule="exact"/>
              <w:ind w:left="49"/>
              <w:rPr>
                <w:sz w:val="20"/>
              </w:rPr>
            </w:pPr>
            <w:r>
              <w:rPr>
                <w:sz w:val="20"/>
              </w:rPr>
              <w:t>em outra parte</w:t>
            </w:r>
          </w:p>
        </w:tc>
        <w:tc>
          <w:tcPr>
            <w:tcW w:w="1768" w:type="dxa"/>
          </w:tcPr>
          <w:p w:rsidR="006947F7" w:rsidRDefault="00141010">
            <w:pPr>
              <w:pStyle w:val="TableParagraph"/>
              <w:spacing w:line="227" w:lineRule="exact"/>
              <w:ind w:left="470"/>
              <w:rPr>
                <w:sz w:val="20"/>
              </w:rPr>
            </w:pPr>
            <w:r>
              <w:rPr>
                <w:sz w:val="20"/>
              </w:rPr>
              <w:t>512 (1,7)</w:t>
            </w:r>
          </w:p>
        </w:tc>
        <w:tc>
          <w:tcPr>
            <w:tcW w:w="1868" w:type="dxa"/>
          </w:tcPr>
          <w:p w:rsidR="006947F7" w:rsidRDefault="00141010">
            <w:pPr>
              <w:pStyle w:val="TableParagraph"/>
              <w:spacing w:line="227" w:lineRule="exact"/>
              <w:ind w:left="546"/>
              <w:rPr>
                <w:sz w:val="20"/>
              </w:rPr>
            </w:pPr>
            <w:r>
              <w:rPr>
                <w:sz w:val="20"/>
              </w:rPr>
              <w:t>109 (1,4)</w:t>
            </w:r>
          </w:p>
        </w:tc>
      </w:tr>
      <w:tr w:rsidR="006947F7">
        <w:trPr>
          <w:trHeight w:val="461"/>
        </w:trPr>
        <w:tc>
          <w:tcPr>
            <w:tcW w:w="4879" w:type="dxa"/>
          </w:tcPr>
          <w:p w:rsidR="006947F7" w:rsidRDefault="00141010">
            <w:pPr>
              <w:pStyle w:val="TableParagraph"/>
              <w:spacing w:line="227" w:lineRule="exact"/>
              <w:ind w:left="49"/>
              <w:rPr>
                <w:sz w:val="20"/>
              </w:rPr>
            </w:pPr>
            <w:r>
              <w:rPr>
                <w:sz w:val="20"/>
              </w:rPr>
              <w:t>XIX - Lesões, envenenamento e algumas outras</w:t>
            </w:r>
          </w:p>
          <w:p w:rsidR="006947F7" w:rsidRDefault="00141010">
            <w:pPr>
              <w:pStyle w:val="TableParagraph"/>
              <w:spacing w:before="1" w:line="214" w:lineRule="exact"/>
              <w:ind w:left="49"/>
              <w:rPr>
                <w:sz w:val="20"/>
              </w:rPr>
            </w:pPr>
            <w:r>
              <w:rPr>
                <w:sz w:val="20"/>
              </w:rPr>
              <w:t>consequências de causas externas</w:t>
            </w:r>
          </w:p>
        </w:tc>
        <w:tc>
          <w:tcPr>
            <w:tcW w:w="1768" w:type="dxa"/>
          </w:tcPr>
          <w:p w:rsidR="006947F7" w:rsidRDefault="00141010">
            <w:pPr>
              <w:pStyle w:val="TableParagraph"/>
              <w:spacing w:line="227" w:lineRule="exact"/>
              <w:ind w:left="386"/>
              <w:rPr>
                <w:sz w:val="20"/>
              </w:rPr>
            </w:pPr>
            <w:r>
              <w:rPr>
                <w:sz w:val="20"/>
              </w:rPr>
              <w:t>2.707 (8,8)</w:t>
            </w:r>
          </w:p>
        </w:tc>
        <w:tc>
          <w:tcPr>
            <w:tcW w:w="1868" w:type="dxa"/>
          </w:tcPr>
          <w:p w:rsidR="006947F7" w:rsidRDefault="00141010">
            <w:pPr>
              <w:pStyle w:val="TableParagraph"/>
              <w:spacing w:line="227" w:lineRule="exact"/>
              <w:ind w:left="368"/>
              <w:rPr>
                <w:sz w:val="20"/>
              </w:rPr>
            </w:pPr>
            <w:r>
              <w:rPr>
                <w:sz w:val="20"/>
              </w:rPr>
              <w:t>1.003 (13,3)*</w:t>
            </w:r>
          </w:p>
        </w:tc>
      </w:tr>
      <w:tr w:rsidR="006947F7">
        <w:trPr>
          <w:trHeight w:val="230"/>
        </w:trPr>
        <w:tc>
          <w:tcPr>
            <w:tcW w:w="4879" w:type="dxa"/>
          </w:tcPr>
          <w:p w:rsidR="006947F7" w:rsidRDefault="00141010">
            <w:pPr>
              <w:pStyle w:val="TableParagraph"/>
              <w:spacing w:line="210" w:lineRule="exact"/>
              <w:ind w:left="49"/>
              <w:rPr>
                <w:sz w:val="20"/>
              </w:rPr>
            </w:pPr>
            <w:r>
              <w:rPr>
                <w:sz w:val="20"/>
              </w:rPr>
              <w:t>XX - Causas externas de morbidade e de mortalidade</w:t>
            </w:r>
          </w:p>
        </w:tc>
        <w:tc>
          <w:tcPr>
            <w:tcW w:w="1768" w:type="dxa"/>
          </w:tcPr>
          <w:p w:rsidR="006947F7" w:rsidRDefault="00141010">
            <w:pPr>
              <w:pStyle w:val="TableParagraph"/>
              <w:spacing w:line="210" w:lineRule="exact"/>
              <w:ind w:left="526"/>
              <w:rPr>
                <w:sz w:val="20"/>
              </w:rPr>
            </w:pPr>
            <w:r>
              <w:rPr>
                <w:sz w:val="20"/>
              </w:rPr>
              <w:t>23 (0,1)</w:t>
            </w:r>
          </w:p>
        </w:tc>
        <w:tc>
          <w:tcPr>
            <w:tcW w:w="1868" w:type="dxa"/>
          </w:tcPr>
          <w:p w:rsidR="006947F7" w:rsidRDefault="00141010">
            <w:pPr>
              <w:pStyle w:val="TableParagraph"/>
              <w:spacing w:line="210" w:lineRule="exact"/>
              <w:ind w:left="562"/>
              <w:rPr>
                <w:sz w:val="20"/>
              </w:rPr>
            </w:pPr>
            <w:r>
              <w:rPr>
                <w:sz w:val="20"/>
              </w:rPr>
              <w:t>18 (0,2)*</w:t>
            </w:r>
          </w:p>
        </w:tc>
      </w:tr>
      <w:tr w:rsidR="006947F7">
        <w:trPr>
          <w:trHeight w:val="457"/>
        </w:trPr>
        <w:tc>
          <w:tcPr>
            <w:tcW w:w="4879" w:type="dxa"/>
            <w:tcBorders>
              <w:bottom w:val="single" w:sz="4" w:space="0" w:color="000000"/>
            </w:tcBorders>
          </w:tcPr>
          <w:p w:rsidR="006947F7" w:rsidRDefault="00141010">
            <w:pPr>
              <w:pStyle w:val="TableParagraph"/>
              <w:spacing w:before="2" w:line="228" w:lineRule="exact"/>
              <w:ind w:left="49" w:right="-173"/>
              <w:rPr>
                <w:sz w:val="20"/>
              </w:rPr>
            </w:pPr>
            <w:r>
              <w:rPr>
                <w:sz w:val="20"/>
              </w:rPr>
              <w:t>XXI - Fatores que influenciam o estado de saúde e o contato com os serviços de saúde</w:t>
            </w:r>
          </w:p>
        </w:tc>
        <w:tc>
          <w:tcPr>
            <w:tcW w:w="1768" w:type="dxa"/>
            <w:tcBorders>
              <w:bottom w:val="single" w:sz="4" w:space="0" w:color="000000"/>
            </w:tcBorders>
          </w:tcPr>
          <w:p w:rsidR="006947F7" w:rsidRDefault="00141010">
            <w:pPr>
              <w:pStyle w:val="TableParagraph"/>
              <w:spacing w:line="227" w:lineRule="exact"/>
              <w:ind w:left="293"/>
              <w:rPr>
                <w:sz w:val="20"/>
              </w:rPr>
            </w:pPr>
            <w:r>
              <w:rPr>
                <w:sz w:val="20"/>
              </w:rPr>
              <w:t>5.038 (16,4)*</w:t>
            </w:r>
          </w:p>
        </w:tc>
        <w:tc>
          <w:tcPr>
            <w:tcW w:w="1868" w:type="dxa"/>
            <w:tcBorders>
              <w:bottom w:val="single" w:sz="4" w:space="0" w:color="000000"/>
            </w:tcBorders>
          </w:tcPr>
          <w:p w:rsidR="006947F7" w:rsidRDefault="00141010">
            <w:pPr>
              <w:pStyle w:val="TableParagraph"/>
              <w:spacing w:line="227" w:lineRule="exact"/>
              <w:ind w:left="406"/>
              <w:rPr>
                <w:sz w:val="20"/>
              </w:rPr>
            </w:pPr>
            <w:r>
              <w:rPr>
                <w:sz w:val="20"/>
              </w:rPr>
              <w:t>1.010 (13,4)</w:t>
            </w:r>
          </w:p>
        </w:tc>
      </w:tr>
    </w:tbl>
    <w:p w:rsidR="006947F7" w:rsidRDefault="00141010">
      <w:pPr>
        <w:ind w:left="242"/>
        <w:rPr>
          <w:sz w:val="20"/>
        </w:rPr>
      </w:pPr>
      <w:r>
        <w:rPr>
          <w:sz w:val="20"/>
        </w:rPr>
        <w:t>Fonte: SEA/SIGRH (2017).</w:t>
      </w:r>
    </w:p>
    <w:p w:rsidR="006947F7" w:rsidRDefault="00141010">
      <w:pPr>
        <w:ind w:left="242"/>
        <w:rPr>
          <w:sz w:val="20"/>
        </w:rPr>
      </w:pPr>
      <w:r>
        <w:rPr>
          <w:sz w:val="20"/>
        </w:rPr>
        <w:t>* associação estatisticamente significativa pelo teste dos resíduos ajustados a 5% de significância</w:t>
      </w:r>
    </w:p>
    <w:p w:rsidR="006947F7" w:rsidRDefault="006947F7">
      <w:pPr>
        <w:pStyle w:val="Corpodetexto"/>
        <w:rPr>
          <w:sz w:val="22"/>
        </w:rPr>
      </w:pPr>
    </w:p>
    <w:p w:rsidR="006947F7" w:rsidRDefault="00141010">
      <w:pPr>
        <w:pStyle w:val="Corpodetexto"/>
        <w:spacing w:before="161" w:line="360" w:lineRule="auto"/>
        <w:ind w:left="242" w:right="111" w:firstLine="851"/>
        <w:jc w:val="both"/>
      </w:pPr>
      <w:r>
        <w:t>Na tabela 6 buscou-se associar o tempo de afastamento com as causas conforme</w:t>
      </w:r>
      <w:r>
        <w:rPr>
          <w:spacing w:val="-20"/>
        </w:rPr>
        <w:t xml:space="preserve"> </w:t>
      </w:r>
      <w:r>
        <w:t>o</w:t>
      </w:r>
      <w:r>
        <w:rPr>
          <w:spacing w:val="-17"/>
        </w:rPr>
        <w:t xml:space="preserve"> </w:t>
      </w:r>
      <w:r>
        <w:t>capítulo</w:t>
      </w:r>
      <w:r>
        <w:rPr>
          <w:spacing w:val="-15"/>
        </w:rPr>
        <w:t xml:space="preserve"> </w:t>
      </w:r>
      <w:r>
        <w:t>CID-10.</w:t>
      </w:r>
      <w:r>
        <w:rPr>
          <w:spacing w:val="-16"/>
        </w:rPr>
        <w:t xml:space="preserve"> </w:t>
      </w:r>
      <w:r>
        <w:t>Houve</w:t>
      </w:r>
      <w:r>
        <w:rPr>
          <w:spacing w:val="-19"/>
        </w:rPr>
        <w:t xml:space="preserve"> </w:t>
      </w:r>
      <w:r>
        <w:t>associação</w:t>
      </w:r>
      <w:r>
        <w:rPr>
          <w:spacing w:val="-17"/>
        </w:rPr>
        <w:t xml:space="preserve"> </w:t>
      </w:r>
      <w:r>
        <w:t>estatisticamente</w:t>
      </w:r>
      <w:r>
        <w:rPr>
          <w:spacing w:val="-18"/>
        </w:rPr>
        <w:t xml:space="preserve"> </w:t>
      </w:r>
      <w:r>
        <w:t>significativa</w:t>
      </w:r>
      <w:r>
        <w:rPr>
          <w:spacing w:val="-18"/>
        </w:rPr>
        <w:t xml:space="preserve"> </w:t>
      </w:r>
      <w:r>
        <w:t>do</w:t>
      </w:r>
      <w:r>
        <w:rPr>
          <w:spacing w:val="-17"/>
        </w:rPr>
        <w:t xml:space="preserve"> </w:t>
      </w:r>
      <w:r>
        <w:t>tempo</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1"/>
        <w:jc w:val="both"/>
      </w:pPr>
      <w:r>
        <w:t>de afastamento com as causas da doença (p&lt;0,001). Os servidores com menos de 15 dias de afastamento estiveram associados às seguintes doenças: infecciosas e parasitárias, olho e anexos, ouvido e da apófise mastoide, aparelho respiratório, aparelho digestivo, pele e tecido subcutâneo, sistema osteomuscular e do tecido conjuntivo, aparelho geniturinário, sintomas, sinais e achados anormais de exames clínicos e de laboratório, lesões, envenenamentos e algumas outras consequências de causas externas e causas externas de morbidade e de mortalidade.</w:t>
      </w:r>
    </w:p>
    <w:p w:rsidR="006947F7" w:rsidRDefault="00141010">
      <w:pPr>
        <w:pStyle w:val="Corpodetexto"/>
        <w:spacing w:line="360" w:lineRule="auto"/>
        <w:ind w:left="242" w:right="107" w:firstLine="851"/>
        <w:jc w:val="both"/>
      </w:pPr>
      <w:r>
        <w:t>Os servidores com tempo de afastamento entre 15 e 30 dias se associaram significativamente com as seguintes CIDs: transtornos mentais e comportamentais e fatores que influenciam o estado de saúde e o contato com os serviços de saúde.</w:t>
      </w:r>
    </w:p>
    <w:p w:rsidR="006947F7" w:rsidRDefault="00141010">
      <w:pPr>
        <w:pStyle w:val="Corpodetexto"/>
        <w:spacing w:before="1" w:line="360" w:lineRule="auto"/>
        <w:ind w:left="242" w:right="115" w:firstLine="851"/>
        <w:jc w:val="both"/>
      </w:pPr>
      <w:r>
        <w:t>Servidores com tempo de afastamento entre 31 e 60 dias estiveram significativamente associados com a presença de transtornos mentais e comportamentais.</w:t>
      </w:r>
    </w:p>
    <w:p w:rsidR="006947F7" w:rsidRDefault="00141010">
      <w:pPr>
        <w:pStyle w:val="Corpodetexto"/>
        <w:spacing w:line="360" w:lineRule="auto"/>
        <w:ind w:left="242" w:right="108" w:firstLine="851"/>
        <w:jc w:val="both"/>
      </w:pPr>
      <w:r>
        <w:t>Por fim, servidores com mais de 60 dias de afastamento apresentaram significativamente maior probabilidade das seguintes doenças: neoplasias, transtornos mentais e comportamentais, sistema nervoso, aparelho circulatório, malformações congênitas, deformidades e anomalias cromossômicas e causas externas de morbidade e de mortalidade.</w:t>
      </w:r>
    </w:p>
    <w:p w:rsidR="006947F7" w:rsidRDefault="006947F7">
      <w:pPr>
        <w:pStyle w:val="Corpodetexto"/>
        <w:spacing w:before="9"/>
        <w:rPr>
          <w:sz w:val="35"/>
        </w:rPr>
      </w:pPr>
    </w:p>
    <w:p w:rsidR="006947F7" w:rsidRDefault="00141010">
      <w:pPr>
        <w:pStyle w:val="Corpodetexto"/>
        <w:ind w:left="242" w:right="116"/>
        <w:jc w:val="both"/>
      </w:pPr>
      <w:r>
        <w:t>Tabela 6 – Associação da causa do afastamento com o tempo de afastamento dos servidores públicos da Secretaria do Estado da Saúde de Santa Catarina no período de 2010 a 2016.</w:t>
      </w:r>
    </w:p>
    <w:p w:rsidR="006947F7" w:rsidRDefault="00EA07D8">
      <w:pPr>
        <w:pStyle w:val="Corpodetexto"/>
        <w:ind w:left="37" w:right="250"/>
        <w:jc w:val="right"/>
      </w:pPr>
      <w:r>
        <w:rPr>
          <w:noProof/>
          <w:lang w:val="pt-BR" w:eastAsia="pt-BR" w:bidi="ar-SA"/>
        </w:rPr>
        <mc:AlternateContent>
          <mc:Choice Requires="wpg">
            <w:drawing>
              <wp:anchor distT="0" distB="0" distL="114300" distR="114300" simplePos="0" relativeHeight="251665408" behindDoc="0" locked="0" layoutInCell="1" allowOverlap="1">
                <wp:simplePos x="0" y="0"/>
                <wp:positionH relativeFrom="page">
                  <wp:posOffset>1080770</wp:posOffset>
                </wp:positionH>
                <wp:positionV relativeFrom="paragraph">
                  <wp:posOffset>177800</wp:posOffset>
                </wp:positionV>
                <wp:extent cx="5594985" cy="457200"/>
                <wp:effectExtent l="0" t="0" r="0" b="0"/>
                <wp:wrapNone/>
                <wp:docPr id="9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985" cy="457200"/>
                          <a:chOff x="1702" y="280"/>
                          <a:chExt cx="8811" cy="720"/>
                        </a:xfrm>
                      </wpg:grpSpPr>
                      <wps:wsp>
                        <wps:cNvPr id="97" name="Rectangle 121"/>
                        <wps:cNvSpPr>
                          <a:spLocks noChangeArrowheads="1"/>
                        </wps:cNvSpPr>
                        <wps:spPr bwMode="auto">
                          <a:xfrm>
                            <a:off x="1702" y="292"/>
                            <a:ext cx="3543" cy="23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20"/>
                        <wps:cNvCnPr>
                          <a:cxnSpLocks noChangeShapeType="1"/>
                        </wps:cNvCnPr>
                        <wps:spPr bwMode="auto">
                          <a:xfrm>
                            <a:off x="1756" y="525"/>
                            <a:ext cx="0" cy="23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99" name="Line 119"/>
                        <wps:cNvCnPr>
                          <a:cxnSpLocks noChangeShapeType="1"/>
                        </wps:cNvCnPr>
                        <wps:spPr bwMode="auto">
                          <a:xfrm>
                            <a:off x="5191" y="525"/>
                            <a:ext cx="0" cy="23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00" name="Freeform 118"/>
                        <wps:cNvSpPr>
                          <a:spLocks/>
                        </wps:cNvSpPr>
                        <wps:spPr bwMode="auto">
                          <a:xfrm>
                            <a:off x="1702" y="525"/>
                            <a:ext cx="3543" cy="466"/>
                          </a:xfrm>
                          <a:custGeom>
                            <a:avLst/>
                            <a:gdLst>
                              <a:gd name="T0" fmla="+- 0 5245 1702"/>
                              <a:gd name="T1" fmla="*/ T0 w 3543"/>
                              <a:gd name="T2" fmla="+- 0 756 525"/>
                              <a:gd name="T3" fmla="*/ 756 h 466"/>
                              <a:gd name="T4" fmla="+- 0 5137 1702"/>
                              <a:gd name="T5" fmla="*/ T4 w 3543"/>
                              <a:gd name="T6" fmla="+- 0 756 525"/>
                              <a:gd name="T7" fmla="*/ 756 h 466"/>
                              <a:gd name="T8" fmla="+- 0 5137 1702"/>
                              <a:gd name="T9" fmla="*/ T8 w 3543"/>
                              <a:gd name="T10" fmla="+- 0 525 525"/>
                              <a:gd name="T11" fmla="*/ 525 h 466"/>
                              <a:gd name="T12" fmla="+- 0 1810 1702"/>
                              <a:gd name="T13" fmla="*/ T12 w 3543"/>
                              <a:gd name="T14" fmla="+- 0 525 525"/>
                              <a:gd name="T15" fmla="*/ 525 h 466"/>
                              <a:gd name="T16" fmla="+- 0 1810 1702"/>
                              <a:gd name="T17" fmla="*/ T16 w 3543"/>
                              <a:gd name="T18" fmla="+- 0 756 525"/>
                              <a:gd name="T19" fmla="*/ 756 h 466"/>
                              <a:gd name="T20" fmla="+- 0 1702 1702"/>
                              <a:gd name="T21" fmla="*/ T20 w 3543"/>
                              <a:gd name="T22" fmla="+- 0 756 525"/>
                              <a:gd name="T23" fmla="*/ 756 h 466"/>
                              <a:gd name="T24" fmla="+- 0 1702 1702"/>
                              <a:gd name="T25" fmla="*/ T24 w 3543"/>
                              <a:gd name="T26" fmla="+- 0 991 525"/>
                              <a:gd name="T27" fmla="*/ 991 h 466"/>
                              <a:gd name="T28" fmla="+- 0 5245 1702"/>
                              <a:gd name="T29" fmla="*/ T28 w 3543"/>
                              <a:gd name="T30" fmla="+- 0 991 525"/>
                              <a:gd name="T31" fmla="*/ 991 h 466"/>
                              <a:gd name="T32" fmla="+- 0 5245 1702"/>
                              <a:gd name="T33" fmla="*/ T32 w 3543"/>
                              <a:gd name="T34" fmla="+- 0 756 525"/>
                              <a:gd name="T35" fmla="*/ 756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43" h="466">
                                <a:moveTo>
                                  <a:pt x="3543" y="231"/>
                                </a:moveTo>
                                <a:lnTo>
                                  <a:pt x="3435" y="231"/>
                                </a:lnTo>
                                <a:lnTo>
                                  <a:pt x="3435" y="0"/>
                                </a:lnTo>
                                <a:lnTo>
                                  <a:pt x="108" y="0"/>
                                </a:lnTo>
                                <a:lnTo>
                                  <a:pt x="108" y="231"/>
                                </a:lnTo>
                                <a:lnTo>
                                  <a:pt x="0" y="231"/>
                                </a:lnTo>
                                <a:lnTo>
                                  <a:pt x="0" y="466"/>
                                </a:lnTo>
                                <a:lnTo>
                                  <a:pt x="3543" y="466"/>
                                </a:lnTo>
                                <a:lnTo>
                                  <a:pt x="3543"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Line 117"/>
                        <wps:cNvCnPr>
                          <a:cxnSpLocks noChangeShapeType="1"/>
                        </wps:cNvCnPr>
                        <wps:spPr bwMode="auto">
                          <a:xfrm>
                            <a:off x="5299" y="292"/>
                            <a:ext cx="0" cy="228"/>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02" name="Line 116"/>
                        <wps:cNvCnPr>
                          <a:cxnSpLocks noChangeShapeType="1"/>
                        </wps:cNvCnPr>
                        <wps:spPr bwMode="auto">
                          <a:xfrm>
                            <a:off x="6468" y="292"/>
                            <a:ext cx="0" cy="228"/>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03" name="Freeform 115"/>
                        <wps:cNvSpPr>
                          <a:spLocks/>
                        </wps:cNvSpPr>
                        <wps:spPr bwMode="auto">
                          <a:xfrm>
                            <a:off x="5245" y="292"/>
                            <a:ext cx="1277" cy="459"/>
                          </a:xfrm>
                          <a:custGeom>
                            <a:avLst/>
                            <a:gdLst>
                              <a:gd name="T0" fmla="+- 0 6522 5245"/>
                              <a:gd name="T1" fmla="*/ T0 w 1277"/>
                              <a:gd name="T2" fmla="+- 0 520 292"/>
                              <a:gd name="T3" fmla="*/ 520 h 459"/>
                              <a:gd name="T4" fmla="+- 0 6414 5245"/>
                              <a:gd name="T5" fmla="*/ T4 w 1277"/>
                              <a:gd name="T6" fmla="+- 0 520 292"/>
                              <a:gd name="T7" fmla="*/ 520 h 459"/>
                              <a:gd name="T8" fmla="+- 0 6414 5245"/>
                              <a:gd name="T9" fmla="*/ T8 w 1277"/>
                              <a:gd name="T10" fmla="+- 0 292 292"/>
                              <a:gd name="T11" fmla="*/ 292 h 459"/>
                              <a:gd name="T12" fmla="+- 0 5353 5245"/>
                              <a:gd name="T13" fmla="*/ T12 w 1277"/>
                              <a:gd name="T14" fmla="+- 0 292 292"/>
                              <a:gd name="T15" fmla="*/ 292 h 459"/>
                              <a:gd name="T16" fmla="+- 0 5353 5245"/>
                              <a:gd name="T17" fmla="*/ T16 w 1277"/>
                              <a:gd name="T18" fmla="+- 0 520 292"/>
                              <a:gd name="T19" fmla="*/ 520 h 459"/>
                              <a:gd name="T20" fmla="+- 0 5245 5245"/>
                              <a:gd name="T21" fmla="*/ T20 w 1277"/>
                              <a:gd name="T22" fmla="+- 0 520 292"/>
                              <a:gd name="T23" fmla="*/ 520 h 459"/>
                              <a:gd name="T24" fmla="+- 0 5245 5245"/>
                              <a:gd name="T25" fmla="*/ T24 w 1277"/>
                              <a:gd name="T26" fmla="+- 0 751 292"/>
                              <a:gd name="T27" fmla="*/ 751 h 459"/>
                              <a:gd name="T28" fmla="+- 0 6522 5245"/>
                              <a:gd name="T29" fmla="*/ T28 w 1277"/>
                              <a:gd name="T30" fmla="+- 0 751 292"/>
                              <a:gd name="T31" fmla="*/ 751 h 459"/>
                              <a:gd name="T32" fmla="+- 0 6522 5245"/>
                              <a:gd name="T33" fmla="*/ T32 w 1277"/>
                              <a:gd name="T34" fmla="+- 0 520 292"/>
                              <a:gd name="T35" fmla="*/ 520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77" h="459">
                                <a:moveTo>
                                  <a:pt x="1277" y="228"/>
                                </a:moveTo>
                                <a:lnTo>
                                  <a:pt x="1169" y="228"/>
                                </a:lnTo>
                                <a:lnTo>
                                  <a:pt x="1169" y="0"/>
                                </a:lnTo>
                                <a:lnTo>
                                  <a:pt x="108" y="0"/>
                                </a:lnTo>
                                <a:lnTo>
                                  <a:pt x="108" y="228"/>
                                </a:lnTo>
                                <a:lnTo>
                                  <a:pt x="0" y="228"/>
                                </a:lnTo>
                                <a:lnTo>
                                  <a:pt x="0" y="459"/>
                                </a:lnTo>
                                <a:lnTo>
                                  <a:pt x="1277" y="459"/>
                                </a:lnTo>
                                <a:lnTo>
                                  <a:pt x="1277" y="228"/>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Line 114"/>
                        <wps:cNvCnPr>
                          <a:cxnSpLocks noChangeShapeType="1"/>
                        </wps:cNvCnPr>
                        <wps:spPr bwMode="auto">
                          <a:xfrm>
                            <a:off x="6576" y="292"/>
                            <a:ext cx="0" cy="459"/>
                          </a:xfrm>
                          <a:prstGeom prst="line">
                            <a:avLst/>
                          </a:prstGeom>
                          <a:noFill/>
                          <a:ln w="6888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05" name="Rectangle 113"/>
                        <wps:cNvSpPr>
                          <a:spLocks noChangeArrowheads="1"/>
                        </wps:cNvSpPr>
                        <wps:spPr bwMode="auto">
                          <a:xfrm>
                            <a:off x="7688" y="292"/>
                            <a:ext cx="108" cy="45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Freeform 112"/>
                        <wps:cNvSpPr>
                          <a:spLocks/>
                        </wps:cNvSpPr>
                        <wps:spPr bwMode="auto">
                          <a:xfrm>
                            <a:off x="6630" y="292"/>
                            <a:ext cx="1059" cy="459"/>
                          </a:xfrm>
                          <a:custGeom>
                            <a:avLst/>
                            <a:gdLst>
                              <a:gd name="T0" fmla="+- 0 7689 6630"/>
                              <a:gd name="T1" fmla="*/ T0 w 1059"/>
                              <a:gd name="T2" fmla="+- 0 292 292"/>
                              <a:gd name="T3" fmla="*/ 292 h 459"/>
                              <a:gd name="T4" fmla="+- 0 6630 6630"/>
                              <a:gd name="T5" fmla="*/ T4 w 1059"/>
                              <a:gd name="T6" fmla="+- 0 292 292"/>
                              <a:gd name="T7" fmla="*/ 292 h 459"/>
                              <a:gd name="T8" fmla="+- 0 6630 6630"/>
                              <a:gd name="T9" fmla="*/ T8 w 1059"/>
                              <a:gd name="T10" fmla="+- 0 520 292"/>
                              <a:gd name="T11" fmla="*/ 520 h 459"/>
                              <a:gd name="T12" fmla="+- 0 6630 6630"/>
                              <a:gd name="T13" fmla="*/ T12 w 1059"/>
                              <a:gd name="T14" fmla="+- 0 751 292"/>
                              <a:gd name="T15" fmla="*/ 751 h 459"/>
                              <a:gd name="T16" fmla="+- 0 7689 6630"/>
                              <a:gd name="T17" fmla="*/ T16 w 1059"/>
                              <a:gd name="T18" fmla="+- 0 751 292"/>
                              <a:gd name="T19" fmla="*/ 751 h 459"/>
                              <a:gd name="T20" fmla="+- 0 7689 6630"/>
                              <a:gd name="T21" fmla="*/ T20 w 1059"/>
                              <a:gd name="T22" fmla="+- 0 520 292"/>
                              <a:gd name="T23" fmla="*/ 520 h 459"/>
                              <a:gd name="T24" fmla="+- 0 7689 6630"/>
                              <a:gd name="T25" fmla="*/ T24 w 1059"/>
                              <a:gd name="T26" fmla="+- 0 292 292"/>
                              <a:gd name="T27" fmla="*/ 292 h 459"/>
                            </a:gdLst>
                            <a:ahLst/>
                            <a:cxnLst>
                              <a:cxn ang="0">
                                <a:pos x="T1" y="T3"/>
                              </a:cxn>
                              <a:cxn ang="0">
                                <a:pos x="T5" y="T7"/>
                              </a:cxn>
                              <a:cxn ang="0">
                                <a:pos x="T9" y="T11"/>
                              </a:cxn>
                              <a:cxn ang="0">
                                <a:pos x="T13" y="T15"/>
                              </a:cxn>
                              <a:cxn ang="0">
                                <a:pos x="T17" y="T19"/>
                              </a:cxn>
                              <a:cxn ang="0">
                                <a:pos x="T21" y="T23"/>
                              </a:cxn>
                              <a:cxn ang="0">
                                <a:pos x="T25" y="T27"/>
                              </a:cxn>
                            </a:cxnLst>
                            <a:rect l="0" t="0" r="r" b="b"/>
                            <a:pathLst>
                              <a:path w="1059" h="459">
                                <a:moveTo>
                                  <a:pt x="1059" y="0"/>
                                </a:moveTo>
                                <a:lnTo>
                                  <a:pt x="0" y="0"/>
                                </a:lnTo>
                                <a:lnTo>
                                  <a:pt x="0" y="228"/>
                                </a:lnTo>
                                <a:lnTo>
                                  <a:pt x="0" y="459"/>
                                </a:lnTo>
                                <a:lnTo>
                                  <a:pt x="1059" y="459"/>
                                </a:lnTo>
                                <a:lnTo>
                                  <a:pt x="1059" y="228"/>
                                </a:lnTo>
                                <a:lnTo>
                                  <a:pt x="1059"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AutoShape 111"/>
                        <wps:cNvSpPr>
                          <a:spLocks/>
                        </wps:cNvSpPr>
                        <wps:spPr bwMode="auto">
                          <a:xfrm>
                            <a:off x="7796" y="292"/>
                            <a:ext cx="1131" cy="459"/>
                          </a:xfrm>
                          <a:custGeom>
                            <a:avLst/>
                            <a:gdLst>
                              <a:gd name="T0" fmla="+- 0 7905 7797"/>
                              <a:gd name="T1" fmla="*/ T0 w 1131"/>
                              <a:gd name="T2" fmla="+- 0 292 292"/>
                              <a:gd name="T3" fmla="*/ 292 h 459"/>
                              <a:gd name="T4" fmla="+- 0 7797 7797"/>
                              <a:gd name="T5" fmla="*/ T4 w 1131"/>
                              <a:gd name="T6" fmla="+- 0 292 292"/>
                              <a:gd name="T7" fmla="*/ 292 h 459"/>
                              <a:gd name="T8" fmla="+- 0 7797 7797"/>
                              <a:gd name="T9" fmla="*/ T8 w 1131"/>
                              <a:gd name="T10" fmla="+- 0 751 292"/>
                              <a:gd name="T11" fmla="*/ 751 h 459"/>
                              <a:gd name="T12" fmla="+- 0 7905 7797"/>
                              <a:gd name="T13" fmla="*/ T12 w 1131"/>
                              <a:gd name="T14" fmla="+- 0 751 292"/>
                              <a:gd name="T15" fmla="*/ 751 h 459"/>
                              <a:gd name="T16" fmla="+- 0 7905 7797"/>
                              <a:gd name="T17" fmla="*/ T16 w 1131"/>
                              <a:gd name="T18" fmla="+- 0 292 292"/>
                              <a:gd name="T19" fmla="*/ 292 h 459"/>
                              <a:gd name="T20" fmla="+- 0 8927 7797"/>
                              <a:gd name="T21" fmla="*/ T20 w 1131"/>
                              <a:gd name="T22" fmla="+- 0 292 292"/>
                              <a:gd name="T23" fmla="*/ 292 h 459"/>
                              <a:gd name="T24" fmla="+- 0 8819 7797"/>
                              <a:gd name="T25" fmla="*/ T24 w 1131"/>
                              <a:gd name="T26" fmla="+- 0 292 292"/>
                              <a:gd name="T27" fmla="*/ 292 h 459"/>
                              <a:gd name="T28" fmla="+- 0 8819 7797"/>
                              <a:gd name="T29" fmla="*/ T28 w 1131"/>
                              <a:gd name="T30" fmla="+- 0 751 292"/>
                              <a:gd name="T31" fmla="*/ 751 h 459"/>
                              <a:gd name="T32" fmla="+- 0 8927 7797"/>
                              <a:gd name="T33" fmla="*/ T32 w 1131"/>
                              <a:gd name="T34" fmla="+- 0 751 292"/>
                              <a:gd name="T35" fmla="*/ 751 h 459"/>
                              <a:gd name="T36" fmla="+- 0 8927 7797"/>
                              <a:gd name="T37" fmla="*/ T36 w 1131"/>
                              <a:gd name="T38" fmla="+- 0 292 292"/>
                              <a:gd name="T39" fmla="*/ 292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1" h="459">
                                <a:moveTo>
                                  <a:pt x="108" y="0"/>
                                </a:moveTo>
                                <a:lnTo>
                                  <a:pt x="0" y="0"/>
                                </a:lnTo>
                                <a:lnTo>
                                  <a:pt x="0" y="459"/>
                                </a:lnTo>
                                <a:lnTo>
                                  <a:pt x="108" y="459"/>
                                </a:lnTo>
                                <a:lnTo>
                                  <a:pt x="108" y="0"/>
                                </a:lnTo>
                                <a:moveTo>
                                  <a:pt x="1130" y="0"/>
                                </a:moveTo>
                                <a:lnTo>
                                  <a:pt x="1022" y="0"/>
                                </a:lnTo>
                                <a:lnTo>
                                  <a:pt x="1022" y="459"/>
                                </a:lnTo>
                                <a:lnTo>
                                  <a:pt x="1130" y="459"/>
                                </a:lnTo>
                                <a:lnTo>
                                  <a:pt x="113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0"/>
                        <wps:cNvSpPr>
                          <a:spLocks/>
                        </wps:cNvSpPr>
                        <wps:spPr bwMode="auto">
                          <a:xfrm>
                            <a:off x="7904" y="292"/>
                            <a:ext cx="915" cy="459"/>
                          </a:xfrm>
                          <a:custGeom>
                            <a:avLst/>
                            <a:gdLst>
                              <a:gd name="T0" fmla="+- 0 8819 7905"/>
                              <a:gd name="T1" fmla="*/ T0 w 915"/>
                              <a:gd name="T2" fmla="+- 0 292 292"/>
                              <a:gd name="T3" fmla="*/ 292 h 459"/>
                              <a:gd name="T4" fmla="+- 0 7905 7905"/>
                              <a:gd name="T5" fmla="*/ T4 w 915"/>
                              <a:gd name="T6" fmla="+- 0 292 292"/>
                              <a:gd name="T7" fmla="*/ 292 h 459"/>
                              <a:gd name="T8" fmla="+- 0 7905 7905"/>
                              <a:gd name="T9" fmla="*/ T8 w 915"/>
                              <a:gd name="T10" fmla="+- 0 520 292"/>
                              <a:gd name="T11" fmla="*/ 520 h 459"/>
                              <a:gd name="T12" fmla="+- 0 7905 7905"/>
                              <a:gd name="T13" fmla="*/ T12 w 915"/>
                              <a:gd name="T14" fmla="+- 0 751 292"/>
                              <a:gd name="T15" fmla="*/ 751 h 459"/>
                              <a:gd name="T16" fmla="+- 0 8819 7905"/>
                              <a:gd name="T17" fmla="*/ T16 w 915"/>
                              <a:gd name="T18" fmla="+- 0 751 292"/>
                              <a:gd name="T19" fmla="*/ 751 h 459"/>
                              <a:gd name="T20" fmla="+- 0 8819 7905"/>
                              <a:gd name="T21" fmla="*/ T20 w 915"/>
                              <a:gd name="T22" fmla="+- 0 520 292"/>
                              <a:gd name="T23" fmla="*/ 520 h 459"/>
                              <a:gd name="T24" fmla="+- 0 8819 7905"/>
                              <a:gd name="T25" fmla="*/ T24 w 915"/>
                              <a:gd name="T26" fmla="+- 0 292 292"/>
                              <a:gd name="T27" fmla="*/ 292 h 459"/>
                            </a:gdLst>
                            <a:ahLst/>
                            <a:cxnLst>
                              <a:cxn ang="0">
                                <a:pos x="T1" y="T3"/>
                              </a:cxn>
                              <a:cxn ang="0">
                                <a:pos x="T5" y="T7"/>
                              </a:cxn>
                              <a:cxn ang="0">
                                <a:pos x="T9" y="T11"/>
                              </a:cxn>
                              <a:cxn ang="0">
                                <a:pos x="T13" y="T15"/>
                              </a:cxn>
                              <a:cxn ang="0">
                                <a:pos x="T17" y="T19"/>
                              </a:cxn>
                              <a:cxn ang="0">
                                <a:pos x="T21" y="T23"/>
                              </a:cxn>
                              <a:cxn ang="0">
                                <a:pos x="T25" y="T27"/>
                              </a:cxn>
                            </a:cxnLst>
                            <a:rect l="0" t="0" r="r" b="b"/>
                            <a:pathLst>
                              <a:path w="915" h="459">
                                <a:moveTo>
                                  <a:pt x="914" y="0"/>
                                </a:moveTo>
                                <a:lnTo>
                                  <a:pt x="0" y="0"/>
                                </a:lnTo>
                                <a:lnTo>
                                  <a:pt x="0" y="228"/>
                                </a:lnTo>
                                <a:lnTo>
                                  <a:pt x="0" y="459"/>
                                </a:lnTo>
                                <a:lnTo>
                                  <a:pt x="914" y="459"/>
                                </a:lnTo>
                                <a:lnTo>
                                  <a:pt x="914" y="228"/>
                                </a:lnTo>
                                <a:lnTo>
                                  <a:pt x="914"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Rectangle 109"/>
                        <wps:cNvSpPr>
                          <a:spLocks noChangeArrowheads="1"/>
                        </wps:cNvSpPr>
                        <wps:spPr bwMode="auto">
                          <a:xfrm>
                            <a:off x="8927" y="292"/>
                            <a:ext cx="108" cy="45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08"/>
                        <wps:cNvCnPr>
                          <a:cxnSpLocks noChangeShapeType="1"/>
                        </wps:cNvCnPr>
                        <wps:spPr bwMode="auto">
                          <a:xfrm>
                            <a:off x="10438" y="292"/>
                            <a:ext cx="0" cy="459"/>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11" name="Freeform 107"/>
                        <wps:cNvSpPr>
                          <a:spLocks/>
                        </wps:cNvSpPr>
                        <wps:spPr bwMode="auto">
                          <a:xfrm>
                            <a:off x="9035" y="292"/>
                            <a:ext cx="1350" cy="459"/>
                          </a:xfrm>
                          <a:custGeom>
                            <a:avLst/>
                            <a:gdLst>
                              <a:gd name="T0" fmla="+- 0 10384 9035"/>
                              <a:gd name="T1" fmla="*/ T0 w 1350"/>
                              <a:gd name="T2" fmla="+- 0 292 292"/>
                              <a:gd name="T3" fmla="*/ 292 h 459"/>
                              <a:gd name="T4" fmla="+- 0 9035 9035"/>
                              <a:gd name="T5" fmla="*/ T4 w 1350"/>
                              <a:gd name="T6" fmla="+- 0 292 292"/>
                              <a:gd name="T7" fmla="*/ 292 h 459"/>
                              <a:gd name="T8" fmla="+- 0 9035 9035"/>
                              <a:gd name="T9" fmla="*/ T8 w 1350"/>
                              <a:gd name="T10" fmla="+- 0 520 292"/>
                              <a:gd name="T11" fmla="*/ 520 h 459"/>
                              <a:gd name="T12" fmla="+- 0 9035 9035"/>
                              <a:gd name="T13" fmla="*/ T12 w 1350"/>
                              <a:gd name="T14" fmla="+- 0 751 292"/>
                              <a:gd name="T15" fmla="*/ 751 h 459"/>
                              <a:gd name="T16" fmla="+- 0 10384 9035"/>
                              <a:gd name="T17" fmla="*/ T16 w 1350"/>
                              <a:gd name="T18" fmla="+- 0 751 292"/>
                              <a:gd name="T19" fmla="*/ 751 h 459"/>
                              <a:gd name="T20" fmla="+- 0 10384 9035"/>
                              <a:gd name="T21" fmla="*/ T20 w 1350"/>
                              <a:gd name="T22" fmla="+- 0 520 292"/>
                              <a:gd name="T23" fmla="*/ 520 h 459"/>
                              <a:gd name="T24" fmla="+- 0 10384 9035"/>
                              <a:gd name="T25" fmla="*/ T24 w 1350"/>
                              <a:gd name="T26" fmla="+- 0 292 292"/>
                              <a:gd name="T27" fmla="*/ 292 h 459"/>
                            </a:gdLst>
                            <a:ahLst/>
                            <a:cxnLst>
                              <a:cxn ang="0">
                                <a:pos x="T1" y="T3"/>
                              </a:cxn>
                              <a:cxn ang="0">
                                <a:pos x="T5" y="T7"/>
                              </a:cxn>
                              <a:cxn ang="0">
                                <a:pos x="T9" y="T11"/>
                              </a:cxn>
                              <a:cxn ang="0">
                                <a:pos x="T13" y="T15"/>
                              </a:cxn>
                              <a:cxn ang="0">
                                <a:pos x="T17" y="T19"/>
                              </a:cxn>
                              <a:cxn ang="0">
                                <a:pos x="T21" y="T23"/>
                              </a:cxn>
                              <a:cxn ang="0">
                                <a:pos x="T25" y="T27"/>
                              </a:cxn>
                            </a:cxnLst>
                            <a:rect l="0" t="0" r="r" b="b"/>
                            <a:pathLst>
                              <a:path w="1350" h="459">
                                <a:moveTo>
                                  <a:pt x="1349" y="0"/>
                                </a:moveTo>
                                <a:lnTo>
                                  <a:pt x="0" y="0"/>
                                </a:lnTo>
                                <a:lnTo>
                                  <a:pt x="0" y="228"/>
                                </a:lnTo>
                                <a:lnTo>
                                  <a:pt x="0" y="459"/>
                                </a:lnTo>
                                <a:lnTo>
                                  <a:pt x="1349" y="459"/>
                                </a:lnTo>
                                <a:lnTo>
                                  <a:pt x="1349" y="228"/>
                                </a:lnTo>
                                <a:lnTo>
                                  <a:pt x="1349"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Line 106"/>
                        <wps:cNvCnPr>
                          <a:cxnSpLocks noChangeShapeType="1"/>
                        </wps:cNvCnPr>
                        <wps:spPr bwMode="auto">
                          <a:xfrm>
                            <a:off x="1702" y="285"/>
                            <a:ext cx="354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05"/>
                        <wps:cNvSpPr>
                          <a:spLocks noChangeArrowheads="1"/>
                        </wps:cNvSpPr>
                        <wps:spPr bwMode="auto">
                          <a:xfrm>
                            <a:off x="5247" y="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04"/>
                        <wps:cNvCnPr>
                          <a:cxnSpLocks noChangeShapeType="1"/>
                        </wps:cNvCnPr>
                        <wps:spPr bwMode="auto">
                          <a:xfrm>
                            <a:off x="5257" y="285"/>
                            <a:ext cx="126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03"/>
                        <wps:cNvSpPr>
                          <a:spLocks noChangeArrowheads="1"/>
                        </wps:cNvSpPr>
                        <wps:spPr bwMode="auto">
                          <a:xfrm>
                            <a:off x="6521" y="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02"/>
                        <wps:cNvCnPr>
                          <a:cxnSpLocks noChangeShapeType="1"/>
                        </wps:cNvCnPr>
                        <wps:spPr bwMode="auto">
                          <a:xfrm>
                            <a:off x="6531" y="285"/>
                            <a:ext cx="126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01"/>
                        <wps:cNvSpPr>
                          <a:spLocks noChangeArrowheads="1"/>
                        </wps:cNvSpPr>
                        <wps:spPr bwMode="auto">
                          <a:xfrm>
                            <a:off x="7799" y="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00"/>
                        <wps:cNvCnPr>
                          <a:cxnSpLocks noChangeShapeType="1"/>
                        </wps:cNvCnPr>
                        <wps:spPr bwMode="auto">
                          <a:xfrm>
                            <a:off x="7809" y="285"/>
                            <a:ext cx="111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99"/>
                        <wps:cNvSpPr>
                          <a:spLocks noChangeArrowheads="1"/>
                        </wps:cNvSpPr>
                        <wps:spPr bwMode="auto">
                          <a:xfrm>
                            <a:off x="8927" y="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98"/>
                        <wps:cNvCnPr>
                          <a:cxnSpLocks noChangeShapeType="1"/>
                        </wps:cNvCnPr>
                        <wps:spPr bwMode="auto">
                          <a:xfrm>
                            <a:off x="8937" y="285"/>
                            <a:ext cx="155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97"/>
                        <wps:cNvCnPr>
                          <a:cxnSpLocks noChangeShapeType="1"/>
                        </wps:cNvCnPr>
                        <wps:spPr bwMode="auto">
                          <a:xfrm>
                            <a:off x="5299" y="760"/>
                            <a:ext cx="0" cy="23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22" name="Rectangle 96"/>
                        <wps:cNvSpPr>
                          <a:spLocks noChangeArrowheads="1"/>
                        </wps:cNvSpPr>
                        <wps:spPr bwMode="auto">
                          <a:xfrm>
                            <a:off x="6413" y="760"/>
                            <a:ext cx="108"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5"/>
                        <wps:cNvSpPr>
                          <a:spLocks noChangeArrowheads="1"/>
                        </wps:cNvSpPr>
                        <wps:spPr bwMode="auto">
                          <a:xfrm>
                            <a:off x="5353" y="760"/>
                            <a:ext cx="1061"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AutoShape 94"/>
                        <wps:cNvSpPr>
                          <a:spLocks/>
                        </wps:cNvSpPr>
                        <wps:spPr bwMode="auto">
                          <a:xfrm>
                            <a:off x="6521" y="760"/>
                            <a:ext cx="1275" cy="231"/>
                          </a:xfrm>
                          <a:custGeom>
                            <a:avLst/>
                            <a:gdLst>
                              <a:gd name="T0" fmla="+- 0 6630 6522"/>
                              <a:gd name="T1" fmla="*/ T0 w 1275"/>
                              <a:gd name="T2" fmla="+- 0 760 760"/>
                              <a:gd name="T3" fmla="*/ 760 h 231"/>
                              <a:gd name="T4" fmla="+- 0 6522 6522"/>
                              <a:gd name="T5" fmla="*/ T4 w 1275"/>
                              <a:gd name="T6" fmla="+- 0 760 760"/>
                              <a:gd name="T7" fmla="*/ 760 h 231"/>
                              <a:gd name="T8" fmla="+- 0 6522 6522"/>
                              <a:gd name="T9" fmla="*/ T8 w 1275"/>
                              <a:gd name="T10" fmla="+- 0 991 760"/>
                              <a:gd name="T11" fmla="*/ 991 h 231"/>
                              <a:gd name="T12" fmla="+- 0 6630 6522"/>
                              <a:gd name="T13" fmla="*/ T12 w 1275"/>
                              <a:gd name="T14" fmla="+- 0 991 760"/>
                              <a:gd name="T15" fmla="*/ 991 h 231"/>
                              <a:gd name="T16" fmla="+- 0 6630 6522"/>
                              <a:gd name="T17" fmla="*/ T16 w 1275"/>
                              <a:gd name="T18" fmla="+- 0 760 760"/>
                              <a:gd name="T19" fmla="*/ 760 h 231"/>
                              <a:gd name="T20" fmla="+- 0 7797 6522"/>
                              <a:gd name="T21" fmla="*/ T20 w 1275"/>
                              <a:gd name="T22" fmla="+- 0 760 760"/>
                              <a:gd name="T23" fmla="*/ 760 h 231"/>
                              <a:gd name="T24" fmla="+- 0 7689 6522"/>
                              <a:gd name="T25" fmla="*/ T24 w 1275"/>
                              <a:gd name="T26" fmla="+- 0 760 760"/>
                              <a:gd name="T27" fmla="*/ 760 h 231"/>
                              <a:gd name="T28" fmla="+- 0 7689 6522"/>
                              <a:gd name="T29" fmla="*/ T28 w 1275"/>
                              <a:gd name="T30" fmla="+- 0 991 760"/>
                              <a:gd name="T31" fmla="*/ 991 h 231"/>
                              <a:gd name="T32" fmla="+- 0 7797 6522"/>
                              <a:gd name="T33" fmla="*/ T32 w 1275"/>
                              <a:gd name="T34" fmla="+- 0 991 760"/>
                              <a:gd name="T35" fmla="*/ 991 h 231"/>
                              <a:gd name="T36" fmla="+- 0 7797 6522"/>
                              <a:gd name="T37" fmla="*/ T36 w 1275"/>
                              <a:gd name="T38" fmla="+- 0 760 760"/>
                              <a:gd name="T39" fmla="*/ 760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75" h="231">
                                <a:moveTo>
                                  <a:pt x="108" y="0"/>
                                </a:moveTo>
                                <a:lnTo>
                                  <a:pt x="0" y="0"/>
                                </a:lnTo>
                                <a:lnTo>
                                  <a:pt x="0" y="231"/>
                                </a:lnTo>
                                <a:lnTo>
                                  <a:pt x="108" y="231"/>
                                </a:lnTo>
                                <a:lnTo>
                                  <a:pt x="108" y="0"/>
                                </a:lnTo>
                                <a:moveTo>
                                  <a:pt x="1275" y="0"/>
                                </a:moveTo>
                                <a:lnTo>
                                  <a:pt x="1167" y="0"/>
                                </a:lnTo>
                                <a:lnTo>
                                  <a:pt x="1167" y="231"/>
                                </a:lnTo>
                                <a:lnTo>
                                  <a:pt x="1275" y="231"/>
                                </a:lnTo>
                                <a:lnTo>
                                  <a:pt x="1275"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Rectangle 93"/>
                        <wps:cNvSpPr>
                          <a:spLocks noChangeArrowheads="1"/>
                        </wps:cNvSpPr>
                        <wps:spPr bwMode="auto">
                          <a:xfrm>
                            <a:off x="6630" y="760"/>
                            <a:ext cx="1059"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AutoShape 92"/>
                        <wps:cNvSpPr>
                          <a:spLocks/>
                        </wps:cNvSpPr>
                        <wps:spPr bwMode="auto">
                          <a:xfrm>
                            <a:off x="7796" y="760"/>
                            <a:ext cx="1131" cy="231"/>
                          </a:xfrm>
                          <a:custGeom>
                            <a:avLst/>
                            <a:gdLst>
                              <a:gd name="T0" fmla="+- 0 7905 7797"/>
                              <a:gd name="T1" fmla="*/ T0 w 1131"/>
                              <a:gd name="T2" fmla="+- 0 760 760"/>
                              <a:gd name="T3" fmla="*/ 760 h 231"/>
                              <a:gd name="T4" fmla="+- 0 7797 7797"/>
                              <a:gd name="T5" fmla="*/ T4 w 1131"/>
                              <a:gd name="T6" fmla="+- 0 760 760"/>
                              <a:gd name="T7" fmla="*/ 760 h 231"/>
                              <a:gd name="T8" fmla="+- 0 7797 7797"/>
                              <a:gd name="T9" fmla="*/ T8 w 1131"/>
                              <a:gd name="T10" fmla="+- 0 991 760"/>
                              <a:gd name="T11" fmla="*/ 991 h 231"/>
                              <a:gd name="T12" fmla="+- 0 7905 7797"/>
                              <a:gd name="T13" fmla="*/ T12 w 1131"/>
                              <a:gd name="T14" fmla="+- 0 991 760"/>
                              <a:gd name="T15" fmla="*/ 991 h 231"/>
                              <a:gd name="T16" fmla="+- 0 7905 7797"/>
                              <a:gd name="T17" fmla="*/ T16 w 1131"/>
                              <a:gd name="T18" fmla="+- 0 760 760"/>
                              <a:gd name="T19" fmla="*/ 760 h 231"/>
                              <a:gd name="T20" fmla="+- 0 8927 7797"/>
                              <a:gd name="T21" fmla="*/ T20 w 1131"/>
                              <a:gd name="T22" fmla="+- 0 760 760"/>
                              <a:gd name="T23" fmla="*/ 760 h 231"/>
                              <a:gd name="T24" fmla="+- 0 8819 7797"/>
                              <a:gd name="T25" fmla="*/ T24 w 1131"/>
                              <a:gd name="T26" fmla="+- 0 760 760"/>
                              <a:gd name="T27" fmla="*/ 760 h 231"/>
                              <a:gd name="T28" fmla="+- 0 8819 7797"/>
                              <a:gd name="T29" fmla="*/ T28 w 1131"/>
                              <a:gd name="T30" fmla="+- 0 991 760"/>
                              <a:gd name="T31" fmla="*/ 991 h 231"/>
                              <a:gd name="T32" fmla="+- 0 8927 7797"/>
                              <a:gd name="T33" fmla="*/ T32 w 1131"/>
                              <a:gd name="T34" fmla="+- 0 991 760"/>
                              <a:gd name="T35" fmla="*/ 991 h 231"/>
                              <a:gd name="T36" fmla="+- 0 8927 7797"/>
                              <a:gd name="T37" fmla="*/ T36 w 1131"/>
                              <a:gd name="T38" fmla="+- 0 760 760"/>
                              <a:gd name="T39" fmla="*/ 760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1" h="231">
                                <a:moveTo>
                                  <a:pt x="108" y="0"/>
                                </a:moveTo>
                                <a:lnTo>
                                  <a:pt x="0" y="0"/>
                                </a:lnTo>
                                <a:lnTo>
                                  <a:pt x="0" y="231"/>
                                </a:lnTo>
                                <a:lnTo>
                                  <a:pt x="108" y="231"/>
                                </a:lnTo>
                                <a:lnTo>
                                  <a:pt x="108" y="0"/>
                                </a:lnTo>
                                <a:moveTo>
                                  <a:pt x="1130" y="0"/>
                                </a:moveTo>
                                <a:lnTo>
                                  <a:pt x="1022" y="0"/>
                                </a:lnTo>
                                <a:lnTo>
                                  <a:pt x="1022" y="231"/>
                                </a:lnTo>
                                <a:lnTo>
                                  <a:pt x="1130" y="231"/>
                                </a:lnTo>
                                <a:lnTo>
                                  <a:pt x="113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Rectangle 91"/>
                        <wps:cNvSpPr>
                          <a:spLocks noChangeArrowheads="1"/>
                        </wps:cNvSpPr>
                        <wps:spPr bwMode="auto">
                          <a:xfrm>
                            <a:off x="7904" y="760"/>
                            <a:ext cx="915"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90"/>
                        <wps:cNvSpPr>
                          <a:spLocks noChangeArrowheads="1"/>
                        </wps:cNvSpPr>
                        <wps:spPr bwMode="auto">
                          <a:xfrm>
                            <a:off x="8927" y="760"/>
                            <a:ext cx="108"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89"/>
                        <wps:cNvCnPr>
                          <a:cxnSpLocks noChangeShapeType="1"/>
                        </wps:cNvCnPr>
                        <wps:spPr bwMode="auto">
                          <a:xfrm>
                            <a:off x="10438" y="760"/>
                            <a:ext cx="0" cy="23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30" name="Rectangle 88"/>
                        <wps:cNvSpPr>
                          <a:spLocks noChangeArrowheads="1"/>
                        </wps:cNvSpPr>
                        <wps:spPr bwMode="auto">
                          <a:xfrm>
                            <a:off x="9035" y="760"/>
                            <a:ext cx="1350"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87"/>
                        <wps:cNvCnPr>
                          <a:cxnSpLocks noChangeShapeType="1"/>
                        </wps:cNvCnPr>
                        <wps:spPr bwMode="auto">
                          <a:xfrm>
                            <a:off x="1702" y="996"/>
                            <a:ext cx="3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86"/>
                        <wps:cNvSpPr>
                          <a:spLocks noChangeArrowheads="1"/>
                        </wps:cNvSpPr>
                        <wps:spPr bwMode="auto">
                          <a:xfrm>
                            <a:off x="5247" y="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85"/>
                        <wps:cNvCnPr>
                          <a:cxnSpLocks noChangeShapeType="1"/>
                        </wps:cNvCnPr>
                        <wps:spPr bwMode="auto">
                          <a:xfrm>
                            <a:off x="5257" y="996"/>
                            <a:ext cx="12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84"/>
                        <wps:cNvSpPr>
                          <a:spLocks noChangeArrowheads="1"/>
                        </wps:cNvSpPr>
                        <wps:spPr bwMode="auto">
                          <a:xfrm>
                            <a:off x="6521" y="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83"/>
                        <wps:cNvCnPr>
                          <a:cxnSpLocks noChangeShapeType="1"/>
                        </wps:cNvCnPr>
                        <wps:spPr bwMode="auto">
                          <a:xfrm>
                            <a:off x="6531" y="996"/>
                            <a:ext cx="12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82"/>
                        <wps:cNvSpPr>
                          <a:spLocks noChangeArrowheads="1"/>
                        </wps:cNvSpPr>
                        <wps:spPr bwMode="auto">
                          <a:xfrm>
                            <a:off x="7799" y="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81"/>
                        <wps:cNvCnPr>
                          <a:cxnSpLocks noChangeShapeType="1"/>
                        </wps:cNvCnPr>
                        <wps:spPr bwMode="auto">
                          <a:xfrm>
                            <a:off x="7809" y="996"/>
                            <a:ext cx="11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80"/>
                        <wps:cNvSpPr>
                          <a:spLocks noChangeArrowheads="1"/>
                        </wps:cNvSpPr>
                        <wps:spPr bwMode="auto">
                          <a:xfrm>
                            <a:off x="8927" y="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79"/>
                        <wps:cNvCnPr>
                          <a:cxnSpLocks noChangeShapeType="1"/>
                        </wps:cNvCnPr>
                        <wps:spPr bwMode="auto">
                          <a:xfrm>
                            <a:off x="8937" y="996"/>
                            <a:ext cx="1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Text Box 78"/>
                        <wps:cNvSpPr txBox="1">
                          <a:spLocks noChangeArrowheads="1"/>
                        </wps:cNvSpPr>
                        <wps:spPr bwMode="auto">
                          <a:xfrm>
                            <a:off x="1742" y="522"/>
                            <a:ext cx="8770"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tabs>
                                  <w:tab w:val="left" w:pos="3504"/>
                                  <w:tab w:val="left" w:pos="5105"/>
                                  <w:tab w:val="left" w:pos="5170"/>
                                  <w:tab w:val="left" w:pos="6372"/>
                                  <w:tab w:val="left" w:pos="6416"/>
                                  <w:tab w:val="left" w:pos="7722"/>
                                  <w:tab w:val="left" w:pos="7765"/>
                                  <w:tab w:val="left" w:pos="8749"/>
                                </w:tabs>
                                <w:spacing w:line="244" w:lineRule="auto"/>
                                <w:ind w:left="3895" w:right="18" w:hanging="3896"/>
                                <w:rPr>
                                  <w:b/>
                                  <w:sz w:val="20"/>
                                </w:rPr>
                              </w:pPr>
                              <w:r>
                                <w:rPr>
                                  <w:b/>
                                  <w:sz w:val="20"/>
                                </w:rPr>
                                <w:t>Capítulo</w:t>
                              </w:r>
                              <w:r>
                                <w:rPr>
                                  <w:b/>
                                  <w:spacing w:val="-3"/>
                                  <w:sz w:val="20"/>
                                </w:rPr>
                                <w:t xml:space="preserve"> </w:t>
                              </w:r>
                              <w:r>
                                <w:rPr>
                                  <w:b/>
                                  <w:sz w:val="20"/>
                                </w:rPr>
                                <w:t>CID-10</w:t>
                              </w:r>
                              <w:r>
                                <w:rPr>
                                  <w:b/>
                                  <w:sz w:val="20"/>
                                </w:rPr>
                                <w:tab/>
                              </w:r>
                              <w:r>
                                <w:rPr>
                                  <w:b/>
                                  <w:sz w:val="20"/>
                                  <w:u w:val="single"/>
                                </w:rPr>
                                <w:t xml:space="preserve"> </w:t>
                              </w:r>
                              <w:r>
                                <w:rPr>
                                  <w:b/>
                                  <w:sz w:val="20"/>
                                  <w:u w:val="single"/>
                                </w:rPr>
                                <w:tab/>
                              </w:r>
                              <w:r>
                                <w:rPr>
                                  <w:b/>
                                  <w:sz w:val="20"/>
                                  <w:u w:val="single"/>
                                </w:rPr>
                                <w:tab/>
                                <w:t>30dias</w:t>
                              </w:r>
                              <w:r>
                                <w:rPr>
                                  <w:b/>
                                  <w:sz w:val="20"/>
                                  <w:u w:val="single"/>
                                </w:rPr>
                                <w:tab/>
                              </w:r>
                              <w:r>
                                <w:rPr>
                                  <w:b/>
                                  <w:sz w:val="20"/>
                                  <w:u w:val="single"/>
                                </w:rPr>
                                <w:tab/>
                                <w:t>dias</w:t>
                              </w:r>
                              <w:r>
                                <w:rPr>
                                  <w:b/>
                                  <w:sz w:val="20"/>
                                  <w:u w:val="single"/>
                                </w:rPr>
                                <w:tab/>
                              </w:r>
                              <w:r>
                                <w:rPr>
                                  <w:b/>
                                  <w:sz w:val="20"/>
                                  <w:u w:val="single"/>
                                </w:rPr>
                                <w:tab/>
                                <w:t>dias</w:t>
                              </w:r>
                              <w:r>
                                <w:rPr>
                                  <w:b/>
                                  <w:sz w:val="20"/>
                                  <w:u w:val="single"/>
                                </w:rPr>
                                <w:tab/>
                              </w:r>
                              <w:r>
                                <w:rPr>
                                  <w:b/>
                                  <w:sz w:val="20"/>
                                </w:rPr>
                                <w:t xml:space="preserve"> n</w:t>
                              </w:r>
                              <w:r>
                                <w:rPr>
                                  <w:b/>
                                  <w:spacing w:val="-2"/>
                                  <w:sz w:val="20"/>
                                </w:rPr>
                                <w:t xml:space="preserve"> </w:t>
                              </w:r>
                              <w:r>
                                <w:rPr>
                                  <w:b/>
                                  <w:sz w:val="20"/>
                                </w:rPr>
                                <w:t>(%)</w:t>
                              </w:r>
                              <w:r>
                                <w:rPr>
                                  <w:b/>
                                  <w:sz w:val="20"/>
                                </w:rPr>
                                <w:tab/>
                              </w:r>
                              <w:r>
                                <w:rPr>
                                  <w:b/>
                                  <w:sz w:val="20"/>
                                </w:rPr>
                                <w:tab/>
                                <w:t>n</w:t>
                              </w:r>
                              <w:r>
                                <w:rPr>
                                  <w:b/>
                                  <w:spacing w:val="-1"/>
                                  <w:sz w:val="20"/>
                                </w:rPr>
                                <w:t xml:space="preserve"> </w:t>
                              </w:r>
                              <w:r>
                                <w:rPr>
                                  <w:b/>
                                  <w:sz w:val="20"/>
                                </w:rPr>
                                <w:t>(%)</w:t>
                              </w:r>
                              <w:r>
                                <w:rPr>
                                  <w:b/>
                                  <w:sz w:val="20"/>
                                </w:rPr>
                                <w:tab/>
                                <w:t>n</w:t>
                              </w:r>
                              <w:r>
                                <w:rPr>
                                  <w:b/>
                                  <w:spacing w:val="-1"/>
                                  <w:sz w:val="20"/>
                                </w:rPr>
                                <w:t xml:space="preserve"> </w:t>
                              </w:r>
                              <w:r>
                                <w:rPr>
                                  <w:b/>
                                  <w:sz w:val="20"/>
                                </w:rPr>
                                <w:t>(%)</w:t>
                              </w:r>
                              <w:r>
                                <w:rPr>
                                  <w:b/>
                                  <w:sz w:val="20"/>
                                </w:rPr>
                                <w:tab/>
                                <w:t>n (%)</w:t>
                              </w:r>
                            </w:p>
                          </w:txbxContent>
                        </wps:txbx>
                        <wps:bodyPr rot="0" vert="horz" wrap="square" lIns="0" tIns="0" rIns="0" bIns="0" anchor="t" anchorCtr="0" upright="1">
                          <a:noAutofit/>
                        </wps:bodyPr>
                      </wps:wsp>
                      <wps:wsp>
                        <wps:cNvPr id="141" name="Text Box 77"/>
                        <wps:cNvSpPr txBox="1">
                          <a:spLocks noChangeArrowheads="1"/>
                        </wps:cNvSpPr>
                        <wps:spPr bwMode="auto">
                          <a:xfrm>
                            <a:off x="9203" y="294"/>
                            <a:ext cx="103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line="223" w:lineRule="exact"/>
                                <w:rPr>
                                  <w:b/>
                                  <w:sz w:val="20"/>
                                </w:rPr>
                              </w:pPr>
                              <w:r>
                                <w:rPr>
                                  <w:b/>
                                  <w:sz w:val="20"/>
                                </w:rPr>
                                <w:t>Mais de 60</w:t>
                              </w:r>
                            </w:p>
                          </w:txbxContent>
                        </wps:txbx>
                        <wps:bodyPr rot="0" vert="horz" wrap="square" lIns="0" tIns="0" rIns="0" bIns="0" anchor="t" anchorCtr="0" upright="1">
                          <a:noAutofit/>
                        </wps:bodyPr>
                      </wps:wsp>
                      <wps:wsp>
                        <wps:cNvPr id="142" name="Text Box 76"/>
                        <wps:cNvSpPr txBox="1">
                          <a:spLocks noChangeArrowheads="1"/>
                        </wps:cNvSpPr>
                        <wps:spPr bwMode="auto">
                          <a:xfrm>
                            <a:off x="8027" y="294"/>
                            <a:ext cx="68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line="223" w:lineRule="exact"/>
                                <w:rPr>
                                  <w:b/>
                                  <w:sz w:val="20"/>
                                </w:rPr>
                              </w:pPr>
                              <w:r>
                                <w:rPr>
                                  <w:b/>
                                  <w:sz w:val="20"/>
                                </w:rPr>
                                <w:t>31 – 60</w:t>
                              </w:r>
                            </w:p>
                          </w:txbxContent>
                        </wps:txbx>
                        <wps:bodyPr rot="0" vert="horz" wrap="square" lIns="0" tIns="0" rIns="0" bIns="0" anchor="t" anchorCtr="0" upright="1">
                          <a:noAutofit/>
                        </wps:bodyPr>
                      </wps:wsp>
                      <wps:wsp>
                        <wps:cNvPr id="143" name="Text Box 75"/>
                        <wps:cNvSpPr txBox="1">
                          <a:spLocks noChangeArrowheads="1"/>
                        </wps:cNvSpPr>
                        <wps:spPr bwMode="auto">
                          <a:xfrm>
                            <a:off x="6966" y="294"/>
                            <a:ext cx="40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line="223" w:lineRule="exact"/>
                                <w:rPr>
                                  <w:b/>
                                  <w:sz w:val="20"/>
                                </w:rPr>
                              </w:pPr>
                              <w:r>
                                <w:rPr>
                                  <w:b/>
                                  <w:sz w:val="20"/>
                                </w:rPr>
                                <w:t>15 –</w:t>
                              </w:r>
                            </w:p>
                          </w:txbxContent>
                        </wps:txbx>
                        <wps:bodyPr rot="0" vert="horz" wrap="square" lIns="0" tIns="0" rIns="0" bIns="0" anchor="t" anchorCtr="0" upright="1">
                          <a:noAutofit/>
                        </wps:bodyPr>
                      </wps:wsp>
                      <wps:wsp>
                        <wps:cNvPr id="144" name="Text Box 74"/>
                        <wps:cNvSpPr txBox="1">
                          <a:spLocks noChangeArrowheads="1"/>
                        </wps:cNvSpPr>
                        <wps:spPr bwMode="auto">
                          <a:xfrm>
                            <a:off x="5485" y="294"/>
                            <a:ext cx="8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line="223" w:lineRule="exact"/>
                                <w:rPr>
                                  <w:b/>
                                  <w:sz w:val="20"/>
                                </w:rPr>
                              </w:pPr>
                              <w:r>
                                <w:rPr>
                                  <w:b/>
                                  <w:sz w:val="20"/>
                                </w:rPr>
                                <w:t>&lt;15 dias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left:0;text-align:left;margin-left:85.1pt;margin-top:14pt;width:440.55pt;height:36pt;z-index:251665408;mso-position-horizontal-relative:page" coordorigin="1702,280" coordsize="88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">
                <v:rect id="Rectangle 121" o:spid="_x0000_s1027" style="position:absolute;left:1702;top:292;width:3543;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D5AMcA&#10;AADbAAAADwAAAGRycy9kb3ducmV2LnhtbESP3WrCQBSE7wt9h+UUvCm6qYWq0VViaKVQEPxB8O6Q&#10;PSah2bNxd6tpn75bKHg5zMw3zGzRmUZcyPnasoKnQQKCuLC65lLBfvfWH4PwAVljY5kUfJOHxfz+&#10;boaptlfe0GUbShEh7FNUUIXQplL6oiKDfmBb4uidrDMYonSl1A6vEW4aOUySF2mw5rhQYUt5RcXn&#10;9ssoWB9Hq3PmfszH4fX0uMry5bPPN0r1HrpsCiJQF27h//a7VjAZwd+X+AP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Q+QDHAAAA2wAAAA8AAAAAAAAAAAAAAAAAmAIAAGRy&#10;cy9kb3ducmV2LnhtbFBLBQYAAAAABAAEAPUAAACMAwAAAAA=&#10;" fillcolor="#d9d9d9" stroked="f"/>
                <v:line id="Line 120" o:spid="_x0000_s1028" style="position:absolute;visibility:visible;mso-wrap-style:square" from="1756,525" to="175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5r4r0AAADbAAAADwAAAGRycy9kb3ducmV2LnhtbERPy4rCMBTdC/5DuIIbmaYKitMxiigF&#10;tz6Z5aW5tsXmpjRR49+bheDycN6LVTCNeFDnassKxkkKgriwuuZSwemY/8xBOI+ssbFMCl7kYLXs&#10;9xaYafvkPT0OvhQxhF2GCirv20xKV1Rk0CW2JY7c1XYGfYRdKXWHzxhuGjlJ05k0WHNsqLClTUXF&#10;7XA3CiaXs90Gvo7KPExt85/mG63HSg0HYf0HwlPwX/HHvdMKfuPY+CX+ALl8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MOa+K9AAAA2wAAAA8AAAAAAAAAAAAAAAAAoQIA&#10;AGRycy9kb3ducmV2LnhtbFBLBQYAAAAABAAEAPkAAACLAwAAAAA=&#10;" strokecolor="#d9d9d9" strokeweight="5.4pt"/>
                <v:line id="Line 119" o:spid="_x0000_s1029" style="position:absolute;visibility:visible;mso-wrap-style:square" from="5191,525" to="5191,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LOecMAAADbAAAADwAAAGRycy9kb3ducmV2LnhtbESPzWrDMBCE74W+g9hCLqWRE0hpHMsm&#10;JBh6rZuUHhdr/UOslbGUWH37KlDocZiZb5isCGYQN5pcb1nBapmAIK6t7rlVcPosX95AOI+scbBM&#10;Cn7IQZE/PmSYajvzB90q34oIYZeigs77MZXS1R0ZdEs7EkevsZNBH+XUSj3hHOFmkOskeZUGe44L&#10;HY506Ki+VFejYP11tsfAzXNbho0dvpPyoPVKqcVT2O9AeAr+P/zXftcKtl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CznnDAAAA2wAAAA8AAAAAAAAAAAAA&#10;AAAAoQIAAGRycy9kb3ducmV2LnhtbFBLBQYAAAAABAAEAPkAAACRAwAAAAA=&#10;" strokecolor="#d9d9d9" strokeweight="5.4pt"/>
                <v:shape id="Freeform 118" o:spid="_x0000_s1030" style="position:absolute;left:1702;top:525;width:3543;height:466;visibility:visible;mso-wrap-style:square;v-text-anchor:top" coordsize="3543,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9B8MYA&#10;AADcAAAADwAAAGRycy9kb3ducmV2LnhtbESPQWvCQBCF74X+h2UK3uqmhYqmrtJWCoIHMbbQ45Ad&#10;k9DsbNhdk+iv7xwK3mZ4b977ZrkeXat6CrHxbOBpmoEiLr1tuDLwdfx8nIOKCdli65kMXCjCenV/&#10;t8Tc+oEP1BepUhLCMUcDdUpdrnUsa3IYp74jFu3kg8Mka6i0DThIuGv1c5bNtMOGpaHGjj5qKn+L&#10;szPwsz9ttt/9IbwU7/tOl8frYthdjZk8jG+voBKN6Wb+v95awc8EX56RC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9B8MYAAADcAAAADwAAAAAAAAAAAAAAAACYAgAAZHJz&#10;L2Rvd25yZXYueG1sUEsFBgAAAAAEAAQA9QAAAIsDAAAAAA==&#10;" path="m3543,231r-108,l3435,,108,r,231l,231,,466r3543,l3543,231e" fillcolor="#d9d9d9" stroked="f">
                  <v:path arrowok="t" o:connecttype="custom" o:connectlocs="3543,756;3435,756;3435,525;108,525;108,756;0,756;0,991;3543,991;3543,756" o:connectangles="0,0,0,0,0,0,0,0,0"/>
                </v:shape>
                <v:line id="Line 117" o:spid="_x0000_s1031" style="position:absolute;visibility:visible;mso-wrap-style:square" from="5299,292" to="5299,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Mv6cEAAADcAAAADwAAAGRycy9kb3ducmV2LnhtbERPTWvDMAy9D/ofjAq9jNVOYGNkdUtp&#10;CfS6bC07ilhNQmM5xG7i/ft5MNhNj/epzS7aXkw0+s6xhmytQBDXznTcaPj8KJ9eQfiAbLB3TBq+&#10;ycNuu3jYYGHczO80VaERKYR9gRraEIZCSl+3ZNGv3UCcuKsbLYYEx0aaEecUbnuZK/UiLXacGloc&#10;6NBSfavuVkN+Obtj5OtjU8Zn13+p8mBMpvVqGfdvIALF8C/+c59Mmq8y+H0mXSC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Iy/pwQAAANwAAAAPAAAAAAAAAAAAAAAA&#10;AKECAABkcnMvZG93bnJldi54bWxQSwUGAAAAAAQABAD5AAAAjwMAAAAA&#10;" strokecolor="#d9d9d9" strokeweight="5.4pt"/>
                <v:line id="Line 116" o:spid="_x0000_s1032" style="position:absolute;visibility:visible;mso-wrap-style:square" from="6468,292" to="646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xnsEAAADcAAAADwAAAGRycy9kb3ducmV2LnhtbERPyWrDMBC9B/oPYgq9hFqKoaG4UUJI&#10;MfQaJy09DtZ4IdbIWGqs/n0VKOQ2j7fOZhftIK40+d6xhlWmQBDXzvTcajifyudXED4gGxwck4Zf&#10;8rDbPiw2WBg385GuVWhFCmFfoIYuhLGQ0tcdWfSZG4kT17jJYkhwaqWZcE7hdpC5UmtpsefU0OFI&#10;h47qS/VjNeRfn+49crNsy/jihm9VHoxZaf30GPdvIALFcBf/uz9Mmq9yuD2TLp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8bGewQAAANwAAAAPAAAAAAAAAAAAAAAA&#10;AKECAABkcnMvZG93bnJldi54bWxQSwUGAAAAAAQABAD5AAAAjwMAAAAA&#10;" strokecolor="#d9d9d9" strokeweight="5.4pt"/>
                <v:shape id="Freeform 115" o:spid="_x0000_s1033" style="position:absolute;left:5245;top:292;width:1277;height:459;visibility:visible;mso-wrap-style:square;v-text-anchor:top" coordsize="1277,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K6b0A&#10;AADcAAAADwAAAGRycy9kb3ducmV2LnhtbERPSwrCMBDdC94hjOBGNFWxaDWKiIpLfwcYmrEtNpPS&#10;RK23N4Lgbh7vO4tVY0rxpNoVlhUMBxEI4tTqgjMF18uuPwXhPLLG0jIpeJOD1bLdWmCi7YtP9Dz7&#10;TIQQdgkqyL2vEildmpNBN7AVceButjboA6wzqWt8hXBTylEUxdJgwaEhx4o2OaX388Mo6L23k4dJ&#10;y+Fsv8HY7XpHHstMqW6nWc9BeGr8X/xzH3SYH43h+0y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MaK6b0AAADcAAAADwAAAAAAAAAAAAAAAACYAgAAZHJzL2Rvd25yZXYu&#10;eG1sUEsFBgAAAAAEAAQA9QAAAIIDAAAAAA==&#10;" path="m1277,228r-108,l1169,,108,r,228l,228,,459r1277,l1277,228e" fillcolor="#d9d9d9" stroked="f">
                  <v:path arrowok="t" o:connecttype="custom" o:connectlocs="1277,520;1169,520;1169,292;108,292;108,520;0,520;0,751;1277,751;1277,520" o:connectangles="0,0,0,0,0,0,0,0,0"/>
                </v:shape>
                <v:line id="Line 114" o:spid="_x0000_s1034" style="position:absolute;visibility:visible;mso-wrap-style:square" from="6576,292" to="6576,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ldR8IAAADcAAAADwAAAGRycy9kb3ducmV2LnhtbERPS2vCQBC+F/oflil4qxuLBImuYguF&#10;CFJo9OJtyI7ZYHY2ZNc8/r0rFHqbj+85m91oG9FT52vHChbzBARx6XTNlYLz6ft9BcIHZI2NY1Iw&#10;kYfd9vVlg5l2A/9SX4RKxBD2GSowIbSZlL40ZNHPXUscuavrLIYIu0rqDocYbhv5kSSptFhzbDDY&#10;0peh8lbcrYJLUV/s4cceFz6fzneTf65Sb5SavY37NYhAY/gX/7lzHecnS3g+Ey+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ldR8IAAADcAAAADwAAAAAAAAAAAAAA&#10;AAChAgAAZHJzL2Rvd25yZXYueG1sUEsFBgAAAAAEAAQA+QAAAJADAAAAAA==&#10;" strokecolor="#d9d9d9" strokeweight="1.91347mm"/>
                <v:rect id="Rectangle 113" o:spid="_x0000_s1035" style="position:absolute;left:7688;top:292;width:108;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7zcYA&#10;AADcAAAADwAAAGRycy9kb3ducmV2LnhtbERP22rCQBB9L/QflhF8KbppS6tEV0mDFUEoeKHQtyE7&#10;JqHZ2XR3q9Gv7woF3+ZwrjOdd6YRR3K+tqzgcZiAIC6srrlUsN+9D8YgfEDW2FgmBWfyMJ/d300x&#10;1fbEGzpuQyliCPsUFVQhtKmUvqjIoB/aljhyB+sMhghdKbXDUww3jXxKkldpsObYUGFLeUXF9/bX&#10;KPj4Gi1/Mncx68/F4WGZ5W/PPt8o1e912QREoC7cxP/ulY7zkxe4PhMv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7zcYAAADcAAAADwAAAAAAAAAAAAAAAACYAgAAZHJz&#10;L2Rvd25yZXYueG1sUEsFBgAAAAAEAAQA9QAAAIsDAAAAAA==&#10;" fillcolor="#d9d9d9" stroked="f"/>
                <v:shape id="Freeform 112" o:spid="_x0000_s1036" style="position:absolute;left:6630;top:292;width:1059;height:459;visibility:visible;mso-wrap-style:square;v-text-anchor:top" coordsize="1059,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sVcIA&#10;AADcAAAADwAAAGRycy9kb3ducmV2LnhtbERPS2vCQBC+F/oflhF6qxulBI2uIkJBhBZ8XLwN2Wk2&#10;NTsbsqOm/74rCN7m43vOfNn7Rl2pi3VgA6NhBoq4DLbmysDx8Pk+ARUF2WITmAz8UYTl4vVljoUN&#10;N97RdS+VSiEcCzTgRNpC61g68hiHoSVO3E/oPEqCXaVth7cU7hs9zrJce6w5NThsae2oPO8v3sDu&#10;NDr1q8smd/Ih39ty+ntcfx2MeRv0qxkooV6e4od7Y9P8LIf7M+kCv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iqxVwgAAANwAAAAPAAAAAAAAAAAAAAAAAJgCAABkcnMvZG93&#10;bnJldi54bWxQSwUGAAAAAAQABAD1AAAAhwMAAAAA&#10;" path="m1059,l,,,228,,459r1059,l1059,228,1059,e" fillcolor="#d9d9d9" stroked="f">
                  <v:path arrowok="t" o:connecttype="custom" o:connectlocs="1059,292;0,292;0,520;0,751;1059,751;1059,520;1059,292" o:connectangles="0,0,0,0,0,0,0"/>
                </v:shape>
                <v:shape id="AutoShape 111" o:spid="_x0000_s1037" style="position:absolute;left:7796;top:292;width:1131;height:459;visibility:visible;mso-wrap-style:square;v-text-anchor:top" coordsize="1131,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JKKsEA&#10;AADcAAAADwAAAGRycy9kb3ducmV2LnhtbERPTYvCMBC9C/6HMII3TdeDu3SNsgiCeJHqwu5xaMa2&#10;azOpSbTx35sFwds83ucsVtG04kbON5YVvE0zEMSl1Q1XCr6Pm8kHCB+QNbaWScGdPKyWw8ECc217&#10;Luh2CJVIIexzVFCH0OVS+rImg35qO+LEnawzGBJ0ldQO+xRuWjnLsrk02HBqqLGjdU3l+XA1Cv7W&#10;hTue4yzu4k/Ul99i35M9KTUexa9PEIFieImf7q1O87N3+H8mXS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CSirBAAAA3AAAAA8AAAAAAAAAAAAAAAAAmAIAAGRycy9kb3du&#10;cmV2LnhtbFBLBQYAAAAABAAEAPUAAACGAwAAAAA=&#10;" path="m108,l,,,459r108,l108,m1130,l1022,r,459l1130,459,1130,e" fillcolor="#d9d9d9" stroked="f">
                  <v:path arrowok="t" o:connecttype="custom" o:connectlocs="108,292;0,292;0,751;108,751;108,292;1130,292;1022,292;1022,751;1130,751;1130,292" o:connectangles="0,0,0,0,0,0,0,0,0,0"/>
                </v:shape>
                <v:shape id="Freeform 110" o:spid="_x0000_s1038" style="position:absolute;left:7904;top:292;width:915;height:459;visibility:visible;mso-wrap-style:square;v-text-anchor:top" coordsize="915,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iH8AA&#10;AADcAAAADwAAAGRycy9kb3ducmV2LnhtbESPQYvCQAyF74L/YYjgTafrQaQ6yrKsIHqyCl5DJ7bF&#10;TqbMjFr/vTkI3l7Iy5f3VpvetepBITaeDfxMM1DEpbcNVwbOp+1kASomZIutZzLwogib9XCwwtz6&#10;Jx/pUaRKCYRjjgbqlLpc61jW5DBOfUcsu6sPDpOModI24FPgrtWzLJtrhw3Lhxo7+qupvBV3J5TX&#10;bVvF+f584H87W1DZ+HApjBmP+t8lqER9+po/1zsr8TNJK2VEgV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xiH8AAAADcAAAADwAAAAAAAAAAAAAAAACYAgAAZHJzL2Rvd25y&#10;ZXYueG1sUEsFBgAAAAAEAAQA9QAAAIUDAAAAAA==&#10;" path="m914,l,,,228,,459r914,l914,228,914,e" fillcolor="#d9d9d9" stroked="f">
                  <v:path arrowok="t" o:connecttype="custom" o:connectlocs="914,292;0,292;0,520;0,751;914,751;914,520;914,292" o:connectangles="0,0,0,0,0,0,0"/>
                </v:shape>
                <v:rect id="Rectangle 109" o:spid="_x0000_s1039" style="position:absolute;left:8927;top:292;width:108;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KxyMYA&#10;AADcAAAADwAAAGRycy9kb3ducmV2LnhtbERP22rCQBB9L/QflhF8KbppC61GV0mDFUEoeKHQtyE7&#10;JqHZ2XR3q9Gv7woF3+ZwrjOdd6YRR3K+tqzgcZiAIC6srrlUsN+9D0YgfEDW2FgmBWfyMJ/d300x&#10;1fbEGzpuQyliCPsUFVQhtKmUvqjIoB/aljhyB+sMhghdKbXDUww3jXxKkhdpsObYUGFLeUXF9/bX&#10;KPj4el3+ZO5i1p+Lw8Myy9+efb5Rqt/rsgmIQF24if/dKx3nJ2O4PhMv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KxyMYAAADcAAAADwAAAAAAAAAAAAAAAACYAgAAZHJz&#10;L2Rvd25yZXYueG1sUEsFBgAAAAAEAAQA9QAAAIsDAAAAAA==&#10;" fillcolor="#d9d9d9" stroked="f"/>
                <v:line id="Line 108" o:spid="_x0000_s1040" style="position:absolute;visibility:visible;mso-wrap-style:square" from="10438,292" to="10438,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Ycr8MAAADcAAAADwAAAGRycy9kb3ducmV2LnhtbESPQWvCQBCF74L/YZlCL6VuIlgkukqJ&#10;BHqtrdLjkB2TYHY2ZLdx++87B8HbDO/Ne99s98n1aqIxdJ4N5IsMFHHtbceNge+v6nUNKkRki71n&#10;MvBHAfa7+WyLhfU3/qTpGBslIRwKNNDGOBRah7olh2HhB2LRLn50GGUdG21HvEm46/Uyy960w46l&#10;ocWBypbq6/HXGVieT/6Q+PLSVGnl+5+sKq3NjXl+Su8bUJFSfJjv1x9W8HPBl2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2HK/DAAAA3AAAAA8AAAAAAAAAAAAA&#10;AAAAoQIAAGRycy9kb3ducmV2LnhtbFBLBQYAAAAABAAEAPkAAACRAwAAAAA=&#10;" strokecolor="#d9d9d9" strokeweight="5.4pt"/>
                <v:shape id="Freeform 107" o:spid="_x0000_s1041" style="position:absolute;left:9035;top:292;width:1350;height:459;visibility:visible;mso-wrap-style:square;v-text-anchor:top" coordsize="1350,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ZsYA&#10;AADcAAAADwAAAGRycy9kb3ducmV2LnhtbESPzWrDMBCE74W8g9hAbo3sHNLGjRxCfqC0hxInUHpb&#10;rLVsaq2MpTjO21eFQm+7zHyzs+vNaFsxUO8bxwrSeQKCuHS6YaPgcj4+PoPwAVlj65gU3MnDJp88&#10;rDHT7sYnGopgRAxhn6GCOoQuk9KXNVn0c9cRR61yvcUQ195I3eMthttWLpJkKS02HC/U2NGupvK7&#10;uFoF+j09RGr79fn0tjIV62Fv7h9Kzabj9gVEoDH8m//oVx3rpyn8PhMn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RDZsYAAADcAAAADwAAAAAAAAAAAAAAAACYAgAAZHJz&#10;L2Rvd25yZXYueG1sUEsFBgAAAAAEAAQA9QAAAIsDAAAAAA==&#10;" path="m1349,l,,,228,,459r1349,l1349,228,1349,e" fillcolor="#d9d9d9" stroked="f">
                  <v:path arrowok="t" o:connecttype="custom" o:connectlocs="1349,292;0,292;0,520;0,751;1349,751;1349,520;1349,292" o:connectangles="0,0,0,0,0,0,0"/>
                </v:shape>
                <v:line id="Line 106" o:spid="_x0000_s1042" style="position:absolute;visibility:visible;mso-wrap-style:square" from="1702,285" to="524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1dD8AAAADcAAAADwAAAGRycy9kb3ducmV2LnhtbERPTYvCMBC9C/6HMII3Ta1QpGsUEYQ9&#10;LIjuXvY2NGNaTCaliVr99UYQvM3jfc5y3TsrrtSFxrOC2TQDQVx53bBR8Pe7myxAhIis0XomBXcK&#10;sF4NB0sstb/xga7HaEQK4VCigjrGtpQyVDU5DFPfEifu5DuHMcHOSN3hLYU7K/MsK6TDhlNDjS1t&#10;a6rOx4tTMN/c//u5twv7ME2Rm+L8s28zpcajfvMFIlIfP+K3+1un+bMcXs+kC+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9XQ/AAAAA3AAAAA8AAAAAAAAAAAAAAAAA&#10;oQIAAGRycy9kb3ducmV2LnhtbFBLBQYAAAAABAAEAPkAAACOAwAAAAA=&#10;" strokeweight=".16936mm"/>
                <v:rect id="Rectangle 105" o:spid="_x0000_s1043" style="position:absolute;left:5247;top: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line id="Line 104" o:spid="_x0000_s1044" style="position:absolute;visibility:visible;mso-wrap-style:square" from="5257,285" to="652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hg4MMAAADcAAAADwAAAGRycy9kb3ducmV2LnhtbERPTWvCQBC9F/oflil4q5toCSG6SigU&#10;PAhS68XbkJ1ugruzIbuN0V/vFgq9zeN9zno7OStGGkLnWUE+z0AQN153bBScvj5eSxAhImu0nknB&#10;jQJsN89Pa6y0v/InjcdoRArhUKGCNsa+kjI0LTkMc98TJ+7bDw5jgoOResBrCndWLrKskA47Tg0t&#10;9vTeUnM5/jgFy/p2npbelvZuumJhisv+0GdKzV6megUi0hT/xX/unU7z8zf4fSZd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YYODDAAAA3AAAAA8AAAAAAAAAAAAA&#10;AAAAoQIAAGRycy9kb3ducmV2LnhtbFBLBQYAAAAABAAEAPkAAACRAwAAAAA=&#10;" strokeweight=".16936mm"/>
                <v:rect id="Rectangle 103" o:spid="_x0000_s1045" style="position:absolute;left:6521;top: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line id="Line 102" o:spid="_x0000_s1046" style="position:absolute;visibility:visible;mso-wrap-style:square" from="6531,285" to="7799,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ZbDMIAAADcAAAADwAAAGRycy9kb3ducmV2LnhtbERPTWvCQBC9F/wPywje6kYDQVLXEASh&#10;h0LR9tLbkB03wd3ZkF016a93hUJv83ifs61GZ8WNhtB5VrBaZiCIG687Ngq+vw6vGxAhImu0nknB&#10;RAGq3exli6X2dz7S7RSNSCEcSlTQxtiXUoamJYdh6XvixJ394DAmOBipB7yncGflOssK6bDj1NBi&#10;T/uWmsvp6hTk9fQz5t5u7K/pirUpLh+ffabUYj7WbyAijfFf/Od+12n+qoDnM+kCu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ZbDMIAAADcAAAADwAAAAAAAAAAAAAA&#10;AAChAgAAZHJzL2Rvd25yZXYueG1sUEsFBgAAAAAEAAQA+QAAAJADAAAAAA==&#10;" strokeweight=".16936mm"/>
                <v:rect id="Rectangle 101" o:spid="_x0000_s1047" style="position:absolute;left:7799;top: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00" o:spid="_x0000_s1048" style="position:absolute;visibility:visible;mso-wrap-style:square" from="7809,285" to="892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Vq5cQAAADcAAAADwAAAGRycy9kb3ducmV2LnhtbESPQWsCMRCF70L/Q5iCNzerwiJbo0ih&#10;4KEgtb14GzbT7GIyWTZR1/76zkHwNsN789436+0YvLrSkLrIBuZFCYq4ibZjZ+Dn+2O2ApUyskUf&#10;mQzcKcF28zJZY23jjb/oesxOSQinGg20Ofe11qlpKWAqYk8s2m8cAmZZB6ftgDcJD14vyrLSATuW&#10;hhZ7em+pOR8vwcBydz+Ny+hX/s911cJV589DXxozfR13b6AyjflpflzvreDPhVa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WrlxAAAANwAAAAPAAAAAAAAAAAA&#10;AAAAAKECAABkcnMvZG93bnJldi54bWxQSwUGAAAAAAQABAD5AAAAkgMAAAAA&#10;" strokeweight=".16936mm"/>
                <v:rect id="Rectangle 99" o:spid="_x0000_s1049" style="position:absolute;left:8927;top: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line id="Line 98" o:spid="_x0000_s1050" style="position:absolute;visibility:visible;mso-wrap-style:square" from="8937,285" to="1049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sXsUAAADcAAAADwAAAGRycy9kb3ducmV2LnhtbESPQWvDMAyF74P9B6PCbqvTFEJJ65Qy&#10;GPQwGOt26U3EmhNiyyF223S/fjoMdpN4T+992u3n4NWVptRHNrBaFqCI22h7dga+Pl+fN6BSRrbo&#10;I5OBOyXYN48PO6xtvPEHXU/ZKQnhVKOBLuex1jq1HQVMyzgSi/Ydp4BZ1slpO+FNwoPXZVFUOmDP&#10;0tDhSC8dtcPpEgysD/fzvI5+439cX5WuGt7ex8KYp8V82ILKNOd/89/10Qp+KfjyjEyg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sXsUAAADcAAAADwAAAAAAAAAA&#10;AAAAAAChAgAAZHJzL2Rvd25yZXYueG1sUEsFBgAAAAAEAAQA+QAAAJMDAAAAAA==&#10;" strokeweight=".16936mm"/>
                <v:line id="Line 97" o:spid="_x0000_s1051" style="position:absolute;visibility:visible;mso-wrap-style:square" from="5299,760" to="5299,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Zzib8AAADcAAAADwAAAGRycy9kb3ducmV2LnhtbERPTYvCMBC9C/6HMIKXRdMWdpFqFFEK&#10;XnVX8Tg0Y1tsJqWJGv+9ERa8zeN9zmIVTCvu1LvGsoJ0moAgLq1uuFLw91tMZiCcR9bYWiYFT3Kw&#10;Wg4HC8y1ffCe7gdfiRjCLkcFtfddLqUrazLoprYjjtzF9gZ9hH0ldY+PGG5amSXJjzTYcGyosaNN&#10;TeX1cDMKstPRbgNfvqoifNv2nBQbrVOlxqOwnoPwFPxH/O/e6Tg/S+H9TLxAL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JZzib8AAADcAAAADwAAAAAAAAAAAAAAAACh&#10;AgAAZHJzL2Rvd25yZXYueG1sUEsFBgAAAAAEAAQA+QAAAI0DAAAAAA==&#10;" strokecolor="#d9d9d9" strokeweight="5.4pt"/>
                <v:rect id="Rectangle 96" o:spid="_x0000_s1052" style="position:absolute;left:6413;top:760;width:108;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2cUA&#10;AADcAAAADwAAAGRycy9kb3ducmV2LnhtbERP32vCMBB+H/g/hBP2MmZqB1OqUWrZRBgI6hjs7WjO&#10;tthcuiTTur9+GQx8u4/v582XvWnFmZxvLCsYjxIQxKXVDVcK3g+vj1MQPiBrbC2Tgit5WC4Gd3PM&#10;tL3wjs77UIkYwj5DBXUIXSalL2sy6Ee2I47c0TqDIUJXSe3wEsNNK9MkeZYGG44NNXZU1FSe9t9G&#10;wfZzsv7K3Y95+3g5PqzzYvXki51S98M+n4EI1Ieb+N+90XF+msLfM/EC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3/ZxQAAANwAAAAPAAAAAAAAAAAAAAAAAJgCAABkcnMv&#10;ZG93bnJldi54bWxQSwUGAAAAAAQABAD1AAAAigMAAAAA&#10;" fillcolor="#d9d9d9" stroked="f"/>
                <v:rect id="Rectangle 95" o:spid="_x0000_s1053" style="position:absolute;left:5353;top:760;width:106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aQsUA&#10;AADcAAAADwAAAGRycy9kb3ducmV2LnhtbERP22rCQBB9L/Qflin0peimClWiq6ShlYIgeEHwbciO&#10;SWh2Nt3daurXu0LBtzmc60znnWnEiZyvLSt47ScgiAuray4V7LafvTEIH5A1NpZJwR95mM8eH6aY&#10;anvmNZ02oRQxhH2KCqoQ2lRKX1Rk0PdtSxy5o3UGQ4SulNrhOYabRg6S5E0arDk2VNhSXlHxvfk1&#10;ClaH0eIncxez3H8cXxZZ/j70+Vqp56cum4AI1IW7+N/9peP8wRBuz8QL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9pCxQAAANwAAAAPAAAAAAAAAAAAAAAAAJgCAABkcnMv&#10;ZG93bnJldi54bWxQSwUGAAAAAAQABAD1AAAAigMAAAAA&#10;" fillcolor="#d9d9d9" stroked="f"/>
                <v:shape id="AutoShape 94" o:spid="_x0000_s1054" style="position:absolute;left:6521;top:760;width:1275;height:231;visibility:visible;mso-wrap-style:square;v-text-anchor:top" coordsize="127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glcYA&#10;AADcAAAADwAAAGRycy9kb3ducmV2LnhtbESPzWrDMBCE74W8g9hALyWRG0qSupZDKARK6SV/h94W&#10;a2OZWivHkh23T18FArntMvPNzmarwdaip9ZXjhU8TxMQxIXTFZcKDvvNZAnCB2SNtWNS8EseVvno&#10;IcNUuwtvqd+FUsQQ9ikqMCE0qZS+MGTRT11DHLWTay2GuLal1C1eYrit5SxJ5tJixfGCwYbeDRU/&#10;u87GGr7suqo34fj0tzh/8+nrc/PqlXocD+s3EIGGcDff6A8dudkLXJ+JE8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VglcYAAADcAAAADwAAAAAAAAAAAAAAAACYAgAAZHJz&#10;L2Rvd25yZXYueG1sUEsFBgAAAAAEAAQA9QAAAIsDAAAAAA==&#10;" path="m108,l,,,231r108,l108,m1275,l1167,r,231l1275,231,1275,e" fillcolor="#d9d9d9" stroked="f">
                  <v:path arrowok="t" o:connecttype="custom" o:connectlocs="108,760;0,760;0,991;108,991;108,760;1275,760;1167,760;1167,991;1275,991;1275,760" o:connectangles="0,0,0,0,0,0,0,0,0,0"/>
                </v:shape>
                <v:rect id="Rectangle 93" o:spid="_x0000_s1055" style="position:absolute;left:6630;top:760;width:1059;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rnrcYA&#10;AADcAAAADwAAAGRycy9kb3ducmV2LnhtbERP22rCQBB9L/Qflin0peimlqpEV4mhlUKh4AXBtyE7&#10;JqHZ2bi71ejXdwsF3+ZwrjOdd6YRJ3K+tqzguZ+AIC6srrlUsN2898YgfEDW2FgmBRfyMJ/d300x&#10;1fbMKzqtQyliCPsUFVQhtKmUvqjIoO/bljhyB+sMhghdKbXDcww3jRwkyVAarDk2VNhSXlHxvf4x&#10;Cr72o+Uxc1fzuXs7PC2zfPHi85VSjw9dNgERqAs38b/7Q8f5g1f4eyZe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rnrcYAAADcAAAADwAAAAAAAAAAAAAAAACYAgAAZHJz&#10;L2Rvd25yZXYueG1sUEsFBgAAAAAEAAQA9QAAAIsDAAAAAA==&#10;" fillcolor="#d9d9d9" stroked="f"/>
                <v:shape id="AutoShape 92" o:spid="_x0000_s1056" style="position:absolute;left:7796;top:760;width:1131;height:231;visibility:visible;mso-wrap-style:square;v-text-anchor:top" coordsize="11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UG8QA&#10;AADcAAAADwAAAGRycy9kb3ducmV2LnhtbERPTWvCQBC9F/wPywi9NZtKSWp0FRELJQdL0goeh+w0&#10;CWZnQ3aryb/vCoXe5vE+Z70dTSeuNLjWsoLnKAZBXFndcq3g6/Pt6RWE88gaO8ukYCIH283sYY2Z&#10;tjcu6Fr6WoQQdhkqaLzvMyld1ZBBF9meOHDfdjDoAxxqqQe8hXDTyUUcJ9Jgy6GhwZ72DVWX8sco&#10;qJfp8eViz+U+/cgP04nGqsgLpR7n424FwtPo/8V/7ncd5i8SuD8TL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1FBvEAAAA3AAAAA8AAAAAAAAAAAAAAAAAmAIAAGRycy9k&#10;b3ducmV2LnhtbFBLBQYAAAAABAAEAPUAAACJAwAAAAA=&#10;" path="m108,l,,,231r108,l108,m1130,l1022,r,231l1130,231,1130,e" fillcolor="#d9d9d9" stroked="f">
                  <v:path arrowok="t" o:connecttype="custom" o:connectlocs="108,760;0,760;0,991;108,991;108,760;1130,760;1022,760;1022,991;1130,991;1130,760" o:connectangles="0,0,0,0,0,0,0,0,0,0"/>
                </v:shape>
                <v:rect id="Rectangle 91" o:spid="_x0000_s1057" style="position:absolute;left:7904;top:760;width:915;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TcQcUA&#10;AADcAAAADwAAAGRycy9kb3ducmV2LnhtbERP32vCMBB+H/g/hBvsZcx0Cjo6o9QyRRAEnQh7O5qz&#10;LWsuXRK1+tcvA2Fv9/H9vMmsM404k/O1ZQWv/QQEcWF1zaWC/efi5Q2ED8gaG8uk4EoeZtPewwRT&#10;bS+8pfMulCKGsE9RQRVCm0rpi4oM+r5tiSN3tM5giNCVUju8xHDTyEGSjKTBmmNDhS3lFRXfu5NR&#10;sPkaL38ydzPrw8fxeZnl86HPt0o9PXbZO4hAXfgX390rHecPxvD3TLx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NxBxQAAANwAAAAPAAAAAAAAAAAAAAAAAJgCAABkcnMv&#10;ZG93bnJldi54bWxQSwUGAAAAAAQABAD1AAAAigMAAAAA&#10;" fillcolor="#d9d9d9" stroked="f"/>
                <v:rect id="Rectangle 90" o:spid="_x0000_s1058" style="position:absolute;left:8927;top:760;width:108;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IM8gA&#10;AADcAAAADwAAAGRycy9kb3ducmV2LnhtbESPQUvDQBCF74L/YRnBi7QbK2iJ3ZYYtBSEQmspeBuy&#10;0ySYnY27axv7652D0NsM781738wWg+vUkUJsPRu4H2egiCtvW64N7D7eRlNQMSFb7DyTgV+KsJhf&#10;X80wt/7EGzpuU60khGOOBpqU+lzrWDXkMI59TyzawQeHSdZQaxvwJOGu05Mse9QOW5aGBnsqG6q+&#10;tj/OwPrzafldhLN7378e7pZF+fIQy40xtzdD8Qwq0ZAu5v/rlRX8idDKMzKBn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0gzyAAAANwAAAAPAAAAAAAAAAAAAAAAAJgCAABk&#10;cnMvZG93bnJldi54bWxQSwUGAAAAAAQABAD1AAAAjQMAAAAA&#10;" fillcolor="#d9d9d9" stroked="f"/>
                <v:line id="Line 89" o:spid="_x0000_s1059" style="position:absolute;visibility:visible;mso-wrap-style:square" from="10438,760" to="10438,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j8EAAADcAAAADwAAAGRycy9kb3ducmV2LnhtbERPS2vCQBC+C/0PyxR6kboxoLRpVhFL&#10;wGvVlh6H7ORBs7Mhuybrv+8Kgrf5+J6Tb4PpxEiDay0rWC4SEMSl1S3XCs6n4vUNhPPIGjvLpOBK&#10;Drabp1mOmbYTf9F49LWIIewyVNB432dSurIhg25he+LIVXYw6CMcaqkHnGK46WSaJGtpsOXY0GBP&#10;+4bKv+PFKEh/vu1n4GpeF2Flu9+k2Gu9VOrlOew+QHgK/iG+uw86zk/f4fZMvEB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4H+PwQAAANwAAAAPAAAAAAAAAAAAAAAA&#10;AKECAABkcnMvZG93bnJldi54bWxQSwUGAAAAAAQABAD5AAAAjwMAAAAA&#10;" strokecolor="#d9d9d9" strokeweight="5.4pt"/>
                <v:rect id="Rectangle 88" o:spid="_x0000_s1060" style="position:absolute;left:9035;top:760;width:1350;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TS6MgA&#10;AADcAAAADwAAAGRycy9kb3ducmV2LnhtbESPQUvDQBCF74L/YRnBi7QbLWiJ3ZYYtBSEQmspeBuy&#10;0ySYnY27axv7652D0NsM781738wWg+vUkUJsPRu4H2egiCtvW64N7D7eRlNQMSFb7DyTgV+KsJhf&#10;X80wt/7EGzpuU60khGOOBpqU+lzrWDXkMI59TyzawQeHSdZQaxvwJOGu0w9Z9qgdtiwNDfZUNlR9&#10;bX+cgfXn0/K7CGf3vn893C2L8mUSy40xtzdD8Qwq0ZAu5v/rlRX8ieDLMzKBn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RNLoyAAAANwAAAAPAAAAAAAAAAAAAAAAAJgCAABk&#10;cnMvZG93bnJldi54bWxQSwUGAAAAAAQABAD1AAAAjQMAAAAA&#10;" fillcolor="#d9d9d9" stroked="f"/>
                <v:line id="Line 87" o:spid="_x0000_s1061" style="position:absolute;visibility:visible;mso-wrap-style:square" from="1702,996" to="524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LlG8IAAADcAAAADwAAAGRycy9kb3ducmV2LnhtbERP32vCMBB+F/Y/hBvsTVMd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LlG8IAAADcAAAADwAAAAAAAAAAAAAA&#10;AAChAgAAZHJzL2Rvd25yZXYueG1sUEsFBgAAAAAEAAQA+QAAAJADAAAAAA==&#10;" strokeweight=".48pt"/>
                <v:rect id="Rectangle 86" o:spid="_x0000_s1062" style="position:absolute;left:5247;top:99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line id="Line 85" o:spid="_x0000_s1063" style="position:absolute;visibility:visible;mso-wrap-style:square" from="5257,996" to="6522,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ze98IAAADcAAAADwAAAGRycy9kb3ducmV2LnhtbERPS2sCMRC+C/6HMIXeNFuF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ze98IAAADcAAAADwAAAAAAAAAAAAAA&#10;AAChAgAAZHJzL2Rvd25yZXYueG1sUEsFBgAAAAAEAAQA+QAAAJADAAAAAA==&#10;" strokeweight=".48pt"/>
                <v:rect id="Rectangle 84" o:spid="_x0000_s1064" style="position:absolute;left:6521;top:99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line id="Line 83" o:spid="_x0000_s1065" style="position:absolute;visibility:visible;mso-wrap-style:square" from="6531,996" to="7799,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jGMIAAADcAAAADwAAAGRycy9kb3ducmV2LnhtbERP32vCMBB+F/wfwgm+abqJOjqjbAN1&#10;0Ke5wfZ4JLemrLmUJrb1vzcDwbf7+H7eZje4WnTUhsqzgod5BoJYe1NxqeDrcz97AhEissHaMym4&#10;UIDddjzaYG58zx/UnWIpUgiHHBXYGJtcyqAtOQxz3xAn7te3DmOCbSlNi30Kd7V8zLKVdFhxarDY&#10;0Jsl/Xc6OwXdsfjpirVHffwuXq3eH6p1f1BqOhlenkFEGuJdfHO/mzR/sYT/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njGMIAAADcAAAADwAAAAAAAAAAAAAA&#10;AAChAgAAZHJzL2Rvd25yZXYueG1sUEsFBgAAAAAEAAQA+QAAAJADAAAAAA==&#10;" strokeweight=".48pt"/>
                <v:rect id="Rectangle 82" o:spid="_x0000_s1066" style="position:absolute;left:7799;top:99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line id="Line 81" o:spid="_x0000_s1067" style="position:absolute;visibility:visible;mso-wrap-style:square" from="7809,996" to="892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Y9MIAAADcAAAADwAAAGRycy9kb3ducmV2LnhtbERPyWrDMBC9B/IPYgK9JXJbiI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fY9MIAAADcAAAADwAAAAAAAAAAAAAA&#10;AAChAgAAZHJzL2Rvd25yZXYueG1sUEsFBgAAAAAEAAQA+QAAAJADAAAAAA==&#10;" strokeweight=".48pt"/>
                <v:rect id="Rectangle 80" o:spid="_x0000_s1068" style="position:absolute;left:8927;top:99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line id="Line 79" o:spid="_x0000_s1069" style="position:absolute;visibility:visible;mso-wrap-style:square" from="8937,996" to="10492,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pHcIAAADcAAAADwAAAGRycy9kb3ducmV2LnhtbERP32vCMBB+F/wfwgm+aboJ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TpHcIAAADcAAAADwAAAAAAAAAAAAAA&#10;AAChAgAAZHJzL2Rvd25yZXYueG1sUEsFBgAAAAAEAAQA+QAAAJADAAAAAA==&#10;" strokeweight=".48pt"/>
                <v:shapetype id="_x0000_t202" coordsize="21600,21600" o:spt="202" path="m,l,21600r21600,l21600,xe">
                  <v:stroke joinstyle="miter"/>
                  <v:path gradientshapeok="t" o:connecttype="rect"/>
                </v:shapetype>
                <v:shape id="Text Box 78" o:spid="_x0000_s1070" type="#_x0000_t202" style="position:absolute;left:1742;top:522;width:877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6947F7" w:rsidRDefault="00141010">
                        <w:pPr>
                          <w:tabs>
                            <w:tab w:val="left" w:pos="3504"/>
                            <w:tab w:val="left" w:pos="5105"/>
                            <w:tab w:val="left" w:pos="5170"/>
                            <w:tab w:val="left" w:pos="6372"/>
                            <w:tab w:val="left" w:pos="6416"/>
                            <w:tab w:val="left" w:pos="7722"/>
                            <w:tab w:val="left" w:pos="7765"/>
                            <w:tab w:val="left" w:pos="8749"/>
                          </w:tabs>
                          <w:spacing w:line="244" w:lineRule="auto"/>
                          <w:ind w:left="3895" w:right="18" w:hanging="3896"/>
                          <w:rPr>
                            <w:b/>
                            <w:sz w:val="20"/>
                          </w:rPr>
                        </w:pPr>
                        <w:r>
                          <w:rPr>
                            <w:b/>
                            <w:sz w:val="20"/>
                          </w:rPr>
                          <w:t>Capítulo</w:t>
                        </w:r>
                        <w:r>
                          <w:rPr>
                            <w:b/>
                            <w:spacing w:val="-3"/>
                            <w:sz w:val="20"/>
                          </w:rPr>
                          <w:t xml:space="preserve"> </w:t>
                        </w:r>
                        <w:r>
                          <w:rPr>
                            <w:b/>
                            <w:sz w:val="20"/>
                          </w:rPr>
                          <w:t>CID-10</w:t>
                        </w:r>
                        <w:r>
                          <w:rPr>
                            <w:b/>
                            <w:sz w:val="20"/>
                          </w:rPr>
                          <w:tab/>
                        </w:r>
                        <w:r>
                          <w:rPr>
                            <w:b/>
                            <w:sz w:val="20"/>
                            <w:u w:val="single"/>
                          </w:rPr>
                          <w:t xml:space="preserve"> </w:t>
                        </w:r>
                        <w:r>
                          <w:rPr>
                            <w:b/>
                            <w:sz w:val="20"/>
                            <w:u w:val="single"/>
                          </w:rPr>
                          <w:tab/>
                        </w:r>
                        <w:r>
                          <w:rPr>
                            <w:b/>
                            <w:sz w:val="20"/>
                            <w:u w:val="single"/>
                          </w:rPr>
                          <w:tab/>
                          <w:t>30dias</w:t>
                        </w:r>
                        <w:r>
                          <w:rPr>
                            <w:b/>
                            <w:sz w:val="20"/>
                            <w:u w:val="single"/>
                          </w:rPr>
                          <w:tab/>
                        </w:r>
                        <w:r>
                          <w:rPr>
                            <w:b/>
                            <w:sz w:val="20"/>
                            <w:u w:val="single"/>
                          </w:rPr>
                          <w:tab/>
                          <w:t>dias</w:t>
                        </w:r>
                        <w:r>
                          <w:rPr>
                            <w:b/>
                            <w:sz w:val="20"/>
                            <w:u w:val="single"/>
                          </w:rPr>
                          <w:tab/>
                        </w:r>
                        <w:r>
                          <w:rPr>
                            <w:b/>
                            <w:sz w:val="20"/>
                            <w:u w:val="single"/>
                          </w:rPr>
                          <w:tab/>
                          <w:t>dias</w:t>
                        </w:r>
                        <w:r>
                          <w:rPr>
                            <w:b/>
                            <w:sz w:val="20"/>
                            <w:u w:val="single"/>
                          </w:rPr>
                          <w:tab/>
                        </w:r>
                        <w:r>
                          <w:rPr>
                            <w:b/>
                            <w:sz w:val="20"/>
                          </w:rPr>
                          <w:t xml:space="preserve"> n</w:t>
                        </w:r>
                        <w:r>
                          <w:rPr>
                            <w:b/>
                            <w:spacing w:val="-2"/>
                            <w:sz w:val="20"/>
                          </w:rPr>
                          <w:t xml:space="preserve"> </w:t>
                        </w:r>
                        <w:r>
                          <w:rPr>
                            <w:b/>
                            <w:sz w:val="20"/>
                          </w:rPr>
                          <w:t>(%)</w:t>
                        </w:r>
                        <w:r>
                          <w:rPr>
                            <w:b/>
                            <w:sz w:val="20"/>
                          </w:rPr>
                          <w:tab/>
                        </w:r>
                        <w:r>
                          <w:rPr>
                            <w:b/>
                            <w:sz w:val="20"/>
                          </w:rPr>
                          <w:tab/>
                          <w:t>n</w:t>
                        </w:r>
                        <w:r>
                          <w:rPr>
                            <w:b/>
                            <w:spacing w:val="-1"/>
                            <w:sz w:val="20"/>
                          </w:rPr>
                          <w:t xml:space="preserve"> </w:t>
                        </w:r>
                        <w:r>
                          <w:rPr>
                            <w:b/>
                            <w:sz w:val="20"/>
                          </w:rPr>
                          <w:t>(%)</w:t>
                        </w:r>
                        <w:r>
                          <w:rPr>
                            <w:b/>
                            <w:sz w:val="20"/>
                          </w:rPr>
                          <w:tab/>
                          <w:t>n</w:t>
                        </w:r>
                        <w:r>
                          <w:rPr>
                            <w:b/>
                            <w:spacing w:val="-1"/>
                            <w:sz w:val="20"/>
                          </w:rPr>
                          <w:t xml:space="preserve"> </w:t>
                        </w:r>
                        <w:r>
                          <w:rPr>
                            <w:b/>
                            <w:sz w:val="20"/>
                          </w:rPr>
                          <w:t>(%)</w:t>
                        </w:r>
                        <w:r>
                          <w:rPr>
                            <w:b/>
                            <w:sz w:val="20"/>
                          </w:rPr>
                          <w:tab/>
                          <w:t>n (%)</w:t>
                        </w:r>
                      </w:p>
                    </w:txbxContent>
                  </v:textbox>
                </v:shape>
                <v:shape id="Text Box 77" o:spid="_x0000_s1071" type="#_x0000_t202" style="position:absolute;left:9203;top:294;width:1031;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6947F7" w:rsidRDefault="00141010">
                        <w:pPr>
                          <w:spacing w:line="223" w:lineRule="exact"/>
                          <w:rPr>
                            <w:b/>
                            <w:sz w:val="20"/>
                          </w:rPr>
                        </w:pPr>
                        <w:r>
                          <w:rPr>
                            <w:b/>
                            <w:sz w:val="20"/>
                          </w:rPr>
                          <w:t>Mais de 60</w:t>
                        </w:r>
                      </w:p>
                    </w:txbxContent>
                  </v:textbox>
                </v:shape>
                <v:shape id="Text Box 76" o:spid="_x0000_s1072" type="#_x0000_t202" style="position:absolute;left:8027;top:294;width:68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6947F7" w:rsidRDefault="00141010">
                        <w:pPr>
                          <w:spacing w:line="223" w:lineRule="exact"/>
                          <w:rPr>
                            <w:b/>
                            <w:sz w:val="20"/>
                          </w:rPr>
                        </w:pPr>
                        <w:r>
                          <w:rPr>
                            <w:b/>
                            <w:sz w:val="20"/>
                          </w:rPr>
                          <w:t>31 – 60</w:t>
                        </w:r>
                      </w:p>
                    </w:txbxContent>
                  </v:textbox>
                </v:shape>
                <v:shape id="Text Box 75" o:spid="_x0000_s1073" type="#_x0000_t202" style="position:absolute;left:6966;top:294;width:407;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6947F7" w:rsidRDefault="00141010">
                        <w:pPr>
                          <w:spacing w:line="223" w:lineRule="exact"/>
                          <w:rPr>
                            <w:b/>
                            <w:sz w:val="20"/>
                          </w:rPr>
                        </w:pPr>
                        <w:r>
                          <w:rPr>
                            <w:b/>
                            <w:sz w:val="20"/>
                          </w:rPr>
                          <w:t>15 –</w:t>
                        </w:r>
                      </w:p>
                    </w:txbxContent>
                  </v:textbox>
                </v:shape>
                <v:shape id="Text Box 74" o:spid="_x0000_s1074" type="#_x0000_t202" style="position:absolute;left:5485;top:294;width:81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6947F7" w:rsidRDefault="00141010">
                        <w:pPr>
                          <w:spacing w:line="223" w:lineRule="exact"/>
                          <w:rPr>
                            <w:b/>
                            <w:sz w:val="20"/>
                          </w:rPr>
                        </w:pPr>
                        <w:r>
                          <w:rPr>
                            <w:b/>
                            <w:sz w:val="20"/>
                          </w:rPr>
                          <w:t>&lt;15 dias</w:t>
                        </w:r>
                      </w:p>
                    </w:txbxContent>
                  </v:textbox>
                </v:shape>
                <w10:wrap anchorx="page"/>
              </v:group>
            </w:pict>
          </mc:Fallback>
        </mc:AlternateContent>
      </w:r>
      <w:r w:rsidR="00141010">
        <w:t>(continua)</w:t>
      </w:r>
    </w:p>
    <w:p w:rsidR="006947F7" w:rsidRDefault="006947F7">
      <w:pPr>
        <w:pStyle w:val="Corpodetexto"/>
        <w:rPr>
          <w:sz w:val="20"/>
        </w:rPr>
      </w:pPr>
    </w:p>
    <w:p w:rsidR="006947F7" w:rsidRDefault="006947F7">
      <w:pPr>
        <w:pStyle w:val="Corpodetexto"/>
        <w:rPr>
          <w:sz w:val="20"/>
        </w:rPr>
      </w:pPr>
    </w:p>
    <w:p w:rsidR="006947F7" w:rsidRDefault="006947F7">
      <w:pPr>
        <w:rPr>
          <w:sz w:val="20"/>
        </w:rPr>
        <w:sectPr w:rsidR="006947F7">
          <w:pgSz w:w="11910" w:h="16840"/>
          <w:pgMar w:top="1340" w:right="1020" w:bottom="280" w:left="1460" w:header="1137" w:footer="0" w:gutter="0"/>
          <w:cols w:space="720"/>
        </w:sectPr>
      </w:pPr>
    </w:p>
    <w:p w:rsidR="006947F7" w:rsidRDefault="006947F7">
      <w:pPr>
        <w:pStyle w:val="Corpodetexto"/>
        <w:spacing w:before="9"/>
        <w:rPr>
          <w:sz w:val="22"/>
        </w:rPr>
      </w:pPr>
    </w:p>
    <w:p w:rsidR="006947F7" w:rsidRDefault="00141010">
      <w:pPr>
        <w:ind w:left="282"/>
        <w:rPr>
          <w:sz w:val="20"/>
        </w:rPr>
      </w:pPr>
      <w:r>
        <w:rPr>
          <w:sz w:val="20"/>
        </w:rPr>
        <w:t>I - Algumas doenças infecciosas e parasitárias</w:t>
      </w:r>
    </w:p>
    <w:p w:rsidR="006947F7" w:rsidRDefault="00141010">
      <w:pPr>
        <w:pStyle w:val="Corpodetexto"/>
        <w:spacing w:before="9"/>
        <w:rPr>
          <w:sz w:val="22"/>
        </w:rPr>
      </w:pPr>
      <w:r>
        <w:br w:type="column"/>
      </w:r>
    </w:p>
    <w:p w:rsidR="006947F7" w:rsidRDefault="00141010">
      <w:pPr>
        <w:tabs>
          <w:tab w:val="left" w:pos="1641"/>
          <w:tab w:val="left" w:pos="2841"/>
          <w:tab w:val="left" w:pos="4190"/>
        </w:tabs>
        <w:ind w:left="270"/>
        <w:rPr>
          <w:sz w:val="20"/>
        </w:rPr>
      </w:pPr>
      <w:r>
        <w:rPr>
          <w:sz w:val="20"/>
        </w:rPr>
        <w:t>355</w:t>
      </w:r>
      <w:r>
        <w:rPr>
          <w:spacing w:val="-2"/>
          <w:sz w:val="20"/>
        </w:rPr>
        <w:t xml:space="preserve"> </w:t>
      </w:r>
      <w:r>
        <w:rPr>
          <w:sz w:val="20"/>
        </w:rPr>
        <w:t>(2,3)*</w:t>
      </w:r>
      <w:r>
        <w:rPr>
          <w:sz w:val="20"/>
        </w:rPr>
        <w:tab/>
        <w:t>88</w:t>
      </w:r>
      <w:r>
        <w:rPr>
          <w:spacing w:val="-2"/>
          <w:sz w:val="20"/>
        </w:rPr>
        <w:t xml:space="preserve"> </w:t>
      </w:r>
      <w:r>
        <w:rPr>
          <w:sz w:val="20"/>
        </w:rPr>
        <w:t>(0,9)</w:t>
      </w:r>
      <w:r>
        <w:rPr>
          <w:sz w:val="20"/>
        </w:rPr>
        <w:tab/>
        <w:t>50</w:t>
      </w:r>
      <w:r>
        <w:rPr>
          <w:spacing w:val="-3"/>
          <w:sz w:val="20"/>
        </w:rPr>
        <w:t xml:space="preserve"> </w:t>
      </w:r>
      <w:r>
        <w:rPr>
          <w:sz w:val="20"/>
        </w:rPr>
        <w:t>(0,6)</w:t>
      </w:r>
      <w:r>
        <w:rPr>
          <w:sz w:val="20"/>
        </w:rPr>
        <w:tab/>
        <w:t>75</w:t>
      </w:r>
      <w:r>
        <w:rPr>
          <w:spacing w:val="-1"/>
          <w:sz w:val="20"/>
        </w:rPr>
        <w:t xml:space="preserve"> </w:t>
      </w:r>
      <w:r>
        <w:rPr>
          <w:sz w:val="20"/>
        </w:rPr>
        <w:t>(1,7)</w:t>
      </w:r>
    </w:p>
    <w:p w:rsidR="006947F7" w:rsidRDefault="006947F7">
      <w:pPr>
        <w:rPr>
          <w:sz w:val="20"/>
        </w:rPr>
        <w:sectPr w:rsidR="006947F7">
          <w:type w:val="continuous"/>
          <w:pgSz w:w="11910" w:h="16840"/>
          <w:pgMar w:top="1580" w:right="1020" w:bottom="280" w:left="1460" w:header="720" w:footer="720" w:gutter="0"/>
          <w:cols w:num="2" w:space="720" w:equalWidth="0">
            <w:col w:w="3674" w:space="40"/>
            <w:col w:w="5716"/>
          </w:cols>
        </w:sectPr>
      </w:pPr>
    </w:p>
    <w:tbl>
      <w:tblPr>
        <w:tblStyle w:val="TableNormal"/>
        <w:tblW w:w="0" w:type="auto"/>
        <w:tblInd w:w="240" w:type="dxa"/>
        <w:tblLayout w:type="fixed"/>
        <w:tblLook w:val="01E0" w:firstRow="1" w:lastRow="1" w:firstColumn="1" w:lastColumn="1" w:noHBand="0" w:noVBand="0"/>
      </w:tblPr>
      <w:tblGrid>
        <w:gridCol w:w="3597"/>
        <w:gridCol w:w="1250"/>
        <w:gridCol w:w="1220"/>
        <w:gridCol w:w="1188"/>
        <w:gridCol w:w="1392"/>
      </w:tblGrid>
      <w:tr w:rsidR="006947F7">
        <w:trPr>
          <w:trHeight w:val="226"/>
        </w:trPr>
        <w:tc>
          <w:tcPr>
            <w:tcW w:w="3597" w:type="dxa"/>
          </w:tcPr>
          <w:p w:rsidR="006947F7" w:rsidRDefault="00141010">
            <w:pPr>
              <w:pStyle w:val="TableParagraph"/>
              <w:spacing w:line="206" w:lineRule="exact"/>
              <w:ind w:left="50"/>
              <w:rPr>
                <w:sz w:val="20"/>
              </w:rPr>
            </w:pPr>
            <w:r>
              <w:rPr>
                <w:sz w:val="20"/>
              </w:rPr>
              <w:t>II - Neoplasias [tumores]</w:t>
            </w:r>
          </w:p>
        </w:tc>
        <w:tc>
          <w:tcPr>
            <w:tcW w:w="1250" w:type="dxa"/>
          </w:tcPr>
          <w:p w:rsidR="006947F7" w:rsidRDefault="00141010">
            <w:pPr>
              <w:pStyle w:val="TableParagraph"/>
              <w:spacing w:line="206" w:lineRule="exact"/>
              <w:ind w:left="133" w:right="197"/>
              <w:jc w:val="center"/>
              <w:rPr>
                <w:sz w:val="20"/>
              </w:rPr>
            </w:pPr>
            <w:r>
              <w:rPr>
                <w:sz w:val="20"/>
              </w:rPr>
              <w:t>157 (1,0)</w:t>
            </w:r>
          </w:p>
        </w:tc>
        <w:tc>
          <w:tcPr>
            <w:tcW w:w="1220" w:type="dxa"/>
          </w:tcPr>
          <w:p w:rsidR="006947F7" w:rsidRDefault="00141010">
            <w:pPr>
              <w:pStyle w:val="TableParagraph"/>
              <w:spacing w:line="206" w:lineRule="exact"/>
              <w:ind w:right="202"/>
              <w:jc w:val="right"/>
              <w:rPr>
                <w:sz w:val="20"/>
              </w:rPr>
            </w:pPr>
            <w:r>
              <w:rPr>
                <w:sz w:val="20"/>
              </w:rPr>
              <w:t>162 (1,6)</w:t>
            </w:r>
          </w:p>
        </w:tc>
        <w:tc>
          <w:tcPr>
            <w:tcW w:w="1188" w:type="dxa"/>
          </w:tcPr>
          <w:p w:rsidR="006947F7" w:rsidRDefault="00141010">
            <w:pPr>
              <w:pStyle w:val="TableParagraph"/>
              <w:spacing w:line="206" w:lineRule="exact"/>
              <w:ind w:right="187"/>
              <w:jc w:val="right"/>
              <w:rPr>
                <w:sz w:val="20"/>
              </w:rPr>
            </w:pPr>
            <w:r>
              <w:rPr>
                <w:sz w:val="20"/>
              </w:rPr>
              <w:t>192 (2,3)</w:t>
            </w:r>
          </w:p>
        </w:tc>
        <w:tc>
          <w:tcPr>
            <w:tcW w:w="1392" w:type="dxa"/>
          </w:tcPr>
          <w:p w:rsidR="006947F7" w:rsidRDefault="00141010">
            <w:pPr>
              <w:pStyle w:val="TableParagraph"/>
              <w:spacing w:line="206" w:lineRule="exact"/>
              <w:ind w:left="161" w:right="32"/>
              <w:jc w:val="center"/>
              <w:rPr>
                <w:sz w:val="20"/>
              </w:rPr>
            </w:pPr>
            <w:r>
              <w:rPr>
                <w:sz w:val="20"/>
              </w:rPr>
              <w:t>390 (8,7)*</w:t>
            </w:r>
          </w:p>
        </w:tc>
      </w:tr>
      <w:tr w:rsidR="006947F7">
        <w:trPr>
          <w:trHeight w:val="230"/>
        </w:trPr>
        <w:tc>
          <w:tcPr>
            <w:tcW w:w="3597" w:type="dxa"/>
          </w:tcPr>
          <w:p w:rsidR="006947F7" w:rsidRDefault="00141010">
            <w:pPr>
              <w:pStyle w:val="TableParagraph"/>
              <w:spacing w:line="210" w:lineRule="exact"/>
              <w:ind w:left="50"/>
              <w:rPr>
                <w:sz w:val="20"/>
              </w:rPr>
            </w:pPr>
            <w:r>
              <w:rPr>
                <w:sz w:val="20"/>
              </w:rPr>
              <w:t>III - Doenças do sangue e dos</w:t>
            </w:r>
            <w:r>
              <w:rPr>
                <w:spacing w:val="54"/>
                <w:sz w:val="20"/>
              </w:rPr>
              <w:t xml:space="preserve"> </w:t>
            </w:r>
            <w:r>
              <w:rPr>
                <w:sz w:val="20"/>
              </w:rPr>
              <w:t>órgãos</w:t>
            </w:r>
          </w:p>
        </w:tc>
        <w:tc>
          <w:tcPr>
            <w:tcW w:w="1250" w:type="dxa"/>
          </w:tcPr>
          <w:p w:rsidR="006947F7" w:rsidRDefault="00141010">
            <w:pPr>
              <w:pStyle w:val="TableParagraph"/>
              <w:spacing w:line="210" w:lineRule="exact"/>
              <w:ind w:left="131" w:right="197"/>
              <w:jc w:val="center"/>
              <w:rPr>
                <w:sz w:val="20"/>
              </w:rPr>
            </w:pPr>
            <w:r>
              <w:rPr>
                <w:sz w:val="20"/>
              </w:rPr>
              <w:t>31 (0,2)</w:t>
            </w:r>
          </w:p>
        </w:tc>
        <w:tc>
          <w:tcPr>
            <w:tcW w:w="1220" w:type="dxa"/>
          </w:tcPr>
          <w:p w:rsidR="006947F7" w:rsidRDefault="00141010">
            <w:pPr>
              <w:pStyle w:val="TableParagraph"/>
              <w:spacing w:line="210" w:lineRule="exact"/>
              <w:ind w:right="257"/>
              <w:jc w:val="right"/>
              <w:rPr>
                <w:sz w:val="20"/>
              </w:rPr>
            </w:pPr>
            <w:r>
              <w:rPr>
                <w:sz w:val="20"/>
              </w:rPr>
              <w:t>16 (0,2)</w:t>
            </w:r>
          </w:p>
        </w:tc>
        <w:tc>
          <w:tcPr>
            <w:tcW w:w="1188" w:type="dxa"/>
          </w:tcPr>
          <w:p w:rsidR="006947F7" w:rsidRDefault="00141010">
            <w:pPr>
              <w:pStyle w:val="TableParagraph"/>
              <w:spacing w:line="210" w:lineRule="exact"/>
              <w:ind w:right="245"/>
              <w:jc w:val="right"/>
              <w:rPr>
                <w:sz w:val="20"/>
              </w:rPr>
            </w:pPr>
            <w:r>
              <w:rPr>
                <w:sz w:val="20"/>
              </w:rPr>
              <w:t>13 (0,2)</w:t>
            </w:r>
          </w:p>
        </w:tc>
        <w:tc>
          <w:tcPr>
            <w:tcW w:w="1392" w:type="dxa"/>
          </w:tcPr>
          <w:p w:rsidR="006947F7" w:rsidRDefault="00141010">
            <w:pPr>
              <w:pStyle w:val="TableParagraph"/>
              <w:spacing w:line="210" w:lineRule="exact"/>
              <w:ind w:left="160" w:right="33"/>
              <w:jc w:val="center"/>
              <w:rPr>
                <w:sz w:val="20"/>
              </w:rPr>
            </w:pPr>
            <w:r>
              <w:rPr>
                <w:sz w:val="20"/>
              </w:rPr>
              <w:t>5 (0,1)</w:t>
            </w:r>
          </w:p>
        </w:tc>
      </w:tr>
      <w:tr w:rsidR="006947F7">
        <w:trPr>
          <w:trHeight w:val="229"/>
        </w:trPr>
        <w:tc>
          <w:tcPr>
            <w:tcW w:w="3597" w:type="dxa"/>
          </w:tcPr>
          <w:p w:rsidR="006947F7" w:rsidRDefault="00141010">
            <w:pPr>
              <w:pStyle w:val="TableParagraph"/>
              <w:spacing w:line="209" w:lineRule="exact"/>
              <w:ind w:left="50"/>
              <w:rPr>
                <w:sz w:val="20"/>
              </w:rPr>
            </w:pPr>
            <w:r>
              <w:rPr>
                <w:sz w:val="20"/>
              </w:rPr>
              <w:t>hematopoeticos e alguns transtornos</w:t>
            </w:r>
          </w:p>
        </w:tc>
        <w:tc>
          <w:tcPr>
            <w:tcW w:w="1250" w:type="dxa"/>
          </w:tcPr>
          <w:p w:rsidR="006947F7" w:rsidRDefault="006947F7">
            <w:pPr>
              <w:pStyle w:val="TableParagraph"/>
              <w:rPr>
                <w:rFonts w:ascii="Times New Roman"/>
                <w:sz w:val="16"/>
              </w:rPr>
            </w:pPr>
          </w:p>
        </w:tc>
        <w:tc>
          <w:tcPr>
            <w:tcW w:w="1220" w:type="dxa"/>
          </w:tcPr>
          <w:p w:rsidR="006947F7" w:rsidRDefault="006947F7">
            <w:pPr>
              <w:pStyle w:val="TableParagraph"/>
              <w:rPr>
                <w:rFonts w:ascii="Times New Roman"/>
                <w:sz w:val="16"/>
              </w:rPr>
            </w:pPr>
          </w:p>
        </w:tc>
        <w:tc>
          <w:tcPr>
            <w:tcW w:w="1188" w:type="dxa"/>
          </w:tcPr>
          <w:p w:rsidR="006947F7" w:rsidRDefault="006947F7">
            <w:pPr>
              <w:pStyle w:val="TableParagraph"/>
              <w:rPr>
                <w:rFonts w:ascii="Times New Roman"/>
                <w:sz w:val="16"/>
              </w:rPr>
            </w:pPr>
          </w:p>
        </w:tc>
        <w:tc>
          <w:tcPr>
            <w:tcW w:w="1392" w:type="dxa"/>
          </w:tcPr>
          <w:p w:rsidR="006947F7" w:rsidRDefault="006947F7">
            <w:pPr>
              <w:pStyle w:val="TableParagraph"/>
              <w:rPr>
                <w:rFonts w:ascii="Times New Roman"/>
                <w:sz w:val="16"/>
              </w:rPr>
            </w:pPr>
          </w:p>
        </w:tc>
      </w:tr>
      <w:tr w:rsidR="006947F7">
        <w:trPr>
          <w:trHeight w:val="229"/>
        </w:trPr>
        <w:tc>
          <w:tcPr>
            <w:tcW w:w="3597" w:type="dxa"/>
          </w:tcPr>
          <w:p w:rsidR="006947F7" w:rsidRDefault="00141010">
            <w:pPr>
              <w:pStyle w:val="TableParagraph"/>
              <w:spacing w:line="209" w:lineRule="exact"/>
              <w:ind w:left="50"/>
              <w:rPr>
                <w:sz w:val="20"/>
              </w:rPr>
            </w:pPr>
            <w:r>
              <w:rPr>
                <w:sz w:val="20"/>
              </w:rPr>
              <w:t>imunitários</w:t>
            </w:r>
          </w:p>
        </w:tc>
        <w:tc>
          <w:tcPr>
            <w:tcW w:w="1250" w:type="dxa"/>
          </w:tcPr>
          <w:p w:rsidR="006947F7" w:rsidRDefault="006947F7">
            <w:pPr>
              <w:pStyle w:val="TableParagraph"/>
              <w:rPr>
                <w:rFonts w:ascii="Times New Roman"/>
                <w:sz w:val="16"/>
              </w:rPr>
            </w:pPr>
          </w:p>
        </w:tc>
        <w:tc>
          <w:tcPr>
            <w:tcW w:w="1220" w:type="dxa"/>
          </w:tcPr>
          <w:p w:rsidR="006947F7" w:rsidRDefault="006947F7">
            <w:pPr>
              <w:pStyle w:val="TableParagraph"/>
              <w:rPr>
                <w:rFonts w:ascii="Times New Roman"/>
                <w:sz w:val="16"/>
              </w:rPr>
            </w:pPr>
          </w:p>
        </w:tc>
        <w:tc>
          <w:tcPr>
            <w:tcW w:w="1188" w:type="dxa"/>
          </w:tcPr>
          <w:p w:rsidR="006947F7" w:rsidRDefault="006947F7">
            <w:pPr>
              <w:pStyle w:val="TableParagraph"/>
              <w:rPr>
                <w:rFonts w:ascii="Times New Roman"/>
                <w:sz w:val="16"/>
              </w:rPr>
            </w:pPr>
          </w:p>
        </w:tc>
        <w:tc>
          <w:tcPr>
            <w:tcW w:w="1392" w:type="dxa"/>
          </w:tcPr>
          <w:p w:rsidR="006947F7" w:rsidRDefault="006947F7">
            <w:pPr>
              <w:pStyle w:val="TableParagraph"/>
              <w:rPr>
                <w:rFonts w:ascii="Times New Roman"/>
                <w:sz w:val="16"/>
              </w:rPr>
            </w:pPr>
          </w:p>
        </w:tc>
      </w:tr>
      <w:tr w:rsidR="006947F7">
        <w:trPr>
          <w:trHeight w:val="230"/>
        </w:trPr>
        <w:tc>
          <w:tcPr>
            <w:tcW w:w="3597" w:type="dxa"/>
          </w:tcPr>
          <w:p w:rsidR="006947F7" w:rsidRDefault="00141010">
            <w:pPr>
              <w:pStyle w:val="TableParagraph"/>
              <w:spacing w:line="211" w:lineRule="exact"/>
              <w:ind w:left="50"/>
              <w:rPr>
                <w:sz w:val="20"/>
              </w:rPr>
            </w:pPr>
            <w:r>
              <w:rPr>
                <w:sz w:val="20"/>
              </w:rPr>
              <w:t>IV – Doenças endócrinas, nutricionais</w:t>
            </w:r>
          </w:p>
        </w:tc>
        <w:tc>
          <w:tcPr>
            <w:tcW w:w="1250" w:type="dxa"/>
          </w:tcPr>
          <w:p w:rsidR="006947F7" w:rsidRDefault="00141010">
            <w:pPr>
              <w:pStyle w:val="TableParagraph"/>
              <w:spacing w:line="211" w:lineRule="exact"/>
              <w:ind w:left="131" w:right="197"/>
              <w:jc w:val="center"/>
              <w:rPr>
                <w:sz w:val="20"/>
              </w:rPr>
            </w:pPr>
            <w:r>
              <w:rPr>
                <w:sz w:val="20"/>
              </w:rPr>
              <w:t>72 (0,5)</w:t>
            </w:r>
          </w:p>
        </w:tc>
        <w:tc>
          <w:tcPr>
            <w:tcW w:w="1220" w:type="dxa"/>
          </w:tcPr>
          <w:p w:rsidR="006947F7" w:rsidRDefault="00141010">
            <w:pPr>
              <w:pStyle w:val="TableParagraph"/>
              <w:spacing w:line="211" w:lineRule="exact"/>
              <w:ind w:right="257"/>
              <w:jc w:val="right"/>
              <w:rPr>
                <w:sz w:val="20"/>
              </w:rPr>
            </w:pPr>
            <w:r>
              <w:rPr>
                <w:sz w:val="20"/>
              </w:rPr>
              <w:t>61 (0,6)</w:t>
            </w:r>
          </w:p>
        </w:tc>
        <w:tc>
          <w:tcPr>
            <w:tcW w:w="1188" w:type="dxa"/>
          </w:tcPr>
          <w:p w:rsidR="006947F7" w:rsidRDefault="00141010">
            <w:pPr>
              <w:pStyle w:val="TableParagraph"/>
              <w:spacing w:line="211" w:lineRule="exact"/>
              <w:ind w:right="245"/>
              <w:jc w:val="right"/>
              <w:rPr>
                <w:sz w:val="20"/>
              </w:rPr>
            </w:pPr>
            <w:r>
              <w:rPr>
                <w:sz w:val="20"/>
              </w:rPr>
              <w:t>50 (0,6)</w:t>
            </w:r>
          </w:p>
        </w:tc>
        <w:tc>
          <w:tcPr>
            <w:tcW w:w="1392" w:type="dxa"/>
          </w:tcPr>
          <w:p w:rsidR="006947F7" w:rsidRDefault="00141010">
            <w:pPr>
              <w:pStyle w:val="TableParagraph"/>
              <w:spacing w:line="211" w:lineRule="exact"/>
              <w:ind w:left="159" w:right="33"/>
              <w:jc w:val="center"/>
              <w:rPr>
                <w:sz w:val="20"/>
              </w:rPr>
            </w:pPr>
            <w:r>
              <w:rPr>
                <w:sz w:val="20"/>
              </w:rPr>
              <w:t>24 (0,5)</w:t>
            </w:r>
          </w:p>
        </w:tc>
      </w:tr>
      <w:tr w:rsidR="006947F7">
        <w:trPr>
          <w:trHeight w:val="230"/>
        </w:trPr>
        <w:tc>
          <w:tcPr>
            <w:tcW w:w="3597" w:type="dxa"/>
          </w:tcPr>
          <w:p w:rsidR="006947F7" w:rsidRDefault="00141010">
            <w:pPr>
              <w:pStyle w:val="TableParagraph"/>
              <w:spacing w:line="211" w:lineRule="exact"/>
              <w:ind w:left="50"/>
              <w:rPr>
                <w:sz w:val="20"/>
              </w:rPr>
            </w:pPr>
            <w:r>
              <w:rPr>
                <w:sz w:val="20"/>
              </w:rPr>
              <w:t>e metabólicas</w:t>
            </w:r>
          </w:p>
        </w:tc>
        <w:tc>
          <w:tcPr>
            <w:tcW w:w="1250" w:type="dxa"/>
          </w:tcPr>
          <w:p w:rsidR="006947F7" w:rsidRDefault="006947F7">
            <w:pPr>
              <w:pStyle w:val="TableParagraph"/>
              <w:rPr>
                <w:rFonts w:ascii="Times New Roman"/>
                <w:sz w:val="16"/>
              </w:rPr>
            </w:pPr>
          </w:p>
        </w:tc>
        <w:tc>
          <w:tcPr>
            <w:tcW w:w="1220" w:type="dxa"/>
          </w:tcPr>
          <w:p w:rsidR="006947F7" w:rsidRDefault="006947F7">
            <w:pPr>
              <w:pStyle w:val="TableParagraph"/>
              <w:rPr>
                <w:rFonts w:ascii="Times New Roman"/>
                <w:sz w:val="16"/>
              </w:rPr>
            </w:pPr>
          </w:p>
        </w:tc>
        <w:tc>
          <w:tcPr>
            <w:tcW w:w="1188" w:type="dxa"/>
          </w:tcPr>
          <w:p w:rsidR="006947F7" w:rsidRDefault="006947F7">
            <w:pPr>
              <w:pStyle w:val="TableParagraph"/>
              <w:rPr>
                <w:rFonts w:ascii="Times New Roman"/>
                <w:sz w:val="16"/>
              </w:rPr>
            </w:pPr>
          </w:p>
        </w:tc>
        <w:tc>
          <w:tcPr>
            <w:tcW w:w="1392" w:type="dxa"/>
          </w:tcPr>
          <w:p w:rsidR="006947F7" w:rsidRDefault="006947F7">
            <w:pPr>
              <w:pStyle w:val="TableParagraph"/>
              <w:rPr>
                <w:rFonts w:ascii="Times New Roman"/>
                <w:sz w:val="16"/>
              </w:rPr>
            </w:pPr>
          </w:p>
        </w:tc>
      </w:tr>
      <w:tr w:rsidR="006947F7">
        <w:trPr>
          <w:trHeight w:val="230"/>
        </w:trPr>
        <w:tc>
          <w:tcPr>
            <w:tcW w:w="3597" w:type="dxa"/>
          </w:tcPr>
          <w:p w:rsidR="006947F7" w:rsidRDefault="00141010">
            <w:pPr>
              <w:pStyle w:val="TableParagraph"/>
              <w:tabs>
                <w:tab w:val="left" w:pos="510"/>
                <w:tab w:val="left" w:pos="906"/>
                <w:tab w:val="left" w:pos="2302"/>
                <w:tab w:val="left" w:pos="3331"/>
              </w:tabs>
              <w:spacing w:line="210" w:lineRule="exact"/>
              <w:ind w:left="50"/>
              <w:rPr>
                <w:sz w:val="20"/>
              </w:rPr>
            </w:pPr>
            <w:r>
              <w:rPr>
                <w:sz w:val="20"/>
              </w:rPr>
              <w:t>V</w:t>
            </w:r>
            <w:r>
              <w:rPr>
                <w:sz w:val="20"/>
              </w:rPr>
              <w:tab/>
              <w:t>-</w:t>
            </w:r>
            <w:r>
              <w:rPr>
                <w:sz w:val="20"/>
              </w:rPr>
              <w:tab/>
              <w:t>Transtornos</w:t>
            </w:r>
            <w:r>
              <w:rPr>
                <w:sz w:val="20"/>
              </w:rPr>
              <w:tab/>
              <w:t>mentais</w:t>
            </w:r>
            <w:r>
              <w:rPr>
                <w:sz w:val="20"/>
              </w:rPr>
              <w:tab/>
              <w:t>e</w:t>
            </w:r>
          </w:p>
        </w:tc>
        <w:tc>
          <w:tcPr>
            <w:tcW w:w="1250" w:type="dxa"/>
          </w:tcPr>
          <w:p w:rsidR="006947F7" w:rsidRDefault="00141010">
            <w:pPr>
              <w:pStyle w:val="TableParagraph"/>
              <w:spacing w:line="210" w:lineRule="exact"/>
              <w:ind w:left="134" w:right="194"/>
              <w:jc w:val="center"/>
              <w:rPr>
                <w:sz w:val="20"/>
              </w:rPr>
            </w:pPr>
            <w:r>
              <w:rPr>
                <w:sz w:val="20"/>
              </w:rPr>
              <w:t>2.060</w:t>
            </w:r>
          </w:p>
        </w:tc>
        <w:tc>
          <w:tcPr>
            <w:tcW w:w="1220" w:type="dxa"/>
          </w:tcPr>
          <w:p w:rsidR="006947F7" w:rsidRDefault="00141010">
            <w:pPr>
              <w:pStyle w:val="TableParagraph"/>
              <w:spacing w:line="210" w:lineRule="exact"/>
              <w:ind w:left="368"/>
              <w:rPr>
                <w:sz w:val="20"/>
              </w:rPr>
            </w:pPr>
            <w:r>
              <w:rPr>
                <w:sz w:val="20"/>
              </w:rPr>
              <w:t>2.852</w:t>
            </w:r>
          </w:p>
        </w:tc>
        <w:tc>
          <w:tcPr>
            <w:tcW w:w="1188" w:type="dxa"/>
          </w:tcPr>
          <w:p w:rsidR="006947F7" w:rsidRDefault="00141010">
            <w:pPr>
              <w:pStyle w:val="TableParagraph"/>
              <w:spacing w:line="210" w:lineRule="exact"/>
              <w:ind w:left="351"/>
              <w:rPr>
                <w:sz w:val="20"/>
              </w:rPr>
            </w:pPr>
            <w:r>
              <w:rPr>
                <w:sz w:val="20"/>
              </w:rPr>
              <w:t>3.155</w:t>
            </w:r>
          </w:p>
        </w:tc>
        <w:tc>
          <w:tcPr>
            <w:tcW w:w="1392" w:type="dxa"/>
          </w:tcPr>
          <w:p w:rsidR="006947F7" w:rsidRDefault="00141010">
            <w:pPr>
              <w:pStyle w:val="TableParagraph"/>
              <w:spacing w:line="210" w:lineRule="exact"/>
              <w:ind w:left="161" w:right="33"/>
              <w:jc w:val="center"/>
              <w:rPr>
                <w:sz w:val="20"/>
              </w:rPr>
            </w:pPr>
            <w:r>
              <w:rPr>
                <w:sz w:val="20"/>
              </w:rPr>
              <w:t>1.219 (27,3)*</w:t>
            </w:r>
          </w:p>
        </w:tc>
      </w:tr>
      <w:tr w:rsidR="006947F7">
        <w:trPr>
          <w:trHeight w:val="230"/>
        </w:trPr>
        <w:tc>
          <w:tcPr>
            <w:tcW w:w="3597" w:type="dxa"/>
          </w:tcPr>
          <w:p w:rsidR="006947F7" w:rsidRDefault="00141010">
            <w:pPr>
              <w:pStyle w:val="TableParagraph"/>
              <w:spacing w:line="210" w:lineRule="exact"/>
              <w:ind w:left="50"/>
              <w:rPr>
                <w:sz w:val="20"/>
              </w:rPr>
            </w:pPr>
            <w:r>
              <w:rPr>
                <w:sz w:val="20"/>
              </w:rPr>
              <w:t>comportamentais</w:t>
            </w:r>
          </w:p>
        </w:tc>
        <w:tc>
          <w:tcPr>
            <w:tcW w:w="1250" w:type="dxa"/>
          </w:tcPr>
          <w:p w:rsidR="006947F7" w:rsidRDefault="00141010">
            <w:pPr>
              <w:pStyle w:val="TableParagraph"/>
              <w:spacing w:line="210" w:lineRule="exact"/>
              <w:ind w:left="133" w:right="197"/>
              <w:jc w:val="center"/>
              <w:rPr>
                <w:sz w:val="20"/>
              </w:rPr>
            </w:pPr>
            <w:r>
              <w:rPr>
                <w:sz w:val="20"/>
              </w:rPr>
              <w:t>(13,5)</w:t>
            </w:r>
          </w:p>
        </w:tc>
        <w:tc>
          <w:tcPr>
            <w:tcW w:w="1220" w:type="dxa"/>
          </w:tcPr>
          <w:p w:rsidR="006947F7" w:rsidRDefault="00141010">
            <w:pPr>
              <w:pStyle w:val="TableParagraph"/>
              <w:spacing w:line="210" w:lineRule="exact"/>
              <w:ind w:left="318"/>
              <w:rPr>
                <w:sz w:val="20"/>
              </w:rPr>
            </w:pPr>
            <w:r>
              <w:rPr>
                <w:sz w:val="20"/>
              </w:rPr>
              <w:t>(28,4)*</w:t>
            </w:r>
          </w:p>
        </w:tc>
        <w:tc>
          <w:tcPr>
            <w:tcW w:w="1188" w:type="dxa"/>
          </w:tcPr>
          <w:p w:rsidR="006947F7" w:rsidRDefault="00141010">
            <w:pPr>
              <w:pStyle w:val="TableParagraph"/>
              <w:spacing w:line="210" w:lineRule="exact"/>
              <w:ind w:left="300"/>
              <w:rPr>
                <w:sz w:val="20"/>
              </w:rPr>
            </w:pPr>
            <w:r>
              <w:rPr>
                <w:sz w:val="20"/>
              </w:rPr>
              <w:t>(37,0)*</w:t>
            </w:r>
          </w:p>
        </w:tc>
        <w:tc>
          <w:tcPr>
            <w:tcW w:w="1392" w:type="dxa"/>
          </w:tcPr>
          <w:p w:rsidR="006947F7" w:rsidRDefault="006947F7">
            <w:pPr>
              <w:pStyle w:val="TableParagraph"/>
              <w:rPr>
                <w:rFonts w:ascii="Times New Roman"/>
                <w:sz w:val="16"/>
              </w:rPr>
            </w:pPr>
          </w:p>
        </w:tc>
      </w:tr>
      <w:tr w:rsidR="006947F7">
        <w:trPr>
          <w:trHeight w:val="229"/>
        </w:trPr>
        <w:tc>
          <w:tcPr>
            <w:tcW w:w="3597" w:type="dxa"/>
          </w:tcPr>
          <w:p w:rsidR="006947F7" w:rsidRDefault="00141010">
            <w:pPr>
              <w:pStyle w:val="TableParagraph"/>
              <w:spacing w:line="209" w:lineRule="exact"/>
              <w:ind w:left="50"/>
              <w:rPr>
                <w:sz w:val="20"/>
              </w:rPr>
            </w:pPr>
            <w:r>
              <w:rPr>
                <w:sz w:val="20"/>
              </w:rPr>
              <w:t>VI - Doenças do sistema nervoso</w:t>
            </w:r>
          </w:p>
        </w:tc>
        <w:tc>
          <w:tcPr>
            <w:tcW w:w="1250" w:type="dxa"/>
          </w:tcPr>
          <w:p w:rsidR="006947F7" w:rsidRDefault="00141010">
            <w:pPr>
              <w:pStyle w:val="TableParagraph"/>
              <w:spacing w:line="209" w:lineRule="exact"/>
              <w:ind w:left="133" w:right="197"/>
              <w:jc w:val="center"/>
              <w:rPr>
                <w:sz w:val="20"/>
              </w:rPr>
            </w:pPr>
            <w:r>
              <w:rPr>
                <w:sz w:val="20"/>
              </w:rPr>
              <w:t>232 (1,5)</w:t>
            </w:r>
          </w:p>
        </w:tc>
        <w:tc>
          <w:tcPr>
            <w:tcW w:w="1220" w:type="dxa"/>
          </w:tcPr>
          <w:p w:rsidR="006947F7" w:rsidRDefault="00141010">
            <w:pPr>
              <w:pStyle w:val="TableParagraph"/>
              <w:spacing w:line="209" w:lineRule="exact"/>
              <w:ind w:right="202"/>
              <w:jc w:val="right"/>
              <w:rPr>
                <w:sz w:val="20"/>
              </w:rPr>
            </w:pPr>
            <w:r>
              <w:rPr>
                <w:sz w:val="20"/>
              </w:rPr>
              <w:t>161 (1,6)</w:t>
            </w:r>
          </w:p>
        </w:tc>
        <w:tc>
          <w:tcPr>
            <w:tcW w:w="1188" w:type="dxa"/>
          </w:tcPr>
          <w:p w:rsidR="006947F7" w:rsidRDefault="00141010">
            <w:pPr>
              <w:pStyle w:val="TableParagraph"/>
              <w:spacing w:line="209" w:lineRule="exact"/>
              <w:ind w:right="187"/>
              <w:jc w:val="right"/>
              <w:rPr>
                <w:sz w:val="20"/>
              </w:rPr>
            </w:pPr>
            <w:r>
              <w:rPr>
                <w:sz w:val="20"/>
              </w:rPr>
              <w:t>143 (1,7)</w:t>
            </w:r>
          </w:p>
        </w:tc>
        <w:tc>
          <w:tcPr>
            <w:tcW w:w="1392" w:type="dxa"/>
          </w:tcPr>
          <w:p w:rsidR="006947F7" w:rsidRDefault="00141010">
            <w:pPr>
              <w:pStyle w:val="TableParagraph"/>
              <w:spacing w:line="209" w:lineRule="exact"/>
              <w:ind w:left="161" w:right="32"/>
              <w:jc w:val="center"/>
              <w:rPr>
                <w:sz w:val="20"/>
              </w:rPr>
            </w:pPr>
            <w:r>
              <w:rPr>
                <w:sz w:val="20"/>
              </w:rPr>
              <w:t>133 (3,0)*</w:t>
            </w:r>
          </w:p>
        </w:tc>
      </w:tr>
      <w:tr w:rsidR="006947F7">
        <w:trPr>
          <w:trHeight w:val="229"/>
        </w:trPr>
        <w:tc>
          <w:tcPr>
            <w:tcW w:w="3597" w:type="dxa"/>
          </w:tcPr>
          <w:p w:rsidR="006947F7" w:rsidRDefault="00141010">
            <w:pPr>
              <w:pStyle w:val="TableParagraph"/>
              <w:spacing w:line="209" w:lineRule="exact"/>
              <w:ind w:left="50"/>
              <w:rPr>
                <w:sz w:val="20"/>
              </w:rPr>
            </w:pPr>
            <w:r>
              <w:rPr>
                <w:sz w:val="20"/>
              </w:rPr>
              <w:t>VII - Doenças do olho e anexos</w:t>
            </w:r>
          </w:p>
        </w:tc>
        <w:tc>
          <w:tcPr>
            <w:tcW w:w="1250" w:type="dxa"/>
          </w:tcPr>
          <w:p w:rsidR="006947F7" w:rsidRDefault="00141010">
            <w:pPr>
              <w:pStyle w:val="TableParagraph"/>
              <w:spacing w:line="209" w:lineRule="exact"/>
              <w:ind w:left="134" w:right="197"/>
              <w:jc w:val="center"/>
              <w:rPr>
                <w:sz w:val="20"/>
              </w:rPr>
            </w:pPr>
            <w:r>
              <w:rPr>
                <w:sz w:val="20"/>
              </w:rPr>
              <w:t>715 (4,7)*</w:t>
            </w:r>
          </w:p>
        </w:tc>
        <w:tc>
          <w:tcPr>
            <w:tcW w:w="1220" w:type="dxa"/>
          </w:tcPr>
          <w:p w:rsidR="006947F7" w:rsidRDefault="00141010">
            <w:pPr>
              <w:pStyle w:val="TableParagraph"/>
              <w:spacing w:line="209" w:lineRule="exact"/>
              <w:ind w:right="257"/>
              <w:jc w:val="right"/>
              <w:rPr>
                <w:sz w:val="20"/>
              </w:rPr>
            </w:pPr>
            <w:r>
              <w:rPr>
                <w:sz w:val="20"/>
              </w:rPr>
              <w:t>56 (0,6)</w:t>
            </w:r>
          </w:p>
        </w:tc>
        <w:tc>
          <w:tcPr>
            <w:tcW w:w="1188" w:type="dxa"/>
          </w:tcPr>
          <w:p w:rsidR="006947F7" w:rsidRDefault="00141010">
            <w:pPr>
              <w:pStyle w:val="TableParagraph"/>
              <w:spacing w:line="209" w:lineRule="exact"/>
              <w:ind w:right="245"/>
              <w:jc w:val="right"/>
              <w:rPr>
                <w:sz w:val="20"/>
              </w:rPr>
            </w:pPr>
            <w:r>
              <w:rPr>
                <w:sz w:val="20"/>
              </w:rPr>
              <w:t>44 (0,5)</w:t>
            </w:r>
          </w:p>
        </w:tc>
        <w:tc>
          <w:tcPr>
            <w:tcW w:w="1392" w:type="dxa"/>
          </w:tcPr>
          <w:p w:rsidR="006947F7" w:rsidRDefault="00141010">
            <w:pPr>
              <w:pStyle w:val="TableParagraph"/>
              <w:spacing w:line="209" w:lineRule="exact"/>
              <w:ind w:left="159" w:right="33"/>
              <w:jc w:val="center"/>
              <w:rPr>
                <w:sz w:val="20"/>
              </w:rPr>
            </w:pPr>
            <w:r>
              <w:rPr>
                <w:sz w:val="20"/>
              </w:rPr>
              <w:t>61 (1,4)</w:t>
            </w:r>
          </w:p>
        </w:tc>
      </w:tr>
      <w:tr w:rsidR="006947F7">
        <w:trPr>
          <w:trHeight w:val="230"/>
        </w:trPr>
        <w:tc>
          <w:tcPr>
            <w:tcW w:w="3597" w:type="dxa"/>
          </w:tcPr>
          <w:p w:rsidR="006947F7" w:rsidRDefault="00141010">
            <w:pPr>
              <w:pStyle w:val="TableParagraph"/>
              <w:spacing w:line="210" w:lineRule="exact"/>
              <w:ind w:left="50"/>
              <w:rPr>
                <w:sz w:val="20"/>
              </w:rPr>
            </w:pPr>
            <w:r>
              <w:rPr>
                <w:sz w:val="20"/>
              </w:rPr>
              <w:t>VIII - Doença do ouvido e da apófise</w:t>
            </w:r>
          </w:p>
        </w:tc>
        <w:tc>
          <w:tcPr>
            <w:tcW w:w="1250" w:type="dxa"/>
          </w:tcPr>
          <w:p w:rsidR="006947F7" w:rsidRDefault="00141010">
            <w:pPr>
              <w:pStyle w:val="TableParagraph"/>
              <w:spacing w:line="210" w:lineRule="exact"/>
              <w:ind w:left="134" w:right="197"/>
              <w:jc w:val="center"/>
              <w:rPr>
                <w:sz w:val="20"/>
              </w:rPr>
            </w:pPr>
            <w:r>
              <w:rPr>
                <w:sz w:val="20"/>
              </w:rPr>
              <w:t>142 (0,9)*</w:t>
            </w:r>
          </w:p>
        </w:tc>
        <w:tc>
          <w:tcPr>
            <w:tcW w:w="1220" w:type="dxa"/>
          </w:tcPr>
          <w:p w:rsidR="006947F7" w:rsidRDefault="00141010">
            <w:pPr>
              <w:pStyle w:val="TableParagraph"/>
              <w:spacing w:line="210" w:lineRule="exact"/>
              <w:ind w:right="257"/>
              <w:jc w:val="right"/>
              <w:rPr>
                <w:sz w:val="20"/>
              </w:rPr>
            </w:pPr>
            <w:r>
              <w:rPr>
                <w:sz w:val="20"/>
              </w:rPr>
              <w:t>30 (0,3)</w:t>
            </w:r>
          </w:p>
        </w:tc>
        <w:tc>
          <w:tcPr>
            <w:tcW w:w="1188" w:type="dxa"/>
          </w:tcPr>
          <w:p w:rsidR="006947F7" w:rsidRDefault="00141010">
            <w:pPr>
              <w:pStyle w:val="TableParagraph"/>
              <w:spacing w:line="210" w:lineRule="exact"/>
              <w:ind w:left="310"/>
              <w:rPr>
                <w:sz w:val="20"/>
              </w:rPr>
            </w:pPr>
            <w:r>
              <w:rPr>
                <w:sz w:val="20"/>
              </w:rPr>
              <w:t>9 (0,1)</w:t>
            </w:r>
          </w:p>
        </w:tc>
        <w:tc>
          <w:tcPr>
            <w:tcW w:w="1392" w:type="dxa"/>
          </w:tcPr>
          <w:p w:rsidR="006947F7" w:rsidRDefault="00141010">
            <w:pPr>
              <w:pStyle w:val="TableParagraph"/>
              <w:spacing w:line="210" w:lineRule="exact"/>
              <w:ind w:left="160" w:right="33"/>
              <w:jc w:val="center"/>
              <w:rPr>
                <w:sz w:val="20"/>
              </w:rPr>
            </w:pPr>
            <w:r>
              <w:rPr>
                <w:sz w:val="20"/>
              </w:rPr>
              <w:t>3 (0,1)</w:t>
            </w:r>
          </w:p>
        </w:tc>
      </w:tr>
      <w:tr w:rsidR="006947F7">
        <w:trPr>
          <w:trHeight w:val="230"/>
        </w:trPr>
        <w:tc>
          <w:tcPr>
            <w:tcW w:w="3597" w:type="dxa"/>
          </w:tcPr>
          <w:p w:rsidR="006947F7" w:rsidRDefault="00141010">
            <w:pPr>
              <w:pStyle w:val="TableParagraph"/>
              <w:spacing w:line="210" w:lineRule="exact"/>
              <w:ind w:left="50"/>
              <w:rPr>
                <w:sz w:val="20"/>
              </w:rPr>
            </w:pPr>
            <w:r>
              <w:rPr>
                <w:sz w:val="20"/>
              </w:rPr>
              <w:t>mastoide</w:t>
            </w:r>
          </w:p>
        </w:tc>
        <w:tc>
          <w:tcPr>
            <w:tcW w:w="1250" w:type="dxa"/>
          </w:tcPr>
          <w:p w:rsidR="006947F7" w:rsidRDefault="006947F7">
            <w:pPr>
              <w:pStyle w:val="TableParagraph"/>
              <w:rPr>
                <w:rFonts w:ascii="Times New Roman"/>
                <w:sz w:val="16"/>
              </w:rPr>
            </w:pPr>
          </w:p>
        </w:tc>
        <w:tc>
          <w:tcPr>
            <w:tcW w:w="1220" w:type="dxa"/>
          </w:tcPr>
          <w:p w:rsidR="006947F7" w:rsidRDefault="006947F7">
            <w:pPr>
              <w:pStyle w:val="TableParagraph"/>
              <w:rPr>
                <w:rFonts w:ascii="Times New Roman"/>
                <w:sz w:val="16"/>
              </w:rPr>
            </w:pPr>
          </w:p>
        </w:tc>
        <w:tc>
          <w:tcPr>
            <w:tcW w:w="1188" w:type="dxa"/>
          </w:tcPr>
          <w:p w:rsidR="006947F7" w:rsidRDefault="006947F7">
            <w:pPr>
              <w:pStyle w:val="TableParagraph"/>
              <w:rPr>
                <w:rFonts w:ascii="Times New Roman"/>
                <w:sz w:val="16"/>
              </w:rPr>
            </w:pPr>
          </w:p>
        </w:tc>
        <w:tc>
          <w:tcPr>
            <w:tcW w:w="1392" w:type="dxa"/>
          </w:tcPr>
          <w:p w:rsidR="006947F7" w:rsidRDefault="006947F7">
            <w:pPr>
              <w:pStyle w:val="TableParagraph"/>
              <w:rPr>
                <w:rFonts w:ascii="Times New Roman"/>
                <w:sz w:val="16"/>
              </w:rPr>
            </w:pPr>
          </w:p>
        </w:tc>
      </w:tr>
      <w:tr w:rsidR="006947F7">
        <w:trPr>
          <w:trHeight w:val="230"/>
        </w:trPr>
        <w:tc>
          <w:tcPr>
            <w:tcW w:w="3597" w:type="dxa"/>
          </w:tcPr>
          <w:p w:rsidR="006947F7" w:rsidRDefault="00141010">
            <w:pPr>
              <w:pStyle w:val="TableParagraph"/>
              <w:spacing w:line="210" w:lineRule="exact"/>
              <w:ind w:left="50"/>
              <w:rPr>
                <w:sz w:val="20"/>
              </w:rPr>
            </w:pPr>
            <w:r>
              <w:rPr>
                <w:sz w:val="20"/>
              </w:rPr>
              <w:t>IX - Doenças do aparelho circulatório</w:t>
            </w:r>
          </w:p>
        </w:tc>
        <w:tc>
          <w:tcPr>
            <w:tcW w:w="1250" w:type="dxa"/>
          </w:tcPr>
          <w:p w:rsidR="006947F7" w:rsidRDefault="00141010">
            <w:pPr>
              <w:pStyle w:val="TableParagraph"/>
              <w:spacing w:line="210" w:lineRule="exact"/>
              <w:ind w:left="133" w:right="197"/>
              <w:jc w:val="center"/>
              <w:rPr>
                <w:sz w:val="20"/>
              </w:rPr>
            </w:pPr>
            <w:r>
              <w:rPr>
                <w:sz w:val="20"/>
              </w:rPr>
              <w:t>528 (3,5)</w:t>
            </w:r>
          </w:p>
        </w:tc>
        <w:tc>
          <w:tcPr>
            <w:tcW w:w="1220" w:type="dxa"/>
          </w:tcPr>
          <w:p w:rsidR="006947F7" w:rsidRDefault="00141010">
            <w:pPr>
              <w:pStyle w:val="TableParagraph"/>
              <w:spacing w:line="210" w:lineRule="exact"/>
              <w:ind w:right="202"/>
              <w:jc w:val="right"/>
              <w:rPr>
                <w:sz w:val="20"/>
              </w:rPr>
            </w:pPr>
            <w:r>
              <w:rPr>
                <w:sz w:val="20"/>
              </w:rPr>
              <w:t>409 (4,1)</w:t>
            </w:r>
          </w:p>
        </w:tc>
        <w:tc>
          <w:tcPr>
            <w:tcW w:w="1188" w:type="dxa"/>
          </w:tcPr>
          <w:p w:rsidR="006947F7" w:rsidRDefault="00141010">
            <w:pPr>
              <w:pStyle w:val="TableParagraph"/>
              <w:spacing w:line="210" w:lineRule="exact"/>
              <w:ind w:right="187"/>
              <w:jc w:val="right"/>
              <w:rPr>
                <w:sz w:val="20"/>
              </w:rPr>
            </w:pPr>
            <w:r>
              <w:rPr>
                <w:sz w:val="20"/>
              </w:rPr>
              <w:t>295 (3,5)</w:t>
            </w:r>
          </w:p>
        </w:tc>
        <w:tc>
          <w:tcPr>
            <w:tcW w:w="1392" w:type="dxa"/>
          </w:tcPr>
          <w:p w:rsidR="006947F7" w:rsidRDefault="00141010">
            <w:pPr>
              <w:pStyle w:val="TableParagraph"/>
              <w:spacing w:line="210" w:lineRule="exact"/>
              <w:ind w:left="161" w:right="32"/>
              <w:jc w:val="center"/>
              <w:rPr>
                <w:sz w:val="20"/>
              </w:rPr>
            </w:pPr>
            <w:r>
              <w:rPr>
                <w:sz w:val="20"/>
              </w:rPr>
              <w:t>297 (6,7)*</w:t>
            </w:r>
          </w:p>
        </w:tc>
      </w:tr>
      <w:tr w:rsidR="006947F7">
        <w:trPr>
          <w:trHeight w:val="230"/>
        </w:trPr>
        <w:tc>
          <w:tcPr>
            <w:tcW w:w="3597" w:type="dxa"/>
          </w:tcPr>
          <w:p w:rsidR="006947F7" w:rsidRDefault="00141010">
            <w:pPr>
              <w:pStyle w:val="TableParagraph"/>
              <w:spacing w:line="210" w:lineRule="exact"/>
              <w:ind w:left="50"/>
              <w:rPr>
                <w:sz w:val="20"/>
              </w:rPr>
            </w:pPr>
            <w:r>
              <w:rPr>
                <w:sz w:val="20"/>
              </w:rPr>
              <w:t>X - Doenças do aparelho respiratório</w:t>
            </w:r>
          </w:p>
        </w:tc>
        <w:tc>
          <w:tcPr>
            <w:tcW w:w="1250" w:type="dxa"/>
          </w:tcPr>
          <w:p w:rsidR="006947F7" w:rsidRDefault="00141010">
            <w:pPr>
              <w:pStyle w:val="TableParagraph"/>
              <w:spacing w:line="210" w:lineRule="exact"/>
              <w:ind w:left="134" w:right="197"/>
              <w:jc w:val="center"/>
              <w:rPr>
                <w:sz w:val="20"/>
              </w:rPr>
            </w:pPr>
            <w:r>
              <w:rPr>
                <w:sz w:val="20"/>
              </w:rPr>
              <w:t>976 (6,4)*</w:t>
            </w:r>
          </w:p>
        </w:tc>
        <w:tc>
          <w:tcPr>
            <w:tcW w:w="1220" w:type="dxa"/>
          </w:tcPr>
          <w:p w:rsidR="006947F7" w:rsidRDefault="00141010">
            <w:pPr>
              <w:pStyle w:val="TableParagraph"/>
              <w:spacing w:line="210" w:lineRule="exact"/>
              <w:ind w:right="202"/>
              <w:jc w:val="right"/>
              <w:rPr>
                <w:sz w:val="20"/>
              </w:rPr>
            </w:pPr>
            <w:r>
              <w:rPr>
                <w:sz w:val="20"/>
              </w:rPr>
              <w:t>108 (1,1)</w:t>
            </w:r>
          </w:p>
        </w:tc>
        <w:tc>
          <w:tcPr>
            <w:tcW w:w="1188" w:type="dxa"/>
          </w:tcPr>
          <w:p w:rsidR="006947F7" w:rsidRDefault="00141010">
            <w:pPr>
              <w:pStyle w:val="TableParagraph"/>
              <w:spacing w:line="210" w:lineRule="exact"/>
              <w:ind w:right="245"/>
              <w:jc w:val="right"/>
              <w:rPr>
                <w:sz w:val="20"/>
              </w:rPr>
            </w:pPr>
            <w:r>
              <w:rPr>
                <w:sz w:val="20"/>
              </w:rPr>
              <w:t>30 (0,4)</w:t>
            </w:r>
          </w:p>
        </w:tc>
        <w:tc>
          <w:tcPr>
            <w:tcW w:w="1392" w:type="dxa"/>
          </w:tcPr>
          <w:p w:rsidR="006947F7" w:rsidRDefault="00141010">
            <w:pPr>
              <w:pStyle w:val="TableParagraph"/>
              <w:spacing w:line="210" w:lineRule="exact"/>
              <w:ind w:left="160" w:right="33"/>
              <w:jc w:val="center"/>
              <w:rPr>
                <w:sz w:val="20"/>
              </w:rPr>
            </w:pPr>
            <w:r>
              <w:rPr>
                <w:sz w:val="20"/>
              </w:rPr>
              <w:t>6 (0,1)</w:t>
            </w:r>
          </w:p>
        </w:tc>
      </w:tr>
      <w:tr w:rsidR="006947F7">
        <w:trPr>
          <w:trHeight w:val="226"/>
        </w:trPr>
        <w:tc>
          <w:tcPr>
            <w:tcW w:w="3597" w:type="dxa"/>
          </w:tcPr>
          <w:p w:rsidR="006947F7" w:rsidRDefault="00141010">
            <w:pPr>
              <w:pStyle w:val="TableParagraph"/>
              <w:spacing w:line="206" w:lineRule="exact"/>
              <w:ind w:left="50"/>
              <w:rPr>
                <w:sz w:val="20"/>
              </w:rPr>
            </w:pPr>
            <w:r>
              <w:rPr>
                <w:sz w:val="20"/>
              </w:rPr>
              <w:t>XI - Doenças do aparelho digestivo</w:t>
            </w:r>
          </w:p>
        </w:tc>
        <w:tc>
          <w:tcPr>
            <w:tcW w:w="1250" w:type="dxa"/>
          </w:tcPr>
          <w:p w:rsidR="006947F7" w:rsidRDefault="00141010">
            <w:pPr>
              <w:pStyle w:val="TableParagraph"/>
              <w:spacing w:line="206" w:lineRule="exact"/>
              <w:ind w:left="134" w:right="197"/>
              <w:jc w:val="center"/>
              <w:rPr>
                <w:sz w:val="20"/>
              </w:rPr>
            </w:pPr>
            <w:r>
              <w:rPr>
                <w:sz w:val="20"/>
              </w:rPr>
              <w:t>340 (2,2)*</w:t>
            </w:r>
          </w:p>
        </w:tc>
        <w:tc>
          <w:tcPr>
            <w:tcW w:w="1220" w:type="dxa"/>
          </w:tcPr>
          <w:p w:rsidR="006947F7" w:rsidRDefault="00141010">
            <w:pPr>
              <w:pStyle w:val="TableParagraph"/>
              <w:spacing w:line="206" w:lineRule="exact"/>
              <w:ind w:right="202"/>
              <w:jc w:val="right"/>
              <w:rPr>
                <w:sz w:val="20"/>
              </w:rPr>
            </w:pPr>
            <w:r>
              <w:rPr>
                <w:sz w:val="20"/>
              </w:rPr>
              <w:t>151 (1,5)</w:t>
            </w:r>
          </w:p>
        </w:tc>
        <w:tc>
          <w:tcPr>
            <w:tcW w:w="1188" w:type="dxa"/>
          </w:tcPr>
          <w:p w:rsidR="006947F7" w:rsidRDefault="00141010">
            <w:pPr>
              <w:pStyle w:val="TableParagraph"/>
              <w:spacing w:line="206" w:lineRule="exact"/>
              <w:ind w:right="245"/>
              <w:jc w:val="right"/>
              <w:rPr>
                <w:sz w:val="20"/>
              </w:rPr>
            </w:pPr>
            <w:r>
              <w:rPr>
                <w:sz w:val="20"/>
              </w:rPr>
              <w:t>65 (0,8)</w:t>
            </w:r>
          </w:p>
        </w:tc>
        <w:tc>
          <w:tcPr>
            <w:tcW w:w="1392" w:type="dxa"/>
          </w:tcPr>
          <w:p w:rsidR="006947F7" w:rsidRDefault="00141010">
            <w:pPr>
              <w:pStyle w:val="TableParagraph"/>
              <w:spacing w:line="206" w:lineRule="exact"/>
              <w:ind w:left="159" w:right="33"/>
              <w:jc w:val="center"/>
              <w:rPr>
                <w:sz w:val="20"/>
              </w:rPr>
            </w:pPr>
            <w:r>
              <w:rPr>
                <w:sz w:val="20"/>
              </w:rPr>
              <w:t>22 (0,5)</w:t>
            </w:r>
          </w:p>
        </w:tc>
      </w:tr>
    </w:tbl>
    <w:p w:rsidR="006947F7" w:rsidRDefault="006947F7">
      <w:pPr>
        <w:spacing w:line="206" w:lineRule="exact"/>
        <w:jc w:val="center"/>
        <w:rPr>
          <w:sz w:val="20"/>
        </w:rPr>
        <w:sectPr w:rsidR="006947F7">
          <w:type w:val="continuous"/>
          <w:pgSz w:w="11910" w:h="16840"/>
          <w:pgMar w:top="1580" w:right="1020" w:bottom="280" w:left="1460" w:header="720" w:footer="720" w:gutter="0"/>
          <w:cols w:space="720"/>
        </w:sectPr>
      </w:pPr>
    </w:p>
    <w:p w:rsidR="006947F7" w:rsidRDefault="006947F7">
      <w:pPr>
        <w:pStyle w:val="Corpodetexto"/>
        <w:spacing w:before="4"/>
        <w:rPr>
          <w:sz w:val="21"/>
        </w:rPr>
      </w:pPr>
    </w:p>
    <w:p w:rsidR="006947F7" w:rsidRDefault="00141010">
      <w:pPr>
        <w:pStyle w:val="Corpodetexto"/>
        <w:spacing w:before="92"/>
        <w:ind w:left="242" w:right="115"/>
        <w:jc w:val="both"/>
      </w:pPr>
      <w:r>
        <w:t>Tabela 6 – Associação da causa do afastamento com o tempo de afastamento dos servidores públicos da Secretaria do Estado da Saúde de Santa Catarina no período de 2010 a 2016.</w:t>
      </w:r>
    </w:p>
    <w:p w:rsidR="006947F7" w:rsidRDefault="00EA07D8">
      <w:pPr>
        <w:pStyle w:val="Corpodetexto"/>
        <w:ind w:left="37" w:right="248"/>
        <w:jc w:val="right"/>
      </w:pPr>
      <w:r>
        <w:rPr>
          <w:noProof/>
          <w:lang w:val="pt-BR" w:eastAsia="pt-BR" w:bidi="ar-SA"/>
        </w:rPr>
        <mc:AlternateContent>
          <mc:Choice Requires="wpg">
            <w:drawing>
              <wp:anchor distT="0" distB="0" distL="114300" distR="114300" simplePos="0" relativeHeight="251671552" behindDoc="0" locked="0" layoutInCell="1" allowOverlap="1">
                <wp:simplePos x="0" y="0"/>
                <wp:positionH relativeFrom="page">
                  <wp:posOffset>1149350</wp:posOffset>
                </wp:positionH>
                <wp:positionV relativeFrom="paragraph">
                  <wp:posOffset>177800</wp:posOffset>
                </wp:positionV>
                <wp:extent cx="5594985" cy="457200"/>
                <wp:effectExtent l="0" t="0" r="0" b="0"/>
                <wp:wrapNone/>
                <wp:docPr id="4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985" cy="457200"/>
                          <a:chOff x="1810" y="280"/>
                          <a:chExt cx="8811" cy="720"/>
                        </a:xfrm>
                      </wpg:grpSpPr>
                      <wps:wsp>
                        <wps:cNvPr id="48" name="Rectangle 72"/>
                        <wps:cNvSpPr>
                          <a:spLocks noChangeArrowheads="1"/>
                        </wps:cNvSpPr>
                        <wps:spPr bwMode="auto">
                          <a:xfrm>
                            <a:off x="1810" y="289"/>
                            <a:ext cx="3543" cy="23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71"/>
                        <wps:cNvCnPr>
                          <a:cxnSpLocks noChangeShapeType="1"/>
                        </wps:cNvCnPr>
                        <wps:spPr bwMode="auto">
                          <a:xfrm>
                            <a:off x="1864" y="525"/>
                            <a:ext cx="0" cy="23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0" name="Line 70"/>
                        <wps:cNvCnPr>
                          <a:cxnSpLocks noChangeShapeType="1"/>
                        </wps:cNvCnPr>
                        <wps:spPr bwMode="auto">
                          <a:xfrm>
                            <a:off x="5299" y="525"/>
                            <a:ext cx="0" cy="23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1" name="Freeform 69"/>
                        <wps:cNvSpPr>
                          <a:spLocks/>
                        </wps:cNvSpPr>
                        <wps:spPr bwMode="auto">
                          <a:xfrm>
                            <a:off x="1810" y="525"/>
                            <a:ext cx="3543" cy="466"/>
                          </a:xfrm>
                          <a:custGeom>
                            <a:avLst/>
                            <a:gdLst>
                              <a:gd name="T0" fmla="+- 0 5353 1810"/>
                              <a:gd name="T1" fmla="*/ T0 w 3543"/>
                              <a:gd name="T2" fmla="+- 0 756 525"/>
                              <a:gd name="T3" fmla="*/ 756 h 466"/>
                              <a:gd name="T4" fmla="+- 0 5245 1810"/>
                              <a:gd name="T5" fmla="*/ T4 w 3543"/>
                              <a:gd name="T6" fmla="+- 0 756 525"/>
                              <a:gd name="T7" fmla="*/ 756 h 466"/>
                              <a:gd name="T8" fmla="+- 0 5245 1810"/>
                              <a:gd name="T9" fmla="*/ T8 w 3543"/>
                              <a:gd name="T10" fmla="+- 0 525 525"/>
                              <a:gd name="T11" fmla="*/ 525 h 466"/>
                              <a:gd name="T12" fmla="+- 0 1918 1810"/>
                              <a:gd name="T13" fmla="*/ T12 w 3543"/>
                              <a:gd name="T14" fmla="+- 0 525 525"/>
                              <a:gd name="T15" fmla="*/ 525 h 466"/>
                              <a:gd name="T16" fmla="+- 0 1918 1810"/>
                              <a:gd name="T17" fmla="*/ T16 w 3543"/>
                              <a:gd name="T18" fmla="+- 0 756 525"/>
                              <a:gd name="T19" fmla="*/ 756 h 466"/>
                              <a:gd name="T20" fmla="+- 0 1810 1810"/>
                              <a:gd name="T21" fmla="*/ T20 w 3543"/>
                              <a:gd name="T22" fmla="+- 0 756 525"/>
                              <a:gd name="T23" fmla="*/ 756 h 466"/>
                              <a:gd name="T24" fmla="+- 0 1810 1810"/>
                              <a:gd name="T25" fmla="*/ T24 w 3543"/>
                              <a:gd name="T26" fmla="+- 0 991 525"/>
                              <a:gd name="T27" fmla="*/ 991 h 466"/>
                              <a:gd name="T28" fmla="+- 0 5353 1810"/>
                              <a:gd name="T29" fmla="*/ T28 w 3543"/>
                              <a:gd name="T30" fmla="+- 0 991 525"/>
                              <a:gd name="T31" fmla="*/ 991 h 466"/>
                              <a:gd name="T32" fmla="+- 0 5353 1810"/>
                              <a:gd name="T33" fmla="*/ T32 w 3543"/>
                              <a:gd name="T34" fmla="+- 0 756 525"/>
                              <a:gd name="T35" fmla="*/ 756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43" h="466">
                                <a:moveTo>
                                  <a:pt x="3543" y="231"/>
                                </a:moveTo>
                                <a:lnTo>
                                  <a:pt x="3435" y="231"/>
                                </a:lnTo>
                                <a:lnTo>
                                  <a:pt x="3435" y="0"/>
                                </a:lnTo>
                                <a:lnTo>
                                  <a:pt x="108" y="0"/>
                                </a:lnTo>
                                <a:lnTo>
                                  <a:pt x="108" y="231"/>
                                </a:lnTo>
                                <a:lnTo>
                                  <a:pt x="0" y="231"/>
                                </a:lnTo>
                                <a:lnTo>
                                  <a:pt x="0" y="466"/>
                                </a:lnTo>
                                <a:lnTo>
                                  <a:pt x="3543" y="466"/>
                                </a:lnTo>
                                <a:lnTo>
                                  <a:pt x="3543" y="23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68"/>
                        <wps:cNvCnPr>
                          <a:cxnSpLocks noChangeShapeType="1"/>
                        </wps:cNvCnPr>
                        <wps:spPr bwMode="auto">
                          <a:xfrm>
                            <a:off x="5407" y="290"/>
                            <a:ext cx="0" cy="230"/>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3" name="Line 67"/>
                        <wps:cNvCnPr>
                          <a:cxnSpLocks noChangeShapeType="1"/>
                        </wps:cNvCnPr>
                        <wps:spPr bwMode="auto">
                          <a:xfrm>
                            <a:off x="6576" y="290"/>
                            <a:ext cx="0" cy="230"/>
                          </a:xfrm>
                          <a:prstGeom prst="line">
                            <a:avLst/>
                          </a:prstGeom>
                          <a:noFill/>
                          <a:ln w="68885">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4" name="Freeform 66"/>
                        <wps:cNvSpPr>
                          <a:spLocks/>
                        </wps:cNvSpPr>
                        <wps:spPr bwMode="auto">
                          <a:xfrm>
                            <a:off x="5353" y="289"/>
                            <a:ext cx="1278" cy="461"/>
                          </a:xfrm>
                          <a:custGeom>
                            <a:avLst/>
                            <a:gdLst>
                              <a:gd name="T0" fmla="+- 0 6630 5353"/>
                              <a:gd name="T1" fmla="*/ T0 w 1278"/>
                              <a:gd name="T2" fmla="+- 0 520 290"/>
                              <a:gd name="T3" fmla="*/ 520 h 461"/>
                              <a:gd name="T4" fmla="+- 0 6522 5353"/>
                              <a:gd name="T5" fmla="*/ T4 w 1278"/>
                              <a:gd name="T6" fmla="+- 0 520 290"/>
                              <a:gd name="T7" fmla="*/ 520 h 461"/>
                              <a:gd name="T8" fmla="+- 0 6522 5353"/>
                              <a:gd name="T9" fmla="*/ T8 w 1278"/>
                              <a:gd name="T10" fmla="+- 0 290 290"/>
                              <a:gd name="T11" fmla="*/ 290 h 461"/>
                              <a:gd name="T12" fmla="+- 0 5461 5353"/>
                              <a:gd name="T13" fmla="*/ T12 w 1278"/>
                              <a:gd name="T14" fmla="+- 0 290 290"/>
                              <a:gd name="T15" fmla="*/ 290 h 461"/>
                              <a:gd name="T16" fmla="+- 0 5461 5353"/>
                              <a:gd name="T17" fmla="*/ T16 w 1278"/>
                              <a:gd name="T18" fmla="+- 0 520 290"/>
                              <a:gd name="T19" fmla="*/ 520 h 461"/>
                              <a:gd name="T20" fmla="+- 0 5353 5353"/>
                              <a:gd name="T21" fmla="*/ T20 w 1278"/>
                              <a:gd name="T22" fmla="+- 0 520 290"/>
                              <a:gd name="T23" fmla="*/ 520 h 461"/>
                              <a:gd name="T24" fmla="+- 0 5353 5353"/>
                              <a:gd name="T25" fmla="*/ T24 w 1278"/>
                              <a:gd name="T26" fmla="+- 0 751 290"/>
                              <a:gd name="T27" fmla="*/ 751 h 461"/>
                              <a:gd name="T28" fmla="+- 0 6630 5353"/>
                              <a:gd name="T29" fmla="*/ T28 w 1278"/>
                              <a:gd name="T30" fmla="+- 0 751 290"/>
                              <a:gd name="T31" fmla="*/ 751 h 461"/>
                              <a:gd name="T32" fmla="+- 0 6630 5353"/>
                              <a:gd name="T33" fmla="*/ T32 w 1278"/>
                              <a:gd name="T34" fmla="+- 0 520 290"/>
                              <a:gd name="T35" fmla="*/ 520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78" h="461">
                                <a:moveTo>
                                  <a:pt x="1277" y="230"/>
                                </a:moveTo>
                                <a:lnTo>
                                  <a:pt x="1169" y="230"/>
                                </a:lnTo>
                                <a:lnTo>
                                  <a:pt x="1169" y="0"/>
                                </a:lnTo>
                                <a:lnTo>
                                  <a:pt x="108" y="0"/>
                                </a:lnTo>
                                <a:lnTo>
                                  <a:pt x="108" y="230"/>
                                </a:lnTo>
                                <a:lnTo>
                                  <a:pt x="0" y="230"/>
                                </a:lnTo>
                                <a:lnTo>
                                  <a:pt x="0" y="461"/>
                                </a:lnTo>
                                <a:lnTo>
                                  <a:pt x="1277" y="461"/>
                                </a:lnTo>
                                <a:lnTo>
                                  <a:pt x="1277" y="23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65"/>
                        <wps:cNvCnPr>
                          <a:cxnSpLocks noChangeShapeType="1"/>
                        </wps:cNvCnPr>
                        <wps:spPr bwMode="auto">
                          <a:xfrm>
                            <a:off x="6684" y="290"/>
                            <a:ext cx="0" cy="46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6" name="Rectangle 64"/>
                        <wps:cNvSpPr>
                          <a:spLocks noChangeArrowheads="1"/>
                        </wps:cNvSpPr>
                        <wps:spPr bwMode="auto">
                          <a:xfrm>
                            <a:off x="7796" y="289"/>
                            <a:ext cx="108" cy="46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Freeform 63"/>
                        <wps:cNvSpPr>
                          <a:spLocks/>
                        </wps:cNvSpPr>
                        <wps:spPr bwMode="auto">
                          <a:xfrm>
                            <a:off x="6738" y="289"/>
                            <a:ext cx="1059" cy="461"/>
                          </a:xfrm>
                          <a:custGeom>
                            <a:avLst/>
                            <a:gdLst>
                              <a:gd name="T0" fmla="+- 0 7797 6738"/>
                              <a:gd name="T1" fmla="*/ T0 w 1059"/>
                              <a:gd name="T2" fmla="+- 0 290 290"/>
                              <a:gd name="T3" fmla="*/ 290 h 461"/>
                              <a:gd name="T4" fmla="+- 0 6738 6738"/>
                              <a:gd name="T5" fmla="*/ T4 w 1059"/>
                              <a:gd name="T6" fmla="+- 0 290 290"/>
                              <a:gd name="T7" fmla="*/ 290 h 461"/>
                              <a:gd name="T8" fmla="+- 0 6738 6738"/>
                              <a:gd name="T9" fmla="*/ T8 w 1059"/>
                              <a:gd name="T10" fmla="+- 0 520 290"/>
                              <a:gd name="T11" fmla="*/ 520 h 461"/>
                              <a:gd name="T12" fmla="+- 0 6738 6738"/>
                              <a:gd name="T13" fmla="*/ T12 w 1059"/>
                              <a:gd name="T14" fmla="+- 0 751 290"/>
                              <a:gd name="T15" fmla="*/ 751 h 461"/>
                              <a:gd name="T16" fmla="+- 0 7797 6738"/>
                              <a:gd name="T17" fmla="*/ T16 w 1059"/>
                              <a:gd name="T18" fmla="+- 0 751 290"/>
                              <a:gd name="T19" fmla="*/ 751 h 461"/>
                              <a:gd name="T20" fmla="+- 0 7797 6738"/>
                              <a:gd name="T21" fmla="*/ T20 w 1059"/>
                              <a:gd name="T22" fmla="+- 0 520 290"/>
                              <a:gd name="T23" fmla="*/ 520 h 461"/>
                              <a:gd name="T24" fmla="+- 0 7797 6738"/>
                              <a:gd name="T25" fmla="*/ T24 w 1059"/>
                              <a:gd name="T26" fmla="+- 0 290 290"/>
                              <a:gd name="T27" fmla="*/ 290 h 461"/>
                            </a:gdLst>
                            <a:ahLst/>
                            <a:cxnLst>
                              <a:cxn ang="0">
                                <a:pos x="T1" y="T3"/>
                              </a:cxn>
                              <a:cxn ang="0">
                                <a:pos x="T5" y="T7"/>
                              </a:cxn>
                              <a:cxn ang="0">
                                <a:pos x="T9" y="T11"/>
                              </a:cxn>
                              <a:cxn ang="0">
                                <a:pos x="T13" y="T15"/>
                              </a:cxn>
                              <a:cxn ang="0">
                                <a:pos x="T17" y="T19"/>
                              </a:cxn>
                              <a:cxn ang="0">
                                <a:pos x="T21" y="T23"/>
                              </a:cxn>
                              <a:cxn ang="0">
                                <a:pos x="T25" y="T27"/>
                              </a:cxn>
                            </a:cxnLst>
                            <a:rect l="0" t="0" r="r" b="b"/>
                            <a:pathLst>
                              <a:path w="1059" h="461">
                                <a:moveTo>
                                  <a:pt x="1059" y="0"/>
                                </a:moveTo>
                                <a:lnTo>
                                  <a:pt x="0" y="0"/>
                                </a:lnTo>
                                <a:lnTo>
                                  <a:pt x="0" y="230"/>
                                </a:lnTo>
                                <a:lnTo>
                                  <a:pt x="0" y="461"/>
                                </a:lnTo>
                                <a:lnTo>
                                  <a:pt x="1059" y="461"/>
                                </a:lnTo>
                                <a:lnTo>
                                  <a:pt x="1059" y="230"/>
                                </a:lnTo>
                                <a:lnTo>
                                  <a:pt x="1059"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62"/>
                        <wps:cNvSpPr>
                          <a:spLocks/>
                        </wps:cNvSpPr>
                        <wps:spPr bwMode="auto">
                          <a:xfrm>
                            <a:off x="7904" y="289"/>
                            <a:ext cx="1131" cy="461"/>
                          </a:xfrm>
                          <a:custGeom>
                            <a:avLst/>
                            <a:gdLst>
                              <a:gd name="T0" fmla="+- 0 8013 7905"/>
                              <a:gd name="T1" fmla="*/ T0 w 1131"/>
                              <a:gd name="T2" fmla="+- 0 290 290"/>
                              <a:gd name="T3" fmla="*/ 290 h 461"/>
                              <a:gd name="T4" fmla="+- 0 7905 7905"/>
                              <a:gd name="T5" fmla="*/ T4 w 1131"/>
                              <a:gd name="T6" fmla="+- 0 290 290"/>
                              <a:gd name="T7" fmla="*/ 290 h 461"/>
                              <a:gd name="T8" fmla="+- 0 7905 7905"/>
                              <a:gd name="T9" fmla="*/ T8 w 1131"/>
                              <a:gd name="T10" fmla="+- 0 751 290"/>
                              <a:gd name="T11" fmla="*/ 751 h 461"/>
                              <a:gd name="T12" fmla="+- 0 8013 7905"/>
                              <a:gd name="T13" fmla="*/ T12 w 1131"/>
                              <a:gd name="T14" fmla="+- 0 751 290"/>
                              <a:gd name="T15" fmla="*/ 751 h 461"/>
                              <a:gd name="T16" fmla="+- 0 8013 7905"/>
                              <a:gd name="T17" fmla="*/ T16 w 1131"/>
                              <a:gd name="T18" fmla="+- 0 290 290"/>
                              <a:gd name="T19" fmla="*/ 290 h 461"/>
                              <a:gd name="T20" fmla="+- 0 9035 7905"/>
                              <a:gd name="T21" fmla="*/ T20 w 1131"/>
                              <a:gd name="T22" fmla="+- 0 290 290"/>
                              <a:gd name="T23" fmla="*/ 290 h 461"/>
                              <a:gd name="T24" fmla="+- 0 8927 7905"/>
                              <a:gd name="T25" fmla="*/ T24 w 1131"/>
                              <a:gd name="T26" fmla="+- 0 290 290"/>
                              <a:gd name="T27" fmla="*/ 290 h 461"/>
                              <a:gd name="T28" fmla="+- 0 8927 7905"/>
                              <a:gd name="T29" fmla="*/ T28 w 1131"/>
                              <a:gd name="T30" fmla="+- 0 751 290"/>
                              <a:gd name="T31" fmla="*/ 751 h 461"/>
                              <a:gd name="T32" fmla="+- 0 9035 7905"/>
                              <a:gd name="T33" fmla="*/ T32 w 1131"/>
                              <a:gd name="T34" fmla="+- 0 751 290"/>
                              <a:gd name="T35" fmla="*/ 751 h 461"/>
                              <a:gd name="T36" fmla="+- 0 9035 7905"/>
                              <a:gd name="T37" fmla="*/ T36 w 1131"/>
                              <a:gd name="T38" fmla="+- 0 290 290"/>
                              <a:gd name="T39" fmla="*/ 290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1" h="461">
                                <a:moveTo>
                                  <a:pt x="108" y="0"/>
                                </a:moveTo>
                                <a:lnTo>
                                  <a:pt x="0" y="0"/>
                                </a:lnTo>
                                <a:lnTo>
                                  <a:pt x="0" y="461"/>
                                </a:lnTo>
                                <a:lnTo>
                                  <a:pt x="108" y="461"/>
                                </a:lnTo>
                                <a:lnTo>
                                  <a:pt x="108" y="0"/>
                                </a:lnTo>
                                <a:moveTo>
                                  <a:pt x="1130" y="0"/>
                                </a:moveTo>
                                <a:lnTo>
                                  <a:pt x="1022" y="0"/>
                                </a:lnTo>
                                <a:lnTo>
                                  <a:pt x="1022" y="461"/>
                                </a:lnTo>
                                <a:lnTo>
                                  <a:pt x="1130" y="461"/>
                                </a:lnTo>
                                <a:lnTo>
                                  <a:pt x="113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1"/>
                        <wps:cNvSpPr>
                          <a:spLocks/>
                        </wps:cNvSpPr>
                        <wps:spPr bwMode="auto">
                          <a:xfrm>
                            <a:off x="8012" y="289"/>
                            <a:ext cx="915" cy="461"/>
                          </a:xfrm>
                          <a:custGeom>
                            <a:avLst/>
                            <a:gdLst>
                              <a:gd name="T0" fmla="+- 0 8927 8013"/>
                              <a:gd name="T1" fmla="*/ T0 w 915"/>
                              <a:gd name="T2" fmla="+- 0 290 290"/>
                              <a:gd name="T3" fmla="*/ 290 h 461"/>
                              <a:gd name="T4" fmla="+- 0 8013 8013"/>
                              <a:gd name="T5" fmla="*/ T4 w 915"/>
                              <a:gd name="T6" fmla="+- 0 290 290"/>
                              <a:gd name="T7" fmla="*/ 290 h 461"/>
                              <a:gd name="T8" fmla="+- 0 8013 8013"/>
                              <a:gd name="T9" fmla="*/ T8 w 915"/>
                              <a:gd name="T10" fmla="+- 0 520 290"/>
                              <a:gd name="T11" fmla="*/ 520 h 461"/>
                              <a:gd name="T12" fmla="+- 0 8013 8013"/>
                              <a:gd name="T13" fmla="*/ T12 w 915"/>
                              <a:gd name="T14" fmla="+- 0 751 290"/>
                              <a:gd name="T15" fmla="*/ 751 h 461"/>
                              <a:gd name="T16" fmla="+- 0 8927 8013"/>
                              <a:gd name="T17" fmla="*/ T16 w 915"/>
                              <a:gd name="T18" fmla="+- 0 751 290"/>
                              <a:gd name="T19" fmla="*/ 751 h 461"/>
                              <a:gd name="T20" fmla="+- 0 8927 8013"/>
                              <a:gd name="T21" fmla="*/ T20 w 915"/>
                              <a:gd name="T22" fmla="+- 0 520 290"/>
                              <a:gd name="T23" fmla="*/ 520 h 461"/>
                              <a:gd name="T24" fmla="+- 0 8927 8013"/>
                              <a:gd name="T25" fmla="*/ T24 w 915"/>
                              <a:gd name="T26" fmla="+- 0 290 290"/>
                              <a:gd name="T27" fmla="*/ 290 h 461"/>
                            </a:gdLst>
                            <a:ahLst/>
                            <a:cxnLst>
                              <a:cxn ang="0">
                                <a:pos x="T1" y="T3"/>
                              </a:cxn>
                              <a:cxn ang="0">
                                <a:pos x="T5" y="T7"/>
                              </a:cxn>
                              <a:cxn ang="0">
                                <a:pos x="T9" y="T11"/>
                              </a:cxn>
                              <a:cxn ang="0">
                                <a:pos x="T13" y="T15"/>
                              </a:cxn>
                              <a:cxn ang="0">
                                <a:pos x="T17" y="T19"/>
                              </a:cxn>
                              <a:cxn ang="0">
                                <a:pos x="T21" y="T23"/>
                              </a:cxn>
                              <a:cxn ang="0">
                                <a:pos x="T25" y="T27"/>
                              </a:cxn>
                            </a:cxnLst>
                            <a:rect l="0" t="0" r="r" b="b"/>
                            <a:pathLst>
                              <a:path w="915" h="461">
                                <a:moveTo>
                                  <a:pt x="914" y="0"/>
                                </a:moveTo>
                                <a:lnTo>
                                  <a:pt x="0" y="0"/>
                                </a:lnTo>
                                <a:lnTo>
                                  <a:pt x="0" y="230"/>
                                </a:lnTo>
                                <a:lnTo>
                                  <a:pt x="0" y="461"/>
                                </a:lnTo>
                                <a:lnTo>
                                  <a:pt x="914" y="461"/>
                                </a:lnTo>
                                <a:lnTo>
                                  <a:pt x="914" y="230"/>
                                </a:lnTo>
                                <a:lnTo>
                                  <a:pt x="914"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60"/>
                        <wps:cNvSpPr>
                          <a:spLocks noChangeArrowheads="1"/>
                        </wps:cNvSpPr>
                        <wps:spPr bwMode="auto">
                          <a:xfrm>
                            <a:off x="9035" y="289"/>
                            <a:ext cx="108" cy="46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9"/>
                        <wps:cNvCnPr>
                          <a:cxnSpLocks noChangeShapeType="1"/>
                        </wps:cNvCnPr>
                        <wps:spPr bwMode="auto">
                          <a:xfrm>
                            <a:off x="10546" y="290"/>
                            <a:ext cx="0" cy="46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2" name="Freeform 58"/>
                        <wps:cNvSpPr>
                          <a:spLocks/>
                        </wps:cNvSpPr>
                        <wps:spPr bwMode="auto">
                          <a:xfrm>
                            <a:off x="9143" y="289"/>
                            <a:ext cx="1350" cy="461"/>
                          </a:xfrm>
                          <a:custGeom>
                            <a:avLst/>
                            <a:gdLst>
                              <a:gd name="T0" fmla="+- 0 10492 9143"/>
                              <a:gd name="T1" fmla="*/ T0 w 1350"/>
                              <a:gd name="T2" fmla="+- 0 290 290"/>
                              <a:gd name="T3" fmla="*/ 290 h 461"/>
                              <a:gd name="T4" fmla="+- 0 9143 9143"/>
                              <a:gd name="T5" fmla="*/ T4 w 1350"/>
                              <a:gd name="T6" fmla="+- 0 290 290"/>
                              <a:gd name="T7" fmla="*/ 290 h 461"/>
                              <a:gd name="T8" fmla="+- 0 9143 9143"/>
                              <a:gd name="T9" fmla="*/ T8 w 1350"/>
                              <a:gd name="T10" fmla="+- 0 520 290"/>
                              <a:gd name="T11" fmla="*/ 520 h 461"/>
                              <a:gd name="T12" fmla="+- 0 9143 9143"/>
                              <a:gd name="T13" fmla="*/ T12 w 1350"/>
                              <a:gd name="T14" fmla="+- 0 751 290"/>
                              <a:gd name="T15" fmla="*/ 751 h 461"/>
                              <a:gd name="T16" fmla="+- 0 10492 9143"/>
                              <a:gd name="T17" fmla="*/ T16 w 1350"/>
                              <a:gd name="T18" fmla="+- 0 751 290"/>
                              <a:gd name="T19" fmla="*/ 751 h 461"/>
                              <a:gd name="T20" fmla="+- 0 10492 9143"/>
                              <a:gd name="T21" fmla="*/ T20 w 1350"/>
                              <a:gd name="T22" fmla="+- 0 520 290"/>
                              <a:gd name="T23" fmla="*/ 520 h 461"/>
                              <a:gd name="T24" fmla="+- 0 10492 9143"/>
                              <a:gd name="T25" fmla="*/ T24 w 1350"/>
                              <a:gd name="T26" fmla="+- 0 290 290"/>
                              <a:gd name="T27" fmla="*/ 290 h 461"/>
                            </a:gdLst>
                            <a:ahLst/>
                            <a:cxnLst>
                              <a:cxn ang="0">
                                <a:pos x="T1" y="T3"/>
                              </a:cxn>
                              <a:cxn ang="0">
                                <a:pos x="T5" y="T7"/>
                              </a:cxn>
                              <a:cxn ang="0">
                                <a:pos x="T9" y="T11"/>
                              </a:cxn>
                              <a:cxn ang="0">
                                <a:pos x="T13" y="T15"/>
                              </a:cxn>
                              <a:cxn ang="0">
                                <a:pos x="T17" y="T19"/>
                              </a:cxn>
                              <a:cxn ang="0">
                                <a:pos x="T21" y="T23"/>
                              </a:cxn>
                              <a:cxn ang="0">
                                <a:pos x="T25" y="T27"/>
                              </a:cxn>
                            </a:cxnLst>
                            <a:rect l="0" t="0" r="r" b="b"/>
                            <a:pathLst>
                              <a:path w="1350" h="461">
                                <a:moveTo>
                                  <a:pt x="1349" y="0"/>
                                </a:moveTo>
                                <a:lnTo>
                                  <a:pt x="0" y="0"/>
                                </a:lnTo>
                                <a:lnTo>
                                  <a:pt x="0" y="230"/>
                                </a:lnTo>
                                <a:lnTo>
                                  <a:pt x="0" y="461"/>
                                </a:lnTo>
                                <a:lnTo>
                                  <a:pt x="1349" y="461"/>
                                </a:lnTo>
                                <a:lnTo>
                                  <a:pt x="1349" y="230"/>
                                </a:lnTo>
                                <a:lnTo>
                                  <a:pt x="1349"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Line 57"/>
                        <wps:cNvCnPr>
                          <a:cxnSpLocks noChangeShapeType="1"/>
                        </wps:cNvCnPr>
                        <wps:spPr bwMode="auto">
                          <a:xfrm>
                            <a:off x="1810" y="285"/>
                            <a:ext cx="3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56"/>
                        <wps:cNvSpPr>
                          <a:spLocks noChangeArrowheads="1"/>
                        </wps:cNvSpPr>
                        <wps:spPr bwMode="auto">
                          <a:xfrm>
                            <a:off x="5355" y="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55"/>
                        <wps:cNvCnPr>
                          <a:cxnSpLocks noChangeShapeType="1"/>
                        </wps:cNvCnPr>
                        <wps:spPr bwMode="auto">
                          <a:xfrm>
                            <a:off x="5365" y="285"/>
                            <a:ext cx="12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Rectangle 54"/>
                        <wps:cNvSpPr>
                          <a:spLocks noChangeArrowheads="1"/>
                        </wps:cNvSpPr>
                        <wps:spPr bwMode="auto">
                          <a:xfrm>
                            <a:off x="6630" y="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53"/>
                        <wps:cNvCnPr>
                          <a:cxnSpLocks noChangeShapeType="1"/>
                        </wps:cNvCnPr>
                        <wps:spPr bwMode="auto">
                          <a:xfrm>
                            <a:off x="6640" y="285"/>
                            <a:ext cx="12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Rectangle 52"/>
                        <wps:cNvSpPr>
                          <a:spLocks noChangeArrowheads="1"/>
                        </wps:cNvSpPr>
                        <wps:spPr bwMode="auto">
                          <a:xfrm>
                            <a:off x="7907" y="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51"/>
                        <wps:cNvCnPr>
                          <a:cxnSpLocks noChangeShapeType="1"/>
                        </wps:cNvCnPr>
                        <wps:spPr bwMode="auto">
                          <a:xfrm>
                            <a:off x="7917" y="285"/>
                            <a:ext cx="11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50"/>
                        <wps:cNvSpPr>
                          <a:spLocks noChangeArrowheads="1"/>
                        </wps:cNvSpPr>
                        <wps:spPr bwMode="auto">
                          <a:xfrm>
                            <a:off x="9035" y="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49"/>
                        <wps:cNvCnPr>
                          <a:cxnSpLocks noChangeShapeType="1"/>
                        </wps:cNvCnPr>
                        <wps:spPr bwMode="auto">
                          <a:xfrm>
                            <a:off x="9045" y="285"/>
                            <a:ext cx="1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48"/>
                        <wps:cNvCnPr>
                          <a:cxnSpLocks noChangeShapeType="1"/>
                        </wps:cNvCnPr>
                        <wps:spPr bwMode="auto">
                          <a:xfrm>
                            <a:off x="5407" y="760"/>
                            <a:ext cx="0" cy="23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73" name="Rectangle 47"/>
                        <wps:cNvSpPr>
                          <a:spLocks noChangeArrowheads="1"/>
                        </wps:cNvSpPr>
                        <wps:spPr bwMode="auto">
                          <a:xfrm>
                            <a:off x="6521" y="760"/>
                            <a:ext cx="109"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46"/>
                        <wps:cNvSpPr>
                          <a:spLocks noChangeArrowheads="1"/>
                        </wps:cNvSpPr>
                        <wps:spPr bwMode="auto">
                          <a:xfrm>
                            <a:off x="5461" y="760"/>
                            <a:ext cx="1061"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AutoShape 45"/>
                        <wps:cNvSpPr>
                          <a:spLocks/>
                        </wps:cNvSpPr>
                        <wps:spPr bwMode="auto">
                          <a:xfrm>
                            <a:off x="6630" y="760"/>
                            <a:ext cx="1275" cy="231"/>
                          </a:xfrm>
                          <a:custGeom>
                            <a:avLst/>
                            <a:gdLst>
                              <a:gd name="T0" fmla="+- 0 6738 6630"/>
                              <a:gd name="T1" fmla="*/ T0 w 1275"/>
                              <a:gd name="T2" fmla="+- 0 760 760"/>
                              <a:gd name="T3" fmla="*/ 760 h 231"/>
                              <a:gd name="T4" fmla="+- 0 6630 6630"/>
                              <a:gd name="T5" fmla="*/ T4 w 1275"/>
                              <a:gd name="T6" fmla="+- 0 760 760"/>
                              <a:gd name="T7" fmla="*/ 760 h 231"/>
                              <a:gd name="T8" fmla="+- 0 6630 6630"/>
                              <a:gd name="T9" fmla="*/ T8 w 1275"/>
                              <a:gd name="T10" fmla="+- 0 991 760"/>
                              <a:gd name="T11" fmla="*/ 991 h 231"/>
                              <a:gd name="T12" fmla="+- 0 6738 6630"/>
                              <a:gd name="T13" fmla="*/ T12 w 1275"/>
                              <a:gd name="T14" fmla="+- 0 991 760"/>
                              <a:gd name="T15" fmla="*/ 991 h 231"/>
                              <a:gd name="T16" fmla="+- 0 6738 6630"/>
                              <a:gd name="T17" fmla="*/ T16 w 1275"/>
                              <a:gd name="T18" fmla="+- 0 760 760"/>
                              <a:gd name="T19" fmla="*/ 760 h 231"/>
                              <a:gd name="T20" fmla="+- 0 7905 6630"/>
                              <a:gd name="T21" fmla="*/ T20 w 1275"/>
                              <a:gd name="T22" fmla="+- 0 760 760"/>
                              <a:gd name="T23" fmla="*/ 760 h 231"/>
                              <a:gd name="T24" fmla="+- 0 7797 6630"/>
                              <a:gd name="T25" fmla="*/ T24 w 1275"/>
                              <a:gd name="T26" fmla="+- 0 760 760"/>
                              <a:gd name="T27" fmla="*/ 760 h 231"/>
                              <a:gd name="T28" fmla="+- 0 7797 6630"/>
                              <a:gd name="T29" fmla="*/ T28 w 1275"/>
                              <a:gd name="T30" fmla="+- 0 991 760"/>
                              <a:gd name="T31" fmla="*/ 991 h 231"/>
                              <a:gd name="T32" fmla="+- 0 7905 6630"/>
                              <a:gd name="T33" fmla="*/ T32 w 1275"/>
                              <a:gd name="T34" fmla="+- 0 991 760"/>
                              <a:gd name="T35" fmla="*/ 991 h 231"/>
                              <a:gd name="T36" fmla="+- 0 7905 6630"/>
                              <a:gd name="T37" fmla="*/ T36 w 1275"/>
                              <a:gd name="T38" fmla="+- 0 760 760"/>
                              <a:gd name="T39" fmla="*/ 760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75" h="231">
                                <a:moveTo>
                                  <a:pt x="108" y="0"/>
                                </a:moveTo>
                                <a:lnTo>
                                  <a:pt x="0" y="0"/>
                                </a:lnTo>
                                <a:lnTo>
                                  <a:pt x="0" y="231"/>
                                </a:lnTo>
                                <a:lnTo>
                                  <a:pt x="108" y="231"/>
                                </a:lnTo>
                                <a:lnTo>
                                  <a:pt x="108" y="0"/>
                                </a:lnTo>
                                <a:moveTo>
                                  <a:pt x="1275" y="0"/>
                                </a:moveTo>
                                <a:lnTo>
                                  <a:pt x="1167" y="0"/>
                                </a:lnTo>
                                <a:lnTo>
                                  <a:pt x="1167" y="231"/>
                                </a:lnTo>
                                <a:lnTo>
                                  <a:pt x="1275" y="231"/>
                                </a:lnTo>
                                <a:lnTo>
                                  <a:pt x="1275"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Rectangle 44"/>
                        <wps:cNvSpPr>
                          <a:spLocks noChangeArrowheads="1"/>
                        </wps:cNvSpPr>
                        <wps:spPr bwMode="auto">
                          <a:xfrm>
                            <a:off x="6738" y="760"/>
                            <a:ext cx="1059"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AutoShape 43"/>
                        <wps:cNvSpPr>
                          <a:spLocks/>
                        </wps:cNvSpPr>
                        <wps:spPr bwMode="auto">
                          <a:xfrm>
                            <a:off x="7904" y="760"/>
                            <a:ext cx="1131" cy="231"/>
                          </a:xfrm>
                          <a:custGeom>
                            <a:avLst/>
                            <a:gdLst>
                              <a:gd name="T0" fmla="+- 0 8013 7905"/>
                              <a:gd name="T1" fmla="*/ T0 w 1131"/>
                              <a:gd name="T2" fmla="+- 0 760 760"/>
                              <a:gd name="T3" fmla="*/ 760 h 231"/>
                              <a:gd name="T4" fmla="+- 0 7905 7905"/>
                              <a:gd name="T5" fmla="*/ T4 w 1131"/>
                              <a:gd name="T6" fmla="+- 0 760 760"/>
                              <a:gd name="T7" fmla="*/ 760 h 231"/>
                              <a:gd name="T8" fmla="+- 0 7905 7905"/>
                              <a:gd name="T9" fmla="*/ T8 w 1131"/>
                              <a:gd name="T10" fmla="+- 0 991 760"/>
                              <a:gd name="T11" fmla="*/ 991 h 231"/>
                              <a:gd name="T12" fmla="+- 0 8013 7905"/>
                              <a:gd name="T13" fmla="*/ T12 w 1131"/>
                              <a:gd name="T14" fmla="+- 0 991 760"/>
                              <a:gd name="T15" fmla="*/ 991 h 231"/>
                              <a:gd name="T16" fmla="+- 0 8013 7905"/>
                              <a:gd name="T17" fmla="*/ T16 w 1131"/>
                              <a:gd name="T18" fmla="+- 0 760 760"/>
                              <a:gd name="T19" fmla="*/ 760 h 231"/>
                              <a:gd name="T20" fmla="+- 0 9035 7905"/>
                              <a:gd name="T21" fmla="*/ T20 w 1131"/>
                              <a:gd name="T22" fmla="+- 0 760 760"/>
                              <a:gd name="T23" fmla="*/ 760 h 231"/>
                              <a:gd name="T24" fmla="+- 0 8927 7905"/>
                              <a:gd name="T25" fmla="*/ T24 w 1131"/>
                              <a:gd name="T26" fmla="+- 0 760 760"/>
                              <a:gd name="T27" fmla="*/ 760 h 231"/>
                              <a:gd name="T28" fmla="+- 0 8927 7905"/>
                              <a:gd name="T29" fmla="*/ T28 w 1131"/>
                              <a:gd name="T30" fmla="+- 0 991 760"/>
                              <a:gd name="T31" fmla="*/ 991 h 231"/>
                              <a:gd name="T32" fmla="+- 0 9035 7905"/>
                              <a:gd name="T33" fmla="*/ T32 w 1131"/>
                              <a:gd name="T34" fmla="+- 0 991 760"/>
                              <a:gd name="T35" fmla="*/ 991 h 231"/>
                              <a:gd name="T36" fmla="+- 0 9035 7905"/>
                              <a:gd name="T37" fmla="*/ T36 w 1131"/>
                              <a:gd name="T38" fmla="+- 0 760 760"/>
                              <a:gd name="T39" fmla="*/ 760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1" h="231">
                                <a:moveTo>
                                  <a:pt x="108" y="0"/>
                                </a:moveTo>
                                <a:lnTo>
                                  <a:pt x="0" y="0"/>
                                </a:lnTo>
                                <a:lnTo>
                                  <a:pt x="0" y="231"/>
                                </a:lnTo>
                                <a:lnTo>
                                  <a:pt x="108" y="231"/>
                                </a:lnTo>
                                <a:lnTo>
                                  <a:pt x="108" y="0"/>
                                </a:lnTo>
                                <a:moveTo>
                                  <a:pt x="1130" y="0"/>
                                </a:moveTo>
                                <a:lnTo>
                                  <a:pt x="1022" y="0"/>
                                </a:lnTo>
                                <a:lnTo>
                                  <a:pt x="1022" y="231"/>
                                </a:lnTo>
                                <a:lnTo>
                                  <a:pt x="1130" y="231"/>
                                </a:lnTo>
                                <a:lnTo>
                                  <a:pt x="113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42"/>
                        <wps:cNvSpPr>
                          <a:spLocks noChangeArrowheads="1"/>
                        </wps:cNvSpPr>
                        <wps:spPr bwMode="auto">
                          <a:xfrm>
                            <a:off x="8012" y="760"/>
                            <a:ext cx="915"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41"/>
                        <wps:cNvSpPr>
                          <a:spLocks noChangeArrowheads="1"/>
                        </wps:cNvSpPr>
                        <wps:spPr bwMode="auto">
                          <a:xfrm>
                            <a:off x="9035" y="760"/>
                            <a:ext cx="108"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40"/>
                        <wps:cNvCnPr>
                          <a:cxnSpLocks noChangeShapeType="1"/>
                        </wps:cNvCnPr>
                        <wps:spPr bwMode="auto">
                          <a:xfrm>
                            <a:off x="10546" y="760"/>
                            <a:ext cx="0" cy="231"/>
                          </a:xfrm>
                          <a:prstGeom prst="line">
                            <a:avLst/>
                          </a:prstGeom>
                          <a:noFill/>
                          <a:ln w="68580">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81" name="Rectangle 39"/>
                        <wps:cNvSpPr>
                          <a:spLocks noChangeArrowheads="1"/>
                        </wps:cNvSpPr>
                        <wps:spPr bwMode="auto">
                          <a:xfrm>
                            <a:off x="9143" y="760"/>
                            <a:ext cx="1350"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38"/>
                        <wps:cNvCnPr>
                          <a:cxnSpLocks noChangeShapeType="1"/>
                        </wps:cNvCnPr>
                        <wps:spPr bwMode="auto">
                          <a:xfrm>
                            <a:off x="1810" y="996"/>
                            <a:ext cx="3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Rectangle 37"/>
                        <wps:cNvSpPr>
                          <a:spLocks noChangeArrowheads="1"/>
                        </wps:cNvSpPr>
                        <wps:spPr bwMode="auto">
                          <a:xfrm>
                            <a:off x="5355" y="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36"/>
                        <wps:cNvCnPr>
                          <a:cxnSpLocks noChangeShapeType="1"/>
                        </wps:cNvCnPr>
                        <wps:spPr bwMode="auto">
                          <a:xfrm>
                            <a:off x="5365" y="996"/>
                            <a:ext cx="12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35"/>
                        <wps:cNvSpPr>
                          <a:spLocks noChangeArrowheads="1"/>
                        </wps:cNvSpPr>
                        <wps:spPr bwMode="auto">
                          <a:xfrm>
                            <a:off x="6630" y="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34"/>
                        <wps:cNvCnPr>
                          <a:cxnSpLocks noChangeShapeType="1"/>
                        </wps:cNvCnPr>
                        <wps:spPr bwMode="auto">
                          <a:xfrm>
                            <a:off x="6640" y="996"/>
                            <a:ext cx="12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33"/>
                        <wps:cNvSpPr>
                          <a:spLocks noChangeArrowheads="1"/>
                        </wps:cNvSpPr>
                        <wps:spPr bwMode="auto">
                          <a:xfrm>
                            <a:off x="7907" y="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32"/>
                        <wps:cNvCnPr>
                          <a:cxnSpLocks noChangeShapeType="1"/>
                        </wps:cNvCnPr>
                        <wps:spPr bwMode="auto">
                          <a:xfrm>
                            <a:off x="7917" y="996"/>
                            <a:ext cx="11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31"/>
                        <wps:cNvSpPr>
                          <a:spLocks noChangeArrowheads="1"/>
                        </wps:cNvSpPr>
                        <wps:spPr bwMode="auto">
                          <a:xfrm>
                            <a:off x="9035" y="9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30"/>
                        <wps:cNvCnPr>
                          <a:cxnSpLocks noChangeShapeType="1"/>
                        </wps:cNvCnPr>
                        <wps:spPr bwMode="auto">
                          <a:xfrm>
                            <a:off x="9045" y="996"/>
                            <a:ext cx="15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Text Box 29"/>
                        <wps:cNvSpPr txBox="1">
                          <a:spLocks noChangeArrowheads="1"/>
                        </wps:cNvSpPr>
                        <wps:spPr bwMode="auto">
                          <a:xfrm>
                            <a:off x="1850" y="522"/>
                            <a:ext cx="8770"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tabs>
                                  <w:tab w:val="left" w:pos="3504"/>
                                  <w:tab w:val="left" w:pos="5105"/>
                                  <w:tab w:val="left" w:pos="5170"/>
                                  <w:tab w:val="left" w:pos="6372"/>
                                  <w:tab w:val="left" w:pos="6416"/>
                                  <w:tab w:val="left" w:pos="7722"/>
                                  <w:tab w:val="left" w:pos="7765"/>
                                  <w:tab w:val="left" w:pos="8749"/>
                                </w:tabs>
                                <w:spacing w:line="244" w:lineRule="auto"/>
                                <w:ind w:left="3895" w:right="18" w:hanging="3896"/>
                                <w:rPr>
                                  <w:b/>
                                  <w:sz w:val="20"/>
                                </w:rPr>
                              </w:pPr>
                              <w:r>
                                <w:rPr>
                                  <w:b/>
                                  <w:sz w:val="20"/>
                                </w:rPr>
                                <w:t>Capítulo</w:t>
                              </w:r>
                              <w:r>
                                <w:rPr>
                                  <w:b/>
                                  <w:spacing w:val="-3"/>
                                  <w:sz w:val="20"/>
                                </w:rPr>
                                <w:t xml:space="preserve"> </w:t>
                              </w:r>
                              <w:r>
                                <w:rPr>
                                  <w:b/>
                                  <w:sz w:val="20"/>
                                </w:rPr>
                                <w:t>CID-10</w:t>
                              </w:r>
                              <w:r>
                                <w:rPr>
                                  <w:b/>
                                  <w:sz w:val="20"/>
                                </w:rPr>
                                <w:tab/>
                              </w:r>
                              <w:r>
                                <w:rPr>
                                  <w:b/>
                                  <w:sz w:val="20"/>
                                  <w:u w:val="single"/>
                                </w:rPr>
                                <w:t xml:space="preserve"> </w:t>
                              </w:r>
                              <w:r>
                                <w:rPr>
                                  <w:b/>
                                  <w:sz w:val="20"/>
                                  <w:u w:val="single"/>
                                </w:rPr>
                                <w:tab/>
                              </w:r>
                              <w:r>
                                <w:rPr>
                                  <w:b/>
                                  <w:sz w:val="20"/>
                                  <w:u w:val="single"/>
                                </w:rPr>
                                <w:tab/>
                                <w:t>30dias</w:t>
                              </w:r>
                              <w:r>
                                <w:rPr>
                                  <w:b/>
                                  <w:sz w:val="20"/>
                                  <w:u w:val="single"/>
                                </w:rPr>
                                <w:tab/>
                              </w:r>
                              <w:r>
                                <w:rPr>
                                  <w:b/>
                                  <w:sz w:val="20"/>
                                  <w:u w:val="single"/>
                                </w:rPr>
                                <w:tab/>
                                <w:t>dias</w:t>
                              </w:r>
                              <w:r>
                                <w:rPr>
                                  <w:b/>
                                  <w:sz w:val="20"/>
                                  <w:u w:val="single"/>
                                </w:rPr>
                                <w:tab/>
                              </w:r>
                              <w:r>
                                <w:rPr>
                                  <w:b/>
                                  <w:sz w:val="20"/>
                                  <w:u w:val="single"/>
                                </w:rPr>
                                <w:tab/>
                                <w:t>dias</w:t>
                              </w:r>
                              <w:r>
                                <w:rPr>
                                  <w:b/>
                                  <w:sz w:val="20"/>
                                  <w:u w:val="single"/>
                                </w:rPr>
                                <w:tab/>
                              </w:r>
                              <w:r>
                                <w:rPr>
                                  <w:b/>
                                  <w:sz w:val="20"/>
                                </w:rPr>
                                <w:t xml:space="preserve"> n</w:t>
                              </w:r>
                              <w:r>
                                <w:rPr>
                                  <w:b/>
                                  <w:spacing w:val="-2"/>
                                  <w:sz w:val="20"/>
                                </w:rPr>
                                <w:t xml:space="preserve"> </w:t>
                              </w:r>
                              <w:r>
                                <w:rPr>
                                  <w:b/>
                                  <w:sz w:val="20"/>
                                </w:rPr>
                                <w:t>(%)</w:t>
                              </w:r>
                              <w:r>
                                <w:rPr>
                                  <w:b/>
                                  <w:sz w:val="20"/>
                                </w:rPr>
                                <w:tab/>
                              </w:r>
                              <w:r>
                                <w:rPr>
                                  <w:b/>
                                  <w:sz w:val="20"/>
                                </w:rPr>
                                <w:tab/>
                                <w:t>n</w:t>
                              </w:r>
                              <w:r>
                                <w:rPr>
                                  <w:b/>
                                  <w:spacing w:val="-1"/>
                                  <w:sz w:val="20"/>
                                </w:rPr>
                                <w:t xml:space="preserve"> </w:t>
                              </w:r>
                              <w:r>
                                <w:rPr>
                                  <w:b/>
                                  <w:sz w:val="20"/>
                                </w:rPr>
                                <w:t>(%)</w:t>
                              </w:r>
                              <w:r>
                                <w:rPr>
                                  <w:b/>
                                  <w:sz w:val="20"/>
                                </w:rPr>
                                <w:tab/>
                                <w:t>n</w:t>
                              </w:r>
                              <w:r>
                                <w:rPr>
                                  <w:b/>
                                  <w:spacing w:val="-1"/>
                                  <w:sz w:val="20"/>
                                </w:rPr>
                                <w:t xml:space="preserve"> </w:t>
                              </w:r>
                              <w:r>
                                <w:rPr>
                                  <w:b/>
                                  <w:sz w:val="20"/>
                                </w:rPr>
                                <w:t>(%)</w:t>
                              </w:r>
                              <w:r>
                                <w:rPr>
                                  <w:b/>
                                  <w:sz w:val="20"/>
                                </w:rPr>
                                <w:tab/>
                                <w:t>n</w:t>
                              </w:r>
                              <w:r>
                                <w:rPr>
                                  <w:b/>
                                  <w:spacing w:val="-1"/>
                                  <w:sz w:val="20"/>
                                </w:rPr>
                                <w:t xml:space="preserve"> </w:t>
                              </w:r>
                              <w:r>
                                <w:rPr>
                                  <w:b/>
                                  <w:sz w:val="20"/>
                                </w:rPr>
                                <w:t>(%)</w:t>
                              </w:r>
                            </w:p>
                          </w:txbxContent>
                        </wps:txbx>
                        <wps:bodyPr rot="0" vert="horz" wrap="square" lIns="0" tIns="0" rIns="0" bIns="0" anchor="t" anchorCtr="0" upright="1">
                          <a:noAutofit/>
                        </wps:bodyPr>
                      </wps:wsp>
                      <wps:wsp>
                        <wps:cNvPr id="92" name="Text Box 28"/>
                        <wps:cNvSpPr txBox="1">
                          <a:spLocks noChangeArrowheads="1"/>
                        </wps:cNvSpPr>
                        <wps:spPr bwMode="auto">
                          <a:xfrm>
                            <a:off x="9311" y="291"/>
                            <a:ext cx="103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line="223" w:lineRule="exact"/>
                                <w:rPr>
                                  <w:b/>
                                  <w:sz w:val="20"/>
                                </w:rPr>
                              </w:pPr>
                              <w:r>
                                <w:rPr>
                                  <w:b/>
                                  <w:sz w:val="20"/>
                                </w:rPr>
                                <w:t>Mais de 60</w:t>
                              </w:r>
                            </w:p>
                          </w:txbxContent>
                        </wps:txbx>
                        <wps:bodyPr rot="0" vert="horz" wrap="square" lIns="0" tIns="0" rIns="0" bIns="0" anchor="t" anchorCtr="0" upright="1">
                          <a:noAutofit/>
                        </wps:bodyPr>
                      </wps:wsp>
                      <wps:wsp>
                        <wps:cNvPr id="93" name="Text Box 27"/>
                        <wps:cNvSpPr txBox="1">
                          <a:spLocks noChangeArrowheads="1"/>
                        </wps:cNvSpPr>
                        <wps:spPr bwMode="auto">
                          <a:xfrm>
                            <a:off x="8135" y="291"/>
                            <a:ext cx="68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line="223" w:lineRule="exact"/>
                                <w:rPr>
                                  <w:b/>
                                  <w:sz w:val="20"/>
                                </w:rPr>
                              </w:pPr>
                              <w:r>
                                <w:rPr>
                                  <w:b/>
                                  <w:sz w:val="20"/>
                                </w:rPr>
                                <w:t>31 – 60</w:t>
                              </w:r>
                            </w:p>
                          </w:txbxContent>
                        </wps:txbx>
                        <wps:bodyPr rot="0" vert="horz" wrap="square" lIns="0" tIns="0" rIns="0" bIns="0" anchor="t" anchorCtr="0" upright="1">
                          <a:noAutofit/>
                        </wps:bodyPr>
                      </wps:wsp>
                      <wps:wsp>
                        <wps:cNvPr id="94" name="Text Box 26"/>
                        <wps:cNvSpPr txBox="1">
                          <a:spLocks noChangeArrowheads="1"/>
                        </wps:cNvSpPr>
                        <wps:spPr bwMode="auto">
                          <a:xfrm>
                            <a:off x="7074" y="291"/>
                            <a:ext cx="40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line="223" w:lineRule="exact"/>
                                <w:rPr>
                                  <w:b/>
                                  <w:sz w:val="20"/>
                                </w:rPr>
                              </w:pPr>
                              <w:r>
                                <w:rPr>
                                  <w:b/>
                                  <w:sz w:val="20"/>
                                </w:rPr>
                                <w:t>15 –</w:t>
                              </w:r>
                            </w:p>
                          </w:txbxContent>
                        </wps:txbx>
                        <wps:bodyPr rot="0" vert="horz" wrap="square" lIns="0" tIns="0" rIns="0" bIns="0" anchor="t" anchorCtr="0" upright="1">
                          <a:noAutofit/>
                        </wps:bodyPr>
                      </wps:wsp>
                      <wps:wsp>
                        <wps:cNvPr id="95" name="Text Box 25"/>
                        <wps:cNvSpPr txBox="1">
                          <a:spLocks noChangeArrowheads="1"/>
                        </wps:cNvSpPr>
                        <wps:spPr bwMode="auto">
                          <a:xfrm>
                            <a:off x="5593" y="291"/>
                            <a:ext cx="8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line="223" w:lineRule="exact"/>
                                <w:rPr>
                                  <w:b/>
                                  <w:sz w:val="20"/>
                                </w:rPr>
                              </w:pPr>
                              <w:r>
                                <w:rPr>
                                  <w:b/>
                                  <w:sz w:val="20"/>
                                </w:rPr>
                                <w:t>&lt;15 dias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75" style="position:absolute;left:0;text-align:left;margin-left:90.5pt;margin-top:14pt;width:440.55pt;height:36pt;z-index:251671552;mso-position-horizontal-relative:page" coordorigin="1810,280" coordsize="88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">
                <v:rect id="Rectangle 72" o:spid="_x0000_s1076" style="position:absolute;left:1810;top:289;width:3543;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9BNcQA&#10;AADbAAAADwAAAGRycy9kb3ducmV2LnhtbERPXWvCMBR9F/YfwhV8GTPdHNuoRumKykAQdEPw7dJc&#10;27LmpkuiVn+9eRj4eDjfk1lnGnEi52vLCp6HCQjiwuqaSwU/34unDxA+IGtsLJOCC3mYTR96E0y1&#10;PfOGTttQihjCPkUFVQhtKqUvKjLoh7YljtzBOoMhQldK7fAcw00jX5LkTRqsOTZU2FJeUfG7PRoF&#10;6/378i9zV7PazQ+Pyyz/HPl8o9Sg32VjEIG6cBf/u7+0gtc4Nn6JP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vQTXEAAAA2wAAAA8AAAAAAAAAAAAAAAAAmAIAAGRycy9k&#10;b3ducmV2LnhtbFBLBQYAAAAABAAEAPUAAACJAwAAAAA=&#10;" fillcolor="#d9d9d9" stroked="f"/>
                <v:line id="Line 71" o:spid="_x0000_s1077" style="position:absolute;visibility:visible;mso-wrap-style:square" from="1864,525" to="1864,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LiPsIAAADbAAAADwAAAGRycy9kb3ducmV2LnhtbESPT4vCMBTE74LfIbwFL2JTRZfdrlFE&#10;KXj1zy4eH82zLdu8lCZq/PZGEDwOM/MbZr4MphFX6lxtWcE4SUEQF1bXXCo4HvLRFwjnkTU2lknB&#10;nRwsF/3eHDNtb7yj696XIkLYZaig8r7NpHRFRQZdYlvi6J1tZ9BH2ZVSd3iLcNPISZp+SoM1x4UK&#10;W1pXVPzvL0bB5O/XbgKfh2UeZrY5pfla67FSg4+w+gHhKfh3+NXeagXTb3h+iT9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LiPsIAAADbAAAADwAAAAAAAAAAAAAA&#10;AAChAgAAZHJzL2Rvd25yZXYueG1sUEsFBgAAAAAEAAQA+QAAAJADAAAAAA==&#10;" strokecolor="#d9d9d9" strokeweight="5.4pt"/>
                <v:line id="Line 70" o:spid="_x0000_s1078" style="position:absolute;visibility:visible;mso-wrap-style:square" from="5299,525" to="529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dfrsAAADbAAAADwAAAGRycy9kb3ducmV2LnhtbERPSwrCMBDdC94hjOBGNFVQpBpFlIJb&#10;v7gcmrEtNpPSRI23NwvB5eP9l+tgavGi1lWWFYxHCQji3OqKCwXnUzacg3AeWWNtmRR8yMF61e0s&#10;MdX2zQd6HX0hYgi7FBWU3jeplC4vyaAb2YY4cnfbGvQRtoXULb5juKnlJElm0mDFsaHEhrYl5Y/j&#10;0yiYXC92F/g+KLIwtfUtybZaj5Xq98JmAcJT8H/xz73XCqZxffwSf4Bcf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Gwd1+uwAAANsAAAAPAAAAAAAAAAAAAAAAAKECAABk&#10;cnMvZG93bnJldi54bWxQSwUGAAAAAAQABAD5AAAAiQMAAAAA&#10;" strokecolor="#d9d9d9" strokeweight="5.4pt"/>
                <v:shape id="Freeform 69" o:spid="_x0000_s1079" style="position:absolute;left:1810;top:525;width:3543;height:466;visibility:visible;mso-wrap-style:square;v-text-anchor:top" coordsize="3543,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TMJsUA&#10;AADbAAAADwAAAGRycy9kb3ducmV2LnhtbESPQWvCQBSE74L/YXlCb7pRUGrqKm1FEDyIsYUeH9ln&#10;Epp9G3bXJPXXu0LB4zAz3zCrTW9q0ZLzlWUF00kCgji3uuJCwdd5N34F4QOyxtoyKfgjD5v1cLDC&#10;VNuOT9RmoRARwj5FBWUITSqlz0sy6Ce2IY7exTqDIUpXSO2wi3BTy1mSLKTBiuNCiQ19lpT/Zlej&#10;4Od42e6/25ObZx/HRubn27I73JR6GfXvbyAC9eEZ/m/vtYL5FB5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wmxQAAANsAAAAPAAAAAAAAAAAAAAAAAJgCAABkcnMv&#10;ZG93bnJldi54bWxQSwUGAAAAAAQABAD1AAAAigMAAAAA&#10;" path="m3543,231r-108,l3435,,108,r,231l,231,,466r3543,l3543,231e" fillcolor="#d9d9d9" stroked="f">
                  <v:path arrowok="t" o:connecttype="custom" o:connectlocs="3543,756;3435,756;3435,525;108,525;108,756;0,756;0,991;3543,991;3543,756" o:connectangles="0,0,0,0,0,0,0,0,0"/>
                </v:shape>
                <v:line id="Line 68" o:spid="_x0000_s1080" style="position:absolute;visibility:visible;mso-wrap-style:square" from="5407,290" to="5407,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ksIAAADbAAAADwAAAGRycy9kb3ducmV2LnhtbESPzWrDMBCE74W+g9hALqWRY0gJThQT&#10;XAy9xvmhx8Xa2CbWylhqrLx9VCj0OMzMN8w2D6YXdxpdZ1nBcpGAIK6t7rhRcDqW72sQziNr7C2T&#10;ggc5yHevL1vMtJ34QPfKNyJC2GWooPV+yKR0dUsG3cIOxNG72tGgj3JspB5xinDTyzRJPqTBjuNC&#10;iwMVLdW36scoSC9n+xn4+taUYWX776QstF4qNZ+F/QaEp+D/w3/tL61glcLvl/gD5O4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mksIAAADbAAAADwAAAAAAAAAAAAAA&#10;AAChAgAAZHJzL2Rvd25yZXYueG1sUEsFBgAAAAAEAAQA+QAAAJADAAAAAA==&#10;" strokecolor="#d9d9d9" strokeweight="5.4pt"/>
                <v:line id="Line 67" o:spid="_x0000_s1081" style="position:absolute;visibility:visible;mso-wrap-style:square" from="6576,290" to="6576,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g028IAAADbAAAADwAAAGRycy9kb3ducmV2LnhtbESPQYvCMBSE7wv+h/AEb2uqokjXKCoI&#10;FUTYrhdvj+bZFJuX0kSt/94Iwh6HmfmGWaw6W4s7tb5yrGA0TEAQF05XXCo4/e2+5yB8QNZYOyYF&#10;T/KwWva+Fphq9+BfuuehFBHCPkUFJoQmldIXhiz6oWuIo3dxrcUQZVtK3eIjwm0tx0kykxYrjgsG&#10;G9oaKq75zSo459XZ7o/2MPLZ83Qz2WY+80apQb9b/4AI1IX/8KedaQXTCby/x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g028IAAADbAAAADwAAAAAAAAAAAAAA&#10;AAChAgAAZHJzL2Rvd25yZXYueG1sUEsFBgAAAAAEAAQA+QAAAJADAAAAAA==&#10;" strokecolor="#d9d9d9" strokeweight="1.91347mm"/>
                <v:shape id="Freeform 66" o:spid="_x0000_s1082" style="position:absolute;left:5353;top:289;width:1278;height:461;visibility:visible;mso-wrap-style:square;v-text-anchor:top" coordsize="1278,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qTMQA&#10;AADbAAAADwAAAGRycy9kb3ducmV2LnhtbESPwW7CMBBE75X4B2uReis2CFoUMAjRVnBDED5giZck&#10;EK9D7ELo12OkSj2OZuaNZjpvbSWu1PjSsYZ+T4EgzpwpOdewT7/fxiB8QDZYOSYNd/Iwn3VeppgY&#10;d+MtXXchFxHCPkENRQh1IqXPCrLoe64mjt7RNRZDlE0uTYO3CLeVHCj1Li2WHBcKrGlZUHbe/VgN&#10;UqnRZ3pqL6vfzcfhvkoHi6+h1fq12y4mIAK14T/8114bDaMh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6kzEAAAA2wAAAA8AAAAAAAAAAAAAAAAAmAIAAGRycy9k&#10;b3ducmV2LnhtbFBLBQYAAAAABAAEAPUAAACJAwAAAAA=&#10;" path="m1277,230r-108,l1169,,108,r,230l,230,,461r1277,l1277,230e" fillcolor="#d9d9d9" stroked="f">
                  <v:path arrowok="t" o:connecttype="custom" o:connectlocs="1277,520;1169,520;1169,290;108,290;108,520;0,520;0,751;1277,751;1277,520" o:connectangles="0,0,0,0,0,0,0,0,0"/>
                </v:shape>
                <v:line id="Line 65" o:spid="_x0000_s1083" style="position:absolute;visibility:visible;mso-wrap-style:square" from="6684,290" to="6684,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Z+5sAAAADbAAAADwAAAGRycy9kb3ducmV2LnhtbESPzarCMBSE94LvEI7g5qKpQi9SjSJK&#10;4W79xeWhObbF5qQ0uRrf3giCy2FmvmEWq2AacafO1ZYVTMYJCOLC6ppLBcdDPpqBcB5ZY2OZFDzJ&#10;wWrZ7y0w0/bBO7rvfSkihF2GCirv20xKV1Rk0I1tSxy9q+0M+ii7UuoOHxFuGjlNkl9psOa4UGFL&#10;m4qK2/7fKJieT3Yb+PpT5iG1zSXJN1pPlBoOwnoOwlPw3/Cn/acVpCm8v8QfIJ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a2fubAAAAA2wAAAA8AAAAAAAAAAAAAAAAA&#10;oQIAAGRycy9kb3ducmV2LnhtbFBLBQYAAAAABAAEAPkAAACOAwAAAAA=&#10;" strokecolor="#d9d9d9" strokeweight="5.4pt"/>
                <v:rect id="Rectangle 64" o:spid="_x0000_s1084" style="position:absolute;left:7796;top:289;width:108;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mAccA&#10;AADbAAAADwAAAGRycy9kb3ducmV2LnhtbESP3WrCQBSE7wt9h+UUvCm6qaUq0VViaKVQEPxB8O6Q&#10;PSah2bNxd6tpn75bKHg5zMw3zGzRmUZcyPnasoKnQQKCuLC65lLBfvfWn4DwAVljY5kUfJOHxfz+&#10;boaptlfe0GUbShEh7FNUUIXQplL6oiKDfmBb4uidrDMYonSl1A6vEW4aOUySkTRYc1yosKW8ouJz&#10;+2UUrI/j1TlzP+bj8Hp6XGX58tnnG6V6D102BRGoC7fwf/tdK3gZwd+X+AP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l5gHHAAAA2wAAAA8AAAAAAAAAAAAAAAAAmAIAAGRy&#10;cy9kb3ducmV2LnhtbFBLBQYAAAAABAAEAPUAAACMAwAAAAA=&#10;" fillcolor="#d9d9d9" stroked="f"/>
                <v:shape id="Freeform 63" o:spid="_x0000_s1085" style="position:absolute;left:6738;top:289;width:1059;height:461;visibility:visible;mso-wrap-style:square;v-text-anchor:top" coordsize="1059,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CrMcA&#10;AADbAAAADwAAAGRycy9kb3ducmV2LnhtbESPzWvCQBTE7wX/h+UJvRTdWLAxaVaRllJvxa+Dt9fs&#10;ywdm38bsqtG/vlso9DjMzG+YbNGbRlyoc7VlBZNxBII4t7rmUsFu+zGagXAeWWNjmRTcyMFiPnjI&#10;MNX2ymu6bHwpAoRdigoq79tUSpdXZNCNbUscvMJ2Bn2QXSl1h9cAN418jqIXabDmsFBhS28V5cfN&#10;2Sg43/fT6H5cHj4TfPo6Fe9x853ESj0O++UrCE+9/w//tVdawTSG3y/hB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KAqzHAAAA2wAAAA8AAAAAAAAAAAAAAAAAmAIAAGRy&#10;cy9kb3ducmV2LnhtbFBLBQYAAAAABAAEAPUAAACMAwAAAAA=&#10;" path="m1059,l,,,230,,461r1059,l1059,230,1059,e" fillcolor="#d9d9d9" stroked="f">
                  <v:path arrowok="t" o:connecttype="custom" o:connectlocs="1059,290;0,290;0,520;0,751;1059,751;1059,520;1059,290" o:connectangles="0,0,0,0,0,0,0"/>
                </v:shape>
                <v:shape id="AutoShape 62" o:spid="_x0000_s1086" style="position:absolute;left:7904;top:289;width:1131;height:461;visibility:visible;mso-wrap-style:square;v-text-anchor:top" coordsize="113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55cIA&#10;AADbAAAADwAAAGRycy9kb3ducmV2LnhtbERPy2oCMRTdF/yHcAV3TsZK7TCakVJaKLjSturyOrnz&#10;wMnNNEl1+vdmIXR5OO/VejCduJDzrWUFsyQFQVxa3XKt4OvzfZqB8AFZY2eZFPyRh3Uxelhhru2V&#10;t3TZhVrEEPY5KmhC6HMpfdmQQZ/YnjhylXUGQ4SultrhNYabTj6m6UIabDk2NNjTa0PlefdrFJw2&#10;37PMu3P2s9m3Bz/fHt+eq6NSk/HwsgQRaAj/4rv7Qyt4imPjl/gD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KTnlwgAAANsAAAAPAAAAAAAAAAAAAAAAAJgCAABkcnMvZG93&#10;bnJldi54bWxQSwUGAAAAAAQABAD1AAAAhwMAAAAA&#10;" path="m108,l,,,461r108,l108,m1130,l1022,r,461l1130,461,1130,e" fillcolor="#d9d9d9" stroked="f">
                  <v:path arrowok="t" o:connecttype="custom" o:connectlocs="108,290;0,290;0,751;108,751;108,290;1130,290;1022,290;1022,751;1130,751;1130,290" o:connectangles="0,0,0,0,0,0,0,0,0,0"/>
                </v:shape>
                <v:shape id="Freeform 61" o:spid="_x0000_s1087" style="position:absolute;left:8012;top:289;width:915;height:461;visibility:visible;mso-wrap-style:square;v-text-anchor:top" coordsize="915,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Tm+8MA&#10;AADbAAAADwAAAGRycy9kb3ducmV2LnhtbESPQWvCQBSE74L/YXlCL6IbC4qmriIRaz0apefH7muS&#10;mn0bstsY/323UPA4zMw3zHrb21p01PrKsYLZNAFBrJ2puFBwvRwmSxA+IBusHZOCB3nYboaDNabG&#10;3flMXR4KESHsU1RQhtCkUnpdkkU/dQ1x9L5cazFE2RbStHiPcFvL1yRZSIsVx4USG8pK0rf8xyrI&#10;TKdnx9P4uvg+ZO/+87Y/Nvqi1Muo372BCNSHZ/i//WEUzFf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Tm+8MAAADbAAAADwAAAAAAAAAAAAAAAACYAgAAZHJzL2Rv&#10;d25yZXYueG1sUEsFBgAAAAAEAAQA9QAAAIgDAAAAAA==&#10;" path="m914,l,,,230,,461r914,l914,230,914,e" fillcolor="#d9d9d9" stroked="f">
                  <v:path arrowok="t" o:connecttype="custom" o:connectlocs="914,290;0,290;0,520;0,751;914,751;914,520;914,290" o:connectangles="0,0,0,0,0,0,0"/>
                </v:shape>
                <v:rect id="Rectangle 60" o:spid="_x0000_s1088" style="position:absolute;left:9035;top:289;width:108;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wRU8QA&#10;AADbAAAADwAAAGRycy9kb3ducmV2LnhtbERPXWvCMBR9H/gfwhV8GTN1go5qlFqmDAYD6xj4dmmu&#10;bbG5qUnUbr9+eRjs8XC+l+vetOJGzjeWFUzGCQji0uqGKwWfh+3TCwgfkDW2lknBN3lYrwYPS0y1&#10;vfOebkWoRAxhn6KCOoQuldKXNRn0Y9sRR+5kncEQoaukdniP4aaVz0kykwYbjg01dpTXVJ6Lq1Hw&#10;cZzvLpn7Me9fr6fHXZZvpj7fKzUa9tkCRKA+/Iv/3G9awSyuj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sEVPEAAAA2wAAAA8AAAAAAAAAAAAAAAAAmAIAAGRycy9k&#10;b3ducmV2LnhtbFBLBQYAAAAABAAEAPUAAACJAwAAAAA=&#10;" fillcolor="#d9d9d9" stroked="f"/>
                <v:line id="Line 59" o:spid="_x0000_s1089" style="position:absolute;visibility:visible;mso-wrap-style:square" from="10546,290" to="10546,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yWMAAAADbAAAADwAAAGRycy9kb3ducmV2LnhtbESPzarCMBSE9xd8h3AENxdNKyhSjSJK&#10;4W79xeWhObbF5qQ0uRrf3giCy2FmvmEWq2AacafO1ZYVpKMEBHFhdc2lguMhH85AOI+ssbFMCp7k&#10;YLXs/Sww0/bBO7rvfSkihF2GCirv20xKV1Rk0I1sSxy9q+0M+ii7UuoOHxFuGjlOkqk0WHNcqLCl&#10;TUXFbf9vFIzPJ7sNfP0t8zCxzSXJN1qnSg36YT0H4Sn4b/jT/tMKpim8v8QfIJ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hsljAAAAA2wAAAA8AAAAAAAAAAAAAAAAA&#10;oQIAAGRycy9kb3ducmV2LnhtbFBLBQYAAAAABAAEAPkAAACOAwAAAAA=&#10;" strokecolor="#d9d9d9" strokeweight="5.4pt"/>
                <v:shape id="Freeform 58" o:spid="_x0000_s1090" style="position:absolute;left:9143;top:289;width:1350;height:461;visibility:visible;mso-wrap-style:square;v-text-anchor:top" coordsize="135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pS5cEA&#10;AADbAAAADwAAAGRycy9kb3ducmV2LnhtbESPS6vCMBSE94L/IRzBnaaKV6QaRXyg4soHuD00x7bY&#10;nJQm1vrvzQXB5TAz3zCzRWMKUVPlcssKBv0IBHFidc6pgutl25uAcB5ZY2GZFLzJwWLebs0w1vbF&#10;J6rPPhUBwi5GBZn3ZSylSzIy6Pq2JA7e3VYGfZBVKnWFrwA3hRxG0VgazDksZFjSKqPkcX4aBfe/&#10;YnQ7HPf15LErbbShFe7WuVLdTrOcgvDU+F/4295rBeMh/H8JP0DO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KUuXBAAAA2wAAAA8AAAAAAAAAAAAAAAAAmAIAAGRycy9kb3du&#10;cmV2LnhtbFBLBQYAAAAABAAEAPUAAACGAwAAAAA=&#10;" path="m1349,l,,,230,,461r1349,l1349,230,1349,e" fillcolor="#d9d9d9" stroked="f">
                  <v:path arrowok="t" o:connecttype="custom" o:connectlocs="1349,290;0,290;0,520;0,751;1349,751;1349,520;1349,290" o:connectangles="0,0,0,0,0,0,0"/>
                </v:shape>
                <v:line id="Line 57" o:spid="_x0000_s1091" style="position:absolute;visibility:visible;mso-wrap-style:square" from="1810,285" to="535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uGa8MAAADbAAAADwAAAGRycy9kb3ducmV2LnhtbESPQWsCMRSE7wX/Q3iF3mq2F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hmvDAAAA2wAAAA8AAAAAAAAAAAAA&#10;AAAAoQIAAGRycy9kb3ducmV2LnhtbFBLBQYAAAAABAAEAPkAAACRAwAAAAA=&#10;" strokeweight=".48pt"/>
                <v:rect id="Rectangle 56" o:spid="_x0000_s1092" style="position:absolute;left:5355;top: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line id="Line 55" o:spid="_x0000_s1093" style="position:absolute;visibility:visible;mso-wrap-style:square" from="5365,285" to="663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67hMMAAADbAAAADwAAAGRycy9kb3ducmV2LnhtbESPQWsCMRSE7wX/Q3iF3mq2QlV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u4TDAAAA2wAAAA8AAAAAAAAAAAAA&#10;AAAAoQIAAGRycy9kb3ducmV2LnhtbFBLBQYAAAAABAAEAPkAAACRAwAAAAA=&#10;" strokeweight=".48pt"/>
                <v:rect id="Rectangle 54" o:spid="_x0000_s1094" style="position:absolute;left:6630;top: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v:line id="Line 53" o:spid="_x0000_s1095" style="position:absolute;visibility:visible;mso-wrap-style:square" from="6640,285" to="790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CAaMMAAADbAAAADwAAAGRycy9kb3ducmV2LnhtbESPS2vDMBCE74H+B7GF3hK5OcTBjRLa&#10;QB7gUx7QHhdpa5laK2OptvPvq0Igx2FmvmFWm9E1oqcu1J4VvM4yEMTam5orBdfLbroEESKywcYz&#10;KbhRgM36abLCwviBT9SfYyUShEOBCmyMbSFl0JYchplviZP37TuHMcmukqbDIcFdI+dZtpAOa04L&#10;FlvaWtI/51+noD+UX32Ze9SHz/LD6t2+zoe9Ui/P4/sbiEhjfITv7aNRsMjh/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ggGjDAAAA2wAAAA8AAAAAAAAAAAAA&#10;AAAAoQIAAGRycy9kb3ducmV2LnhtbFBLBQYAAAAABAAEAPkAAACRAwAAAAA=&#10;" strokeweight=".48pt"/>
                <v:rect id="Rectangle 52" o:spid="_x0000_s1096" style="position:absolute;left:7907;top: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line id="Line 51" o:spid="_x0000_s1097" style="position:absolute;visibility:visible;mso-wrap-style:square" from="7917,285" to="903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gcQAAADbAAAADwAAAGRycy9kb3ducmV2LnhtbESPS2vDMBCE74X8B7GF3hq5PeThRglN&#10;IQ/wKU6gPS7S1jK1VsZSbfffV4FAjsPMfMOsNqNrRE9dqD0reJlmIIi1NzVXCi7n3fMCRIjIBhvP&#10;pOCPAmzWk4cV5sYPfKK+jJVIEA45KrAxtrmUQVtyGKa+JU7et+8cxiS7SpoOhwR3jXzNspl0WHNa&#10;sNjShyX9U/46Bf2h+OqLuUd9+Cy2Vu/29XzYK/X0OL6/gYg0xnv41j4aBbMl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7GBxAAAANsAAAAPAAAAAAAAAAAA&#10;AAAAAKECAABkcnMvZG93bnJldi54bWxQSwUGAAAAAAQABAD5AAAAkgMAAAAA&#10;" strokeweight=".48pt"/>
                <v:rect id="Rectangle 50" o:spid="_x0000_s1098" style="position:absolute;left:9035;top: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line id="Line 49" o:spid="_x0000_s1099" style="position:absolute;visibility:visible;mso-wrap-style:square" from="9045,285" to="1060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rWsMAAADbAAAADwAAAGRycy9kb3ducmV2LnhtbESPQWvCQBSE74L/YXmCN93Ygympq1RB&#10;LeSkLejxsfuaDc2+Ddltkv77bkHocZiZb5jNbnSN6KkLtWcFq2UGglh7U3Ol4OP9uHgGESKywcYz&#10;KfihALvtdLLBwviBL9RfYyUShEOBCmyMbSFl0JYchqVviZP36TuHMcmukqbDIcFdI5+ybC0d1pwW&#10;LLZ0sKS/rt9OQX8u732Ze9TnW7m3+niq8+Gk1Hw2vr6AiDTG//Cj/WYU5Cv4+5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cK1rDAAAA2wAAAA8AAAAAAAAAAAAA&#10;AAAAoQIAAGRycy9kb3ducmV2LnhtbFBLBQYAAAAABAAEAPkAAACRAwAAAAA=&#10;" strokeweight=".48pt"/>
                <v:line id="Line 48" o:spid="_x0000_s1100" style="position:absolute;visibility:visible;mso-wrap-style:square" from="5407,760" to="5407,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q68sMAAADbAAAADwAAAGRycy9kb3ducmV2LnhtbESPT2vCQBTE70K/w/IKvUjdGNCWNKuI&#10;JeC1akuPj+zLH5p9G7Jrsn77riB4HGbmN0y+DaYTIw2utaxguUhAEJdWt1wrOJ+K13cQziNr7CyT&#10;gis52G6eZjlm2k78RePR1yJC2GWooPG+z6R0ZUMG3cL2xNGr7GDQRznUUg84RbjpZJoka2mw5bjQ&#10;YE/7hsq/48UoSH++7Wfgal4XYWW736TYa71U6uU57D5AeAr+Eb63D1rBWwq3L/EHyM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quvLDAAAA2wAAAA8AAAAAAAAAAAAA&#10;AAAAoQIAAGRycy9kb3ducmV2LnhtbFBLBQYAAAAABAAEAPkAAACRAwAAAAA=&#10;" strokecolor="#d9d9d9" strokeweight="5.4pt"/>
                <v:rect id="Rectangle 47" o:spid="_x0000_s1101" style="position:absolute;left:6521;top:760;width:109;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Z+cYA&#10;AADbAAAADwAAAGRycy9kb3ducmV2LnhtbESPQWvCQBSE74L/YXkFL1I3VagldZUYVIRCQStCb4/s&#10;MwnNvk13V43++m6h0OMwM98ws0VnGnEh52vLCp5GCQjiwuqaSwWHj/XjCwgfkDU2lknBjTws5v3e&#10;DFNtr7yjyz6UIkLYp6igCqFNpfRFRQb9yLbE0TtZZzBE6UqpHV4j3DRynCTP0mDNcaHClvKKiq/9&#10;2Sh4/5xuvjN3N2/H1Wm4yfLlxOc7pQYPXfYKIlAX/sN/7a1WMJ3A75f4A+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cZ+cYAAADbAAAADwAAAAAAAAAAAAAAAACYAgAAZHJz&#10;L2Rvd25yZXYueG1sUEsFBgAAAAAEAAQA9QAAAIsDAAAAAA==&#10;" fillcolor="#d9d9d9" stroked="f"/>
                <v:rect id="Rectangle 46" o:spid="_x0000_s1102" style="position:absolute;left:5461;top:760;width:106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6BjccA&#10;AADbAAAADwAAAGRycy9kb3ducmV2LnhtbESP3WrCQBSE7wt9h+UIvSm6aS1VoqukoRWhUPAHwbtD&#10;9piEZs+mu1uNPr0rFHo5zMw3zHTemUYcyfnasoKnQQKCuLC65lLBdvPRH4PwAVljY5kUnMnDfHZ/&#10;N8VU2xOv6LgOpYgQ9ikqqEJoUyl9UZFBP7AtcfQO1hkMUbpSaoenCDeNfE6SV2mw5rhQYUt5RcX3&#10;+tco+NqPFj+Zu5jP3fvhcZHlb0Ofr5R66HXZBESgLvyH/9pLrWD0Arcv8QfI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OgY3HAAAA2wAAAA8AAAAAAAAAAAAAAAAAmAIAAGRy&#10;cy9kb3ducmV2LnhtbFBLBQYAAAAABAAEAPUAAACMAwAAAAA=&#10;" fillcolor="#d9d9d9" stroked="f"/>
                <v:shape id="AutoShape 45" o:spid="_x0000_s1103" style="position:absolute;left:6630;top:760;width:1275;height:231;visibility:visible;mso-wrap-style:square;v-text-anchor:top" coordsize="127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niMUA&#10;AADbAAAADwAAAGRycy9kb3ducmV2LnhtbESPT2vCQBDF74V+h2UKXopuWvBfdJVSEES8aOvB25Ad&#10;s6HZ2TS7idFP7wqCx8eb93vz5svOlqKl2heOFXwMEhDEmdMF5wp+f1b9CQgfkDWWjknBhTwsF68v&#10;c0y1O/OO2n3IRYSwT1GBCaFKpfSZIYt+4Cri6J1cbTFEWedS13iOcFvKzyQZSYsFxwaDFX0byv72&#10;jY1v+LxpitaEw/t1/H/k03azmnqlem/d1wxEoC48jx/ptVYwHsJ9SwS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eCeIxQAAANsAAAAPAAAAAAAAAAAAAAAAAJgCAABkcnMv&#10;ZG93bnJldi54bWxQSwUGAAAAAAQABAD1AAAAigMAAAAA&#10;" path="m108,l,,,231r108,l108,m1275,l1167,r,231l1275,231,1275,e" fillcolor="#d9d9d9" stroked="f">
                  <v:path arrowok="t" o:connecttype="custom" o:connectlocs="108,760;0,760;0,991;108,991;108,760;1275,760;1167,760;1167,991;1275,991;1275,760" o:connectangles="0,0,0,0,0,0,0,0,0,0"/>
                </v:shape>
                <v:rect id="Rectangle 44" o:spid="_x0000_s1104" style="position:absolute;left:6738;top:760;width:1059;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6YcYA&#10;AADbAAAADwAAAGRycy9kb3ducmV2LnhtbESPQWvCQBSE7wX/w/IKXkrdtIKW1FViqCIIglaE3h7Z&#10;ZxKafZvurhr7692C0OMwM98wk1lnGnEm52vLCl4GCQjiwuqaSwX7z8XzGwgfkDU2lknBlTzMpr2H&#10;CabaXnhL510oRYSwT1FBFUKbSumLigz6gW2Jo3e0zmCI0pVSO7xEuGnka5KMpMGa40KFLeUVFd+7&#10;k1Gw+RovfzL3a9aHj+PTMsvnQ59vleo/dtk7iEBd+A/f2yutYDyCvy/xB8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C6YcYAAADbAAAADwAAAAAAAAAAAAAAAACYAgAAZHJz&#10;L2Rvd25yZXYueG1sUEsFBgAAAAAEAAQA9QAAAIsDAAAAAA==&#10;" fillcolor="#d9d9d9" stroked="f"/>
                <v:shape id="AutoShape 43" o:spid="_x0000_s1105" style="position:absolute;left:7904;top:760;width:1131;height:231;visibility:visible;mso-wrap-style:square;v-text-anchor:top" coordsize="11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P9sMA&#10;AADbAAAADwAAAGRycy9kb3ducmV2LnhtbESPQYvCMBSE7wv+h/AEb2uqiHW7RhFREA8urS7s8dE8&#10;22LzUpqo9d8bYcHjMDPfMPNlZ2pxo9ZVlhWMhhEI4tzqigsFp+P2cwbCeWSNtWVS8CAHy0XvY46J&#10;tndO6Zb5QgQIuwQVlN43iZQuL8mgG9qGOHhn2xr0QbaF1C3eA9zUchxFU2mw4rBQYkPrkvJLdjUK&#10;iq/4MLnYv2wd/+w3j1/q8nSfKjXod6tvEJ46/w7/t3daQRzD60v4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P9sMAAADbAAAADwAAAAAAAAAAAAAAAACYAgAAZHJzL2Rv&#10;d25yZXYueG1sUEsFBgAAAAAEAAQA9QAAAIgDAAAAAA==&#10;" path="m108,l,,,231r108,l108,m1130,l1022,r,231l1130,231,1130,e" fillcolor="#d9d9d9" stroked="f">
                  <v:path arrowok="t" o:connecttype="custom" o:connectlocs="108,760;0,760;0,991;108,991;108,760;1130,760;1022,760;1022,991;1130,991;1130,760" o:connectangles="0,0,0,0,0,0,0,0,0,0"/>
                </v:shape>
                <v:rect id="Rectangle 42" o:spid="_x0000_s1106" style="position:absolute;left:8012;top:760;width:915;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LiMQA&#10;AADbAAAADwAAAGRycy9kb3ducmV2LnhtbERPXWvCMBR9H+w/hDvYy9B0E+zojNIVlYEw0Ing26W5&#10;tmXNTU2i1v168yDs8XC+J7PetOJMzjeWFbwOExDEpdUNVwq2P4vBOwgfkDW2lknBlTzMpo8PE8y0&#10;vfCazptQiRjCPkMFdQhdJqUvazLoh7YjjtzBOoMhQldJ7fASw00r35JkLA02HBtq7KioqfzdnIyC&#10;7326PObuz6x288PLMi8+R75YK/X81OcfIAL14V98d39pBWkcG7/EH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Di4jEAAAA2wAAAA8AAAAAAAAAAAAAAAAAmAIAAGRycy9k&#10;b3ducmV2LnhtbFBLBQYAAAAABAAEAPUAAACJAwAAAAA=&#10;" fillcolor="#d9d9d9" stroked="f"/>
                <v:rect id="Rectangle 41" o:spid="_x0000_s1107" style="position:absolute;left:9035;top:760;width:108;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uE8cA&#10;AADbAAAADwAAAGRycy9kb3ducmV2LnhtbESP3WrCQBSE7wt9h+UUvCm6qYWq0VViaKVQEPxB8O6Q&#10;PSah2bNxd6tpn75bKHg5zMw3zGzRmUZcyPnasoKnQQKCuLC65lLBfvfWH4PwAVljY5kUfJOHxfz+&#10;boaptlfe0GUbShEh7FNUUIXQplL6oiKDfmBb4uidrDMYonSl1A6vEW4aOUySF2mw5rhQYUt5RcXn&#10;9ssoWB9Hq3PmfszH4fX0uMry5bPPN0r1HrpsCiJQF27h//a7VjCawN+X+AP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PLhPHAAAA2wAAAA8AAAAAAAAAAAAAAAAAmAIAAGRy&#10;cy9kb3ducmV2LnhtbFBLBQYAAAAABAAEAPUAAACMAwAAAAA=&#10;" fillcolor="#d9d9d9" stroked="f"/>
                <v:line id="Line 40" o:spid="_x0000_s1108" style="position:absolute;visibility:visible;mso-wrap-style:square" from="10546,760" to="10546,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HxObsAAADbAAAADwAAAGRycy9kb3ducmV2LnhtbERPSwrCMBDdC94hjOBGNFVQpBpFlIJb&#10;v7gcmrEtNpPSRI23NwvB5eP9l+tgavGi1lWWFYxHCQji3OqKCwXnUzacg3AeWWNtmRR8yMF61e0s&#10;MdX2zQd6HX0hYgi7FBWU3jeplC4vyaAb2YY4cnfbGvQRtoXULb5juKnlJElm0mDFsaHEhrYl5Y/j&#10;0yiYXC92F/g+KLIwtfUtybZaj5Xq98JmAcJT8H/xz73XCuZxffwSf4Bcf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4ofE5uwAAANsAAAAPAAAAAAAAAAAAAAAAAKECAABk&#10;cnMvZG93bnJldi54bWxQSwUGAAAAAAQABAD5AAAAiQMAAAAA&#10;" strokecolor="#d9d9d9" strokeweight="5.4pt"/>
                <v:rect id="Rectangle 39" o:spid="_x0000_s1109" style="position:absolute;left:9143;top:760;width:1350;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xSMsYA&#10;AADbAAAADwAAAGRycy9kb3ducmV2LnhtbESPQWvCQBSE74X+h+UVvJS6UUElukoaVAqFgloEb4/s&#10;Mwlm36a7q6b99d2C0OMwM98w82VnGnEl52vLCgb9BARxYXXNpYLP/fplCsIHZI2NZVLwTR6Wi8eH&#10;Oaba3nhL110oRYSwT1FBFUKbSumLigz6vm2Jo3eyzmCI0pVSO7xFuGnkMEnG0mDNcaHClvKKivPu&#10;YhR8HCebr8z9mPfD6vS8yfLXkc+3SvWeumwGIlAX/sP39ptWMB3A35f4A+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xSMsYAAADbAAAADwAAAAAAAAAAAAAAAACYAgAAZHJz&#10;L2Rvd25yZXYueG1sUEsFBgAAAAAEAAQA9QAAAIsDAAAAAA==&#10;" fillcolor="#d9d9d9" stroked="f"/>
                <v:line id="Line 38" o:spid="_x0000_s1110" style="position:absolute;visibility:visible;mso-wrap-style:square" from="1810,996" to="535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vFCsMAAADbAAAADwAAAGRycy9kb3ducmV2LnhtbESPT2sCMRTE74V+h/AEbzWrB5WtUdqC&#10;f2BP1UJ7fCTPzeLmZdnE3fXbG0HocZiZ3zCrzeBq0VEbKs8KppMMBLH2puJSwc9p+7YEESKywdoz&#10;KbhRgM369WWFufE9f1N3jKVIEA45KrAxNrmUQVtyGCa+IU7e2bcOY5JtKU2LfYK7Ws6ybC4dVpwW&#10;LDb0ZUlfjlenoNsXf12x8Kj3v8Wn1dtdteh3So1Hw8c7iEhD/A8/2wejYDmDx5f0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bxQrDAAAA2wAAAA8AAAAAAAAAAAAA&#10;AAAAoQIAAGRycy9kb3ducmV2LnhtbFBLBQYAAAAABAAEAPkAAACRAwAAAAA=&#10;" strokeweight=".48pt"/>
                <v:rect id="Rectangle 37" o:spid="_x0000_s1111" style="position:absolute;left:5355;top:99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line id="Line 36" o:spid="_x0000_s1112" style="position:absolute;visibility:visible;mso-wrap-style:square" from="5365,996" to="6630,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45cQAAADbAAAADwAAAGRycy9kb3ducmV2LnhtbESPT2sCMRTE7wW/Q3iCt5q1S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vjlxAAAANsAAAAPAAAAAAAAAAAA&#10;AAAAAKECAABkcnMvZG93bnJldi54bWxQSwUGAAAAAAQABAD5AAAAkgMAAAAA&#10;" strokeweight=".48pt"/>
                <v:rect id="Rectangle 35" o:spid="_x0000_s1113" style="position:absolute;left:6630;top:99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34" o:spid="_x0000_s1114" style="position:absolute;visibility:visible;mso-wrap-style:square" from="6640,996" to="790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DCcMAAADbAAAADwAAAGRycy9kb3ducmV2LnhtbESPQWsCMRSE74X+h/AEbzWrB5WtUdqC&#10;WtiTWmiPj+S5Wdy8LJu4u/77RhA8DjPzDbPaDK4WHbWh8qxgOslAEGtvKi4V/Jy2b0sQISIbrD2T&#10;ghsF2KxfX1aYG9/zgbpjLEWCcMhRgY2xyaUM2pLDMPENcfLOvnUYk2xLaVrsE9zVcpZlc+mw4rRg&#10;saEvS/pyvDoF3b7464qFR73/LT6t3u6qRb9TajwaPt5BRBriM/xofxsFyzncv6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gwwnDAAAA2wAAAA8AAAAAAAAAAAAA&#10;AAAAoQIAAGRycy9kb3ducmV2LnhtbFBLBQYAAAAABAAEAPkAAACRAwAAAAA=&#10;" strokeweight=".48pt"/>
                <v:rect id="Rectangle 33" o:spid="_x0000_s1115" style="position:absolute;left:7907;top:99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32" o:spid="_x0000_s1116" style="position:absolute;visibility:visible;mso-wrap-style:square" from="7917,996" to="903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y4MAAAADbAAAADwAAAGRycy9kb3ducmV2LnhtbERPz2vCMBS+D/wfwhO8zdQdVKpRVFAH&#10;PU0FPT6SZ1NsXkqTtd1/vxwGO358v9fbwdWiozZUnhXMphkIYu1NxaWC2/X4vgQRIrLB2jMp+KEA&#10;283obY258T1/UXeJpUghHHJUYGNscimDtuQwTH1DnLinbx3GBNtSmhb7FO5q+ZFlc+mw4tRgsaGD&#10;Jf26fDsF3bl4dMXCoz7fi73Vx1O16E9KTcbDbgUi0hD/xX/uT6Ngmcam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z8uDAAAAA2wAAAA8AAAAAAAAAAAAAAAAA&#10;oQIAAGRycy9kb3ducmV2LnhtbFBLBQYAAAAABAAEAPkAAACOAwAAAAA=&#10;" strokeweight=".48pt"/>
                <v:rect id="Rectangle 31" o:spid="_x0000_s1117" style="position:absolute;left:9035;top:99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line id="Line 30" o:spid="_x0000_s1118" style="position:absolute;visibility:visible;mso-wrap-style:square" from="9045,996" to="10600,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oO8EAAADbAAAADwAAAGRycy9kb3ducmV2LnhtbERPu2rDMBTdC/0HcQPdGjkdmsSJYtqC&#10;k4KnPKAdL9KNZWpdGUu13b+vhkDGw3lvi8m1YqA+NJ4VLOYZCGLtTcO1gsu5fF6BCBHZYOuZFPxR&#10;gGL3+LDF3PiRjzScYi1SCIccFdgYu1zKoC05DHPfESfu6nuHMcG+lqbHMYW7Vr5k2at02HBqsNjR&#10;hyX9c/p1CoZD9T1US4/68FW9W13um+W4V+ppNr1tQESa4l18c38aBeu0P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Gg7wQAAANsAAAAPAAAAAAAAAAAAAAAA&#10;AKECAABkcnMvZG93bnJldi54bWxQSwUGAAAAAAQABAD5AAAAjwMAAAAA&#10;" strokeweight=".48pt"/>
                <v:shape id="Text Box 29" o:spid="_x0000_s1119" type="#_x0000_t202" style="position:absolute;left:1850;top:522;width:877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6947F7" w:rsidRDefault="00141010">
                        <w:pPr>
                          <w:tabs>
                            <w:tab w:val="left" w:pos="3504"/>
                            <w:tab w:val="left" w:pos="5105"/>
                            <w:tab w:val="left" w:pos="5170"/>
                            <w:tab w:val="left" w:pos="6372"/>
                            <w:tab w:val="left" w:pos="6416"/>
                            <w:tab w:val="left" w:pos="7722"/>
                            <w:tab w:val="left" w:pos="7765"/>
                            <w:tab w:val="left" w:pos="8749"/>
                          </w:tabs>
                          <w:spacing w:line="244" w:lineRule="auto"/>
                          <w:ind w:left="3895" w:right="18" w:hanging="3896"/>
                          <w:rPr>
                            <w:b/>
                            <w:sz w:val="20"/>
                          </w:rPr>
                        </w:pPr>
                        <w:r>
                          <w:rPr>
                            <w:b/>
                            <w:sz w:val="20"/>
                          </w:rPr>
                          <w:t>Capítulo</w:t>
                        </w:r>
                        <w:r>
                          <w:rPr>
                            <w:b/>
                            <w:spacing w:val="-3"/>
                            <w:sz w:val="20"/>
                          </w:rPr>
                          <w:t xml:space="preserve"> </w:t>
                        </w:r>
                        <w:r>
                          <w:rPr>
                            <w:b/>
                            <w:sz w:val="20"/>
                          </w:rPr>
                          <w:t>CID-10</w:t>
                        </w:r>
                        <w:r>
                          <w:rPr>
                            <w:b/>
                            <w:sz w:val="20"/>
                          </w:rPr>
                          <w:tab/>
                        </w:r>
                        <w:r>
                          <w:rPr>
                            <w:b/>
                            <w:sz w:val="20"/>
                            <w:u w:val="single"/>
                          </w:rPr>
                          <w:t xml:space="preserve"> </w:t>
                        </w:r>
                        <w:r>
                          <w:rPr>
                            <w:b/>
                            <w:sz w:val="20"/>
                            <w:u w:val="single"/>
                          </w:rPr>
                          <w:tab/>
                        </w:r>
                        <w:r>
                          <w:rPr>
                            <w:b/>
                            <w:sz w:val="20"/>
                            <w:u w:val="single"/>
                          </w:rPr>
                          <w:tab/>
                          <w:t>30dias</w:t>
                        </w:r>
                        <w:r>
                          <w:rPr>
                            <w:b/>
                            <w:sz w:val="20"/>
                            <w:u w:val="single"/>
                          </w:rPr>
                          <w:tab/>
                        </w:r>
                        <w:r>
                          <w:rPr>
                            <w:b/>
                            <w:sz w:val="20"/>
                            <w:u w:val="single"/>
                          </w:rPr>
                          <w:tab/>
                          <w:t>dias</w:t>
                        </w:r>
                        <w:r>
                          <w:rPr>
                            <w:b/>
                            <w:sz w:val="20"/>
                            <w:u w:val="single"/>
                          </w:rPr>
                          <w:tab/>
                        </w:r>
                        <w:r>
                          <w:rPr>
                            <w:b/>
                            <w:sz w:val="20"/>
                            <w:u w:val="single"/>
                          </w:rPr>
                          <w:tab/>
                          <w:t>di</w:t>
                        </w:r>
                        <w:r>
                          <w:rPr>
                            <w:b/>
                            <w:sz w:val="20"/>
                            <w:u w:val="single"/>
                          </w:rPr>
                          <w:t>as</w:t>
                        </w:r>
                        <w:r>
                          <w:rPr>
                            <w:b/>
                            <w:sz w:val="20"/>
                            <w:u w:val="single"/>
                          </w:rPr>
                          <w:tab/>
                        </w:r>
                        <w:r>
                          <w:rPr>
                            <w:b/>
                            <w:sz w:val="20"/>
                          </w:rPr>
                          <w:t xml:space="preserve"> n</w:t>
                        </w:r>
                        <w:r>
                          <w:rPr>
                            <w:b/>
                            <w:spacing w:val="-2"/>
                            <w:sz w:val="20"/>
                          </w:rPr>
                          <w:t xml:space="preserve"> </w:t>
                        </w:r>
                        <w:r>
                          <w:rPr>
                            <w:b/>
                            <w:sz w:val="20"/>
                          </w:rPr>
                          <w:t>(%)</w:t>
                        </w:r>
                        <w:r>
                          <w:rPr>
                            <w:b/>
                            <w:sz w:val="20"/>
                          </w:rPr>
                          <w:tab/>
                        </w:r>
                        <w:r>
                          <w:rPr>
                            <w:b/>
                            <w:sz w:val="20"/>
                          </w:rPr>
                          <w:tab/>
                          <w:t>n</w:t>
                        </w:r>
                        <w:r>
                          <w:rPr>
                            <w:b/>
                            <w:spacing w:val="-1"/>
                            <w:sz w:val="20"/>
                          </w:rPr>
                          <w:t xml:space="preserve"> </w:t>
                        </w:r>
                        <w:r>
                          <w:rPr>
                            <w:b/>
                            <w:sz w:val="20"/>
                          </w:rPr>
                          <w:t>(%)</w:t>
                        </w:r>
                        <w:r>
                          <w:rPr>
                            <w:b/>
                            <w:sz w:val="20"/>
                          </w:rPr>
                          <w:tab/>
                          <w:t>n</w:t>
                        </w:r>
                        <w:r>
                          <w:rPr>
                            <w:b/>
                            <w:spacing w:val="-1"/>
                            <w:sz w:val="20"/>
                          </w:rPr>
                          <w:t xml:space="preserve"> </w:t>
                        </w:r>
                        <w:r>
                          <w:rPr>
                            <w:b/>
                            <w:sz w:val="20"/>
                          </w:rPr>
                          <w:t>(%)</w:t>
                        </w:r>
                        <w:r>
                          <w:rPr>
                            <w:b/>
                            <w:sz w:val="20"/>
                          </w:rPr>
                          <w:tab/>
                          <w:t>n</w:t>
                        </w:r>
                        <w:r>
                          <w:rPr>
                            <w:b/>
                            <w:spacing w:val="-1"/>
                            <w:sz w:val="20"/>
                          </w:rPr>
                          <w:t xml:space="preserve"> </w:t>
                        </w:r>
                        <w:r>
                          <w:rPr>
                            <w:b/>
                            <w:sz w:val="20"/>
                          </w:rPr>
                          <w:t>(%)</w:t>
                        </w:r>
                      </w:p>
                    </w:txbxContent>
                  </v:textbox>
                </v:shape>
                <v:shape id="Text Box 28" o:spid="_x0000_s1120" type="#_x0000_t202" style="position:absolute;left:9311;top:291;width:1031;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6947F7" w:rsidRDefault="00141010">
                        <w:pPr>
                          <w:spacing w:line="223" w:lineRule="exact"/>
                          <w:rPr>
                            <w:b/>
                            <w:sz w:val="20"/>
                          </w:rPr>
                        </w:pPr>
                        <w:r>
                          <w:rPr>
                            <w:b/>
                            <w:sz w:val="20"/>
                          </w:rPr>
                          <w:t>Mais de 60</w:t>
                        </w:r>
                      </w:p>
                    </w:txbxContent>
                  </v:textbox>
                </v:shape>
                <v:shape id="Text Box 27" o:spid="_x0000_s1121" type="#_x0000_t202" style="position:absolute;left:8135;top:291;width:68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6947F7" w:rsidRDefault="00141010">
                        <w:pPr>
                          <w:spacing w:line="223" w:lineRule="exact"/>
                          <w:rPr>
                            <w:b/>
                            <w:sz w:val="20"/>
                          </w:rPr>
                        </w:pPr>
                        <w:r>
                          <w:rPr>
                            <w:b/>
                            <w:sz w:val="20"/>
                          </w:rPr>
                          <w:t>31 – 60</w:t>
                        </w:r>
                      </w:p>
                    </w:txbxContent>
                  </v:textbox>
                </v:shape>
                <v:shape id="Text Box 26" o:spid="_x0000_s1122" type="#_x0000_t202" style="position:absolute;left:7074;top:291;width:407;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6947F7" w:rsidRDefault="00141010">
                        <w:pPr>
                          <w:spacing w:line="223" w:lineRule="exact"/>
                          <w:rPr>
                            <w:b/>
                            <w:sz w:val="20"/>
                          </w:rPr>
                        </w:pPr>
                        <w:r>
                          <w:rPr>
                            <w:b/>
                            <w:sz w:val="20"/>
                          </w:rPr>
                          <w:t>15 –</w:t>
                        </w:r>
                      </w:p>
                    </w:txbxContent>
                  </v:textbox>
                </v:shape>
                <v:shape id="Text Box 25" o:spid="_x0000_s1123" type="#_x0000_t202" style="position:absolute;left:5593;top:291;width:81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6947F7" w:rsidRDefault="00141010">
                        <w:pPr>
                          <w:spacing w:line="223" w:lineRule="exact"/>
                          <w:rPr>
                            <w:b/>
                            <w:sz w:val="20"/>
                          </w:rPr>
                        </w:pPr>
                        <w:r>
                          <w:rPr>
                            <w:b/>
                            <w:sz w:val="20"/>
                          </w:rPr>
                          <w:t>&lt;15 dias</w:t>
                        </w:r>
                      </w:p>
                    </w:txbxContent>
                  </v:textbox>
                </v:shape>
                <w10:wrap anchorx="page"/>
              </v:group>
            </w:pict>
          </mc:Fallback>
        </mc:AlternateContent>
      </w:r>
      <w:r w:rsidR="00141010">
        <w:t>(conclusão)</w:t>
      </w:r>
    </w:p>
    <w:p w:rsidR="006947F7" w:rsidRDefault="006947F7">
      <w:pPr>
        <w:pStyle w:val="Corpodetexto"/>
        <w:rPr>
          <w:sz w:val="20"/>
        </w:rPr>
      </w:pPr>
    </w:p>
    <w:p w:rsidR="006947F7" w:rsidRDefault="006947F7">
      <w:pPr>
        <w:pStyle w:val="Corpodetexto"/>
        <w:rPr>
          <w:sz w:val="20"/>
        </w:rPr>
      </w:pPr>
    </w:p>
    <w:p w:rsidR="006947F7" w:rsidRDefault="006947F7">
      <w:pPr>
        <w:pStyle w:val="Corpodetexto"/>
        <w:spacing w:before="4" w:after="1"/>
        <w:rPr>
          <w:sz w:val="23"/>
        </w:rPr>
      </w:pPr>
    </w:p>
    <w:tbl>
      <w:tblPr>
        <w:tblStyle w:val="TableNormal"/>
        <w:tblW w:w="0" w:type="auto"/>
        <w:tblInd w:w="235" w:type="dxa"/>
        <w:tblLayout w:type="fixed"/>
        <w:tblLook w:val="01E0" w:firstRow="1" w:lastRow="1" w:firstColumn="1" w:lastColumn="1" w:noHBand="0" w:noVBand="0"/>
      </w:tblPr>
      <w:tblGrid>
        <w:gridCol w:w="3604"/>
        <w:gridCol w:w="1247"/>
        <w:gridCol w:w="1219"/>
        <w:gridCol w:w="1206"/>
        <w:gridCol w:w="1528"/>
      </w:tblGrid>
      <w:tr w:rsidR="006947F7">
        <w:trPr>
          <w:trHeight w:val="460"/>
        </w:trPr>
        <w:tc>
          <w:tcPr>
            <w:tcW w:w="3604" w:type="dxa"/>
          </w:tcPr>
          <w:p w:rsidR="006947F7" w:rsidRDefault="00141010">
            <w:pPr>
              <w:pStyle w:val="TableParagraph"/>
              <w:spacing w:line="223" w:lineRule="exact"/>
              <w:ind w:left="55"/>
              <w:rPr>
                <w:sz w:val="20"/>
              </w:rPr>
            </w:pPr>
            <w:r>
              <w:rPr>
                <w:sz w:val="20"/>
              </w:rPr>
              <w:t>XII - Doenças da pele e do tecido</w:t>
            </w:r>
          </w:p>
          <w:p w:rsidR="006947F7" w:rsidRDefault="00141010">
            <w:pPr>
              <w:pStyle w:val="TableParagraph"/>
              <w:spacing w:line="218" w:lineRule="exact"/>
              <w:ind w:left="55"/>
              <w:rPr>
                <w:sz w:val="20"/>
              </w:rPr>
            </w:pPr>
            <w:r>
              <w:rPr>
                <w:sz w:val="20"/>
              </w:rPr>
              <w:t>subcutâneo</w:t>
            </w:r>
          </w:p>
        </w:tc>
        <w:tc>
          <w:tcPr>
            <w:tcW w:w="1247" w:type="dxa"/>
          </w:tcPr>
          <w:p w:rsidR="006947F7" w:rsidRDefault="00141010">
            <w:pPr>
              <w:pStyle w:val="TableParagraph"/>
              <w:spacing w:line="223" w:lineRule="exact"/>
              <w:ind w:left="152"/>
              <w:rPr>
                <w:sz w:val="20"/>
              </w:rPr>
            </w:pPr>
            <w:r>
              <w:rPr>
                <w:sz w:val="20"/>
              </w:rPr>
              <w:t>212 (1,4)*</w:t>
            </w:r>
          </w:p>
        </w:tc>
        <w:tc>
          <w:tcPr>
            <w:tcW w:w="1219" w:type="dxa"/>
          </w:tcPr>
          <w:p w:rsidR="006947F7" w:rsidRDefault="00141010">
            <w:pPr>
              <w:pStyle w:val="TableParagraph"/>
              <w:spacing w:line="223" w:lineRule="exact"/>
              <w:ind w:left="197" w:right="179"/>
              <w:jc w:val="center"/>
              <w:rPr>
                <w:sz w:val="20"/>
              </w:rPr>
            </w:pPr>
            <w:r>
              <w:rPr>
                <w:sz w:val="20"/>
              </w:rPr>
              <w:t>49 (0,5)</w:t>
            </w:r>
          </w:p>
        </w:tc>
        <w:tc>
          <w:tcPr>
            <w:tcW w:w="1206" w:type="dxa"/>
          </w:tcPr>
          <w:p w:rsidR="006947F7" w:rsidRDefault="00141010">
            <w:pPr>
              <w:pStyle w:val="TableParagraph"/>
              <w:spacing w:line="223" w:lineRule="exact"/>
              <w:ind w:left="106" w:right="110"/>
              <w:jc w:val="center"/>
              <w:rPr>
                <w:sz w:val="20"/>
              </w:rPr>
            </w:pPr>
            <w:r>
              <w:rPr>
                <w:sz w:val="20"/>
              </w:rPr>
              <w:t>16 (0,2)</w:t>
            </w:r>
          </w:p>
        </w:tc>
        <w:tc>
          <w:tcPr>
            <w:tcW w:w="1528" w:type="dxa"/>
          </w:tcPr>
          <w:p w:rsidR="006947F7" w:rsidRDefault="00141010">
            <w:pPr>
              <w:pStyle w:val="TableParagraph"/>
              <w:spacing w:line="223" w:lineRule="exact"/>
              <w:ind w:left="185" w:right="223"/>
              <w:jc w:val="center"/>
              <w:rPr>
                <w:sz w:val="20"/>
              </w:rPr>
            </w:pPr>
            <w:r>
              <w:rPr>
                <w:sz w:val="20"/>
              </w:rPr>
              <w:t>9 (0,2)</w:t>
            </w:r>
          </w:p>
        </w:tc>
      </w:tr>
      <w:tr w:rsidR="006947F7">
        <w:trPr>
          <w:trHeight w:val="226"/>
        </w:trPr>
        <w:tc>
          <w:tcPr>
            <w:tcW w:w="3604" w:type="dxa"/>
          </w:tcPr>
          <w:p w:rsidR="006947F7" w:rsidRDefault="00141010">
            <w:pPr>
              <w:pStyle w:val="TableParagraph"/>
              <w:tabs>
                <w:tab w:val="left" w:pos="686"/>
                <w:tab w:val="left" w:pos="1084"/>
                <w:tab w:val="left" w:pos="2204"/>
                <w:tab w:val="left" w:pos="2760"/>
              </w:tabs>
              <w:spacing w:line="206" w:lineRule="exact"/>
              <w:ind w:left="55"/>
              <w:rPr>
                <w:sz w:val="20"/>
              </w:rPr>
            </w:pPr>
            <w:r>
              <w:rPr>
                <w:sz w:val="20"/>
              </w:rPr>
              <w:t>XIII</w:t>
            </w:r>
            <w:r>
              <w:rPr>
                <w:sz w:val="20"/>
              </w:rPr>
              <w:tab/>
              <w:t>-</w:t>
            </w:r>
            <w:r>
              <w:rPr>
                <w:sz w:val="20"/>
              </w:rPr>
              <w:tab/>
              <w:t>Doenças</w:t>
            </w:r>
            <w:r>
              <w:rPr>
                <w:sz w:val="20"/>
              </w:rPr>
              <w:tab/>
              <w:t>do</w:t>
            </w:r>
            <w:r>
              <w:rPr>
                <w:sz w:val="20"/>
              </w:rPr>
              <w:tab/>
              <w:t>sistema</w:t>
            </w:r>
          </w:p>
        </w:tc>
        <w:tc>
          <w:tcPr>
            <w:tcW w:w="1247" w:type="dxa"/>
          </w:tcPr>
          <w:p w:rsidR="006947F7" w:rsidRDefault="00141010">
            <w:pPr>
              <w:pStyle w:val="TableParagraph"/>
              <w:spacing w:line="206" w:lineRule="exact"/>
              <w:ind w:left="342"/>
              <w:rPr>
                <w:sz w:val="20"/>
              </w:rPr>
            </w:pPr>
            <w:r>
              <w:rPr>
                <w:sz w:val="20"/>
              </w:rPr>
              <w:t>4.157</w:t>
            </w:r>
          </w:p>
        </w:tc>
        <w:tc>
          <w:tcPr>
            <w:tcW w:w="1219" w:type="dxa"/>
          </w:tcPr>
          <w:p w:rsidR="006947F7" w:rsidRDefault="00141010">
            <w:pPr>
              <w:pStyle w:val="TableParagraph"/>
              <w:spacing w:line="206" w:lineRule="exact"/>
              <w:ind w:left="197" w:right="177"/>
              <w:jc w:val="center"/>
              <w:rPr>
                <w:sz w:val="20"/>
              </w:rPr>
            </w:pPr>
            <w:r>
              <w:rPr>
                <w:sz w:val="20"/>
              </w:rPr>
              <w:t>2.484</w:t>
            </w:r>
          </w:p>
        </w:tc>
        <w:tc>
          <w:tcPr>
            <w:tcW w:w="1206" w:type="dxa"/>
          </w:tcPr>
          <w:p w:rsidR="006947F7" w:rsidRDefault="00141010">
            <w:pPr>
              <w:pStyle w:val="TableParagraph"/>
              <w:spacing w:line="206" w:lineRule="exact"/>
              <w:ind w:left="110" w:right="110"/>
              <w:jc w:val="center"/>
              <w:rPr>
                <w:sz w:val="20"/>
              </w:rPr>
            </w:pPr>
            <w:r>
              <w:rPr>
                <w:sz w:val="20"/>
              </w:rPr>
              <w:t>2.320</w:t>
            </w:r>
          </w:p>
        </w:tc>
        <w:tc>
          <w:tcPr>
            <w:tcW w:w="1528" w:type="dxa"/>
          </w:tcPr>
          <w:p w:rsidR="006947F7" w:rsidRDefault="00141010">
            <w:pPr>
              <w:pStyle w:val="TableParagraph"/>
              <w:spacing w:line="206" w:lineRule="exact"/>
              <w:ind w:left="186" w:right="223"/>
              <w:jc w:val="center"/>
              <w:rPr>
                <w:sz w:val="20"/>
              </w:rPr>
            </w:pPr>
            <w:r>
              <w:rPr>
                <w:sz w:val="20"/>
              </w:rPr>
              <w:t>1.197 (26,8)</w:t>
            </w:r>
          </w:p>
        </w:tc>
      </w:tr>
      <w:tr w:rsidR="006947F7">
        <w:trPr>
          <w:trHeight w:val="229"/>
        </w:trPr>
        <w:tc>
          <w:tcPr>
            <w:tcW w:w="3604" w:type="dxa"/>
          </w:tcPr>
          <w:p w:rsidR="006947F7" w:rsidRDefault="00141010">
            <w:pPr>
              <w:pStyle w:val="TableParagraph"/>
              <w:spacing w:line="209" w:lineRule="exact"/>
              <w:ind w:left="55"/>
              <w:rPr>
                <w:sz w:val="20"/>
              </w:rPr>
            </w:pPr>
            <w:r>
              <w:rPr>
                <w:sz w:val="20"/>
              </w:rPr>
              <w:t>osteomuscular e do tecido conjuntivo</w:t>
            </w:r>
          </w:p>
        </w:tc>
        <w:tc>
          <w:tcPr>
            <w:tcW w:w="1247" w:type="dxa"/>
          </w:tcPr>
          <w:p w:rsidR="006947F7" w:rsidRDefault="00141010">
            <w:pPr>
              <w:pStyle w:val="TableParagraph"/>
              <w:spacing w:line="209" w:lineRule="exact"/>
              <w:ind w:left="291"/>
              <w:rPr>
                <w:sz w:val="20"/>
              </w:rPr>
            </w:pPr>
            <w:r>
              <w:rPr>
                <w:sz w:val="20"/>
              </w:rPr>
              <w:t>(27,2)*</w:t>
            </w:r>
          </w:p>
        </w:tc>
        <w:tc>
          <w:tcPr>
            <w:tcW w:w="1219" w:type="dxa"/>
          </w:tcPr>
          <w:p w:rsidR="006947F7" w:rsidRDefault="00141010">
            <w:pPr>
              <w:pStyle w:val="TableParagraph"/>
              <w:spacing w:line="209" w:lineRule="exact"/>
              <w:ind w:left="197" w:right="181"/>
              <w:jc w:val="center"/>
              <w:rPr>
                <w:sz w:val="20"/>
              </w:rPr>
            </w:pPr>
            <w:r>
              <w:rPr>
                <w:sz w:val="20"/>
              </w:rPr>
              <w:t>(24,7)</w:t>
            </w:r>
          </w:p>
        </w:tc>
        <w:tc>
          <w:tcPr>
            <w:tcW w:w="1206" w:type="dxa"/>
          </w:tcPr>
          <w:p w:rsidR="006947F7" w:rsidRDefault="00141010">
            <w:pPr>
              <w:pStyle w:val="TableParagraph"/>
              <w:spacing w:line="209" w:lineRule="exact"/>
              <w:ind w:left="109" w:right="110"/>
              <w:jc w:val="center"/>
              <w:rPr>
                <w:sz w:val="20"/>
              </w:rPr>
            </w:pPr>
            <w:r>
              <w:rPr>
                <w:sz w:val="20"/>
              </w:rPr>
              <w:t>(27,2)</w:t>
            </w:r>
          </w:p>
        </w:tc>
        <w:tc>
          <w:tcPr>
            <w:tcW w:w="1528" w:type="dxa"/>
          </w:tcPr>
          <w:p w:rsidR="006947F7" w:rsidRDefault="006947F7">
            <w:pPr>
              <w:pStyle w:val="TableParagraph"/>
              <w:rPr>
                <w:rFonts w:ascii="Times New Roman"/>
                <w:sz w:val="16"/>
              </w:rPr>
            </w:pPr>
          </w:p>
        </w:tc>
      </w:tr>
      <w:tr w:rsidR="006947F7">
        <w:trPr>
          <w:trHeight w:val="229"/>
        </w:trPr>
        <w:tc>
          <w:tcPr>
            <w:tcW w:w="3604" w:type="dxa"/>
          </w:tcPr>
          <w:p w:rsidR="006947F7" w:rsidRDefault="00141010">
            <w:pPr>
              <w:pStyle w:val="TableParagraph"/>
              <w:tabs>
                <w:tab w:val="left" w:pos="681"/>
                <w:tab w:val="left" w:pos="1053"/>
                <w:tab w:val="left" w:pos="2144"/>
                <w:tab w:val="left" w:pos="2672"/>
              </w:tabs>
              <w:spacing w:line="209" w:lineRule="exact"/>
              <w:ind w:left="55"/>
              <w:rPr>
                <w:sz w:val="20"/>
              </w:rPr>
            </w:pPr>
            <w:r>
              <w:rPr>
                <w:sz w:val="20"/>
              </w:rPr>
              <w:t>XIV</w:t>
            </w:r>
            <w:r>
              <w:rPr>
                <w:sz w:val="20"/>
              </w:rPr>
              <w:tab/>
              <w:t>-</w:t>
            </w:r>
            <w:r>
              <w:rPr>
                <w:sz w:val="20"/>
              </w:rPr>
              <w:tab/>
              <w:t>Doenças</w:t>
            </w:r>
            <w:r>
              <w:rPr>
                <w:sz w:val="20"/>
              </w:rPr>
              <w:tab/>
              <w:t>do</w:t>
            </w:r>
            <w:r>
              <w:rPr>
                <w:sz w:val="20"/>
              </w:rPr>
              <w:tab/>
              <w:t>aparelho</w:t>
            </w:r>
          </w:p>
        </w:tc>
        <w:tc>
          <w:tcPr>
            <w:tcW w:w="1247" w:type="dxa"/>
          </w:tcPr>
          <w:p w:rsidR="006947F7" w:rsidRDefault="00141010">
            <w:pPr>
              <w:pStyle w:val="TableParagraph"/>
              <w:spacing w:line="209" w:lineRule="exact"/>
              <w:ind w:left="152"/>
              <w:rPr>
                <w:sz w:val="20"/>
              </w:rPr>
            </w:pPr>
            <w:r>
              <w:rPr>
                <w:sz w:val="20"/>
              </w:rPr>
              <w:t>431 (2,8)*</w:t>
            </w:r>
          </w:p>
        </w:tc>
        <w:tc>
          <w:tcPr>
            <w:tcW w:w="1219" w:type="dxa"/>
          </w:tcPr>
          <w:p w:rsidR="006947F7" w:rsidRDefault="00141010">
            <w:pPr>
              <w:pStyle w:val="TableParagraph"/>
              <w:spacing w:line="209" w:lineRule="exact"/>
              <w:ind w:left="197" w:right="181"/>
              <w:jc w:val="center"/>
              <w:rPr>
                <w:sz w:val="20"/>
              </w:rPr>
            </w:pPr>
            <w:r>
              <w:rPr>
                <w:sz w:val="20"/>
              </w:rPr>
              <w:t>109 (1,1)</w:t>
            </w:r>
          </w:p>
        </w:tc>
        <w:tc>
          <w:tcPr>
            <w:tcW w:w="1206" w:type="dxa"/>
          </w:tcPr>
          <w:p w:rsidR="006947F7" w:rsidRDefault="00141010">
            <w:pPr>
              <w:pStyle w:val="TableParagraph"/>
              <w:spacing w:line="209" w:lineRule="exact"/>
              <w:ind w:left="106" w:right="110"/>
              <w:jc w:val="center"/>
              <w:rPr>
                <w:sz w:val="20"/>
              </w:rPr>
            </w:pPr>
            <w:r>
              <w:rPr>
                <w:sz w:val="20"/>
              </w:rPr>
              <w:t>52 (0,6)</w:t>
            </w:r>
          </w:p>
        </w:tc>
        <w:tc>
          <w:tcPr>
            <w:tcW w:w="1528" w:type="dxa"/>
          </w:tcPr>
          <w:p w:rsidR="006947F7" w:rsidRDefault="00141010">
            <w:pPr>
              <w:pStyle w:val="TableParagraph"/>
              <w:spacing w:line="209" w:lineRule="exact"/>
              <w:ind w:left="184" w:right="223"/>
              <w:jc w:val="center"/>
              <w:rPr>
                <w:sz w:val="20"/>
              </w:rPr>
            </w:pPr>
            <w:r>
              <w:rPr>
                <w:sz w:val="20"/>
              </w:rPr>
              <w:t>45 (1,0)</w:t>
            </w:r>
          </w:p>
        </w:tc>
      </w:tr>
      <w:tr w:rsidR="006947F7">
        <w:trPr>
          <w:trHeight w:val="230"/>
        </w:trPr>
        <w:tc>
          <w:tcPr>
            <w:tcW w:w="3604" w:type="dxa"/>
          </w:tcPr>
          <w:p w:rsidR="006947F7" w:rsidRDefault="00141010">
            <w:pPr>
              <w:pStyle w:val="TableParagraph"/>
              <w:spacing w:line="210" w:lineRule="exact"/>
              <w:ind w:left="55"/>
              <w:rPr>
                <w:sz w:val="20"/>
              </w:rPr>
            </w:pPr>
            <w:r>
              <w:rPr>
                <w:sz w:val="20"/>
              </w:rPr>
              <w:t>geniturinário</w:t>
            </w:r>
          </w:p>
        </w:tc>
        <w:tc>
          <w:tcPr>
            <w:tcW w:w="1247" w:type="dxa"/>
          </w:tcPr>
          <w:p w:rsidR="006947F7" w:rsidRDefault="006947F7">
            <w:pPr>
              <w:pStyle w:val="TableParagraph"/>
              <w:rPr>
                <w:rFonts w:ascii="Times New Roman"/>
                <w:sz w:val="16"/>
              </w:rPr>
            </w:pPr>
          </w:p>
        </w:tc>
        <w:tc>
          <w:tcPr>
            <w:tcW w:w="1219" w:type="dxa"/>
          </w:tcPr>
          <w:p w:rsidR="006947F7" w:rsidRDefault="006947F7">
            <w:pPr>
              <w:pStyle w:val="TableParagraph"/>
              <w:rPr>
                <w:rFonts w:ascii="Times New Roman"/>
                <w:sz w:val="16"/>
              </w:rPr>
            </w:pPr>
          </w:p>
        </w:tc>
        <w:tc>
          <w:tcPr>
            <w:tcW w:w="1206" w:type="dxa"/>
          </w:tcPr>
          <w:p w:rsidR="006947F7" w:rsidRDefault="006947F7">
            <w:pPr>
              <w:pStyle w:val="TableParagraph"/>
              <w:rPr>
                <w:rFonts w:ascii="Times New Roman"/>
                <w:sz w:val="16"/>
              </w:rPr>
            </w:pPr>
          </w:p>
        </w:tc>
        <w:tc>
          <w:tcPr>
            <w:tcW w:w="1528" w:type="dxa"/>
          </w:tcPr>
          <w:p w:rsidR="006947F7" w:rsidRDefault="006947F7">
            <w:pPr>
              <w:pStyle w:val="TableParagraph"/>
              <w:rPr>
                <w:rFonts w:ascii="Times New Roman"/>
                <w:sz w:val="16"/>
              </w:rPr>
            </w:pPr>
          </w:p>
        </w:tc>
      </w:tr>
      <w:tr w:rsidR="006947F7">
        <w:trPr>
          <w:trHeight w:val="230"/>
        </w:trPr>
        <w:tc>
          <w:tcPr>
            <w:tcW w:w="3604" w:type="dxa"/>
          </w:tcPr>
          <w:p w:rsidR="006947F7" w:rsidRDefault="00141010">
            <w:pPr>
              <w:pStyle w:val="TableParagraph"/>
              <w:spacing w:line="210" w:lineRule="exact"/>
              <w:ind w:left="55"/>
              <w:rPr>
                <w:sz w:val="20"/>
              </w:rPr>
            </w:pPr>
            <w:r>
              <w:rPr>
                <w:sz w:val="20"/>
              </w:rPr>
              <w:t>XV - Gravidez, parto e puerpério</w:t>
            </w:r>
          </w:p>
        </w:tc>
        <w:tc>
          <w:tcPr>
            <w:tcW w:w="1247" w:type="dxa"/>
          </w:tcPr>
          <w:p w:rsidR="006947F7" w:rsidRDefault="00141010">
            <w:pPr>
              <w:pStyle w:val="TableParagraph"/>
              <w:spacing w:line="210" w:lineRule="exact"/>
              <w:ind w:left="152"/>
              <w:rPr>
                <w:sz w:val="20"/>
              </w:rPr>
            </w:pPr>
            <w:r>
              <w:rPr>
                <w:sz w:val="20"/>
              </w:rPr>
              <w:t>496 (3,2)*</w:t>
            </w:r>
          </w:p>
        </w:tc>
        <w:tc>
          <w:tcPr>
            <w:tcW w:w="1219" w:type="dxa"/>
          </w:tcPr>
          <w:p w:rsidR="006947F7" w:rsidRDefault="00141010">
            <w:pPr>
              <w:pStyle w:val="TableParagraph"/>
              <w:spacing w:line="210" w:lineRule="exact"/>
              <w:ind w:left="197" w:right="181"/>
              <w:jc w:val="center"/>
              <w:rPr>
                <w:sz w:val="20"/>
              </w:rPr>
            </w:pPr>
            <w:r>
              <w:rPr>
                <w:sz w:val="20"/>
              </w:rPr>
              <w:t>203 (2,0)</w:t>
            </w:r>
          </w:p>
        </w:tc>
        <w:tc>
          <w:tcPr>
            <w:tcW w:w="1206" w:type="dxa"/>
          </w:tcPr>
          <w:p w:rsidR="006947F7" w:rsidRDefault="00141010">
            <w:pPr>
              <w:pStyle w:val="TableParagraph"/>
              <w:spacing w:line="210" w:lineRule="exact"/>
              <w:ind w:left="106" w:right="110"/>
              <w:jc w:val="center"/>
              <w:rPr>
                <w:sz w:val="20"/>
              </w:rPr>
            </w:pPr>
            <w:r>
              <w:rPr>
                <w:sz w:val="20"/>
              </w:rPr>
              <w:t>89 (1,0)</w:t>
            </w:r>
          </w:p>
        </w:tc>
        <w:tc>
          <w:tcPr>
            <w:tcW w:w="1528" w:type="dxa"/>
          </w:tcPr>
          <w:p w:rsidR="006947F7" w:rsidRDefault="00141010">
            <w:pPr>
              <w:pStyle w:val="TableParagraph"/>
              <w:spacing w:line="210" w:lineRule="exact"/>
              <w:ind w:left="184" w:right="223"/>
              <w:jc w:val="center"/>
              <w:rPr>
                <w:sz w:val="20"/>
              </w:rPr>
            </w:pPr>
            <w:r>
              <w:rPr>
                <w:sz w:val="20"/>
              </w:rPr>
              <w:t>15 (0,3)</w:t>
            </w:r>
          </w:p>
        </w:tc>
      </w:tr>
      <w:tr w:rsidR="006947F7">
        <w:trPr>
          <w:trHeight w:val="230"/>
        </w:trPr>
        <w:tc>
          <w:tcPr>
            <w:tcW w:w="3604" w:type="dxa"/>
          </w:tcPr>
          <w:p w:rsidR="006947F7" w:rsidRDefault="00141010">
            <w:pPr>
              <w:pStyle w:val="TableParagraph"/>
              <w:spacing w:line="211" w:lineRule="exact"/>
              <w:ind w:left="55"/>
              <w:rPr>
                <w:sz w:val="20"/>
              </w:rPr>
            </w:pPr>
            <w:r>
              <w:rPr>
                <w:sz w:val="20"/>
              </w:rPr>
              <w:t>XVI – Algumas afecções originadas no</w:t>
            </w:r>
          </w:p>
        </w:tc>
        <w:tc>
          <w:tcPr>
            <w:tcW w:w="1247" w:type="dxa"/>
          </w:tcPr>
          <w:p w:rsidR="006947F7" w:rsidRDefault="00141010">
            <w:pPr>
              <w:pStyle w:val="TableParagraph"/>
              <w:spacing w:line="211" w:lineRule="exact"/>
              <w:ind w:left="301"/>
              <w:rPr>
                <w:sz w:val="20"/>
              </w:rPr>
            </w:pPr>
            <w:r>
              <w:rPr>
                <w:sz w:val="20"/>
              </w:rPr>
              <w:t>4 (0,0)</w:t>
            </w:r>
          </w:p>
        </w:tc>
        <w:tc>
          <w:tcPr>
            <w:tcW w:w="1219" w:type="dxa"/>
          </w:tcPr>
          <w:p w:rsidR="006947F7" w:rsidRDefault="00141010">
            <w:pPr>
              <w:pStyle w:val="TableParagraph"/>
              <w:spacing w:line="211" w:lineRule="exact"/>
              <w:ind w:left="197" w:right="178"/>
              <w:jc w:val="center"/>
              <w:rPr>
                <w:sz w:val="20"/>
              </w:rPr>
            </w:pPr>
            <w:r>
              <w:rPr>
                <w:sz w:val="20"/>
              </w:rPr>
              <w:t>2 (0,0)</w:t>
            </w:r>
          </w:p>
        </w:tc>
        <w:tc>
          <w:tcPr>
            <w:tcW w:w="1206" w:type="dxa"/>
          </w:tcPr>
          <w:p w:rsidR="006947F7" w:rsidRDefault="00141010">
            <w:pPr>
              <w:pStyle w:val="TableParagraph"/>
              <w:spacing w:line="211" w:lineRule="exact"/>
              <w:ind w:left="107" w:right="110"/>
              <w:jc w:val="center"/>
              <w:rPr>
                <w:sz w:val="20"/>
              </w:rPr>
            </w:pPr>
            <w:r>
              <w:rPr>
                <w:sz w:val="20"/>
              </w:rPr>
              <w:t>0 (0,0)</w:t>
            </w:r>
          </w:p>
        </w:tc>
        <w:tc>
          <w:tcPr>
            <w:tcW w:w="1528" w:type="dxa"/>
          </w:tcPr>
          <w:p w:rsidR="006947F7" w:rsidRDefault="00141010">
            <w:pPr>
              <w:pStyle w:val="TableParagraph"/>
              <w:spacing w:line="211" w:lineRule="exact"/>
              <w:ind w:left="185" w:right="223"/>
              <w:jc w:val="center"/>
              <w:rPr>
                <w:sz w:val="20"/>
              </w:rPr>
            </w:pPr>
            <w:r>
              <w:rPr>
                <w:sz w:val="20"/>
              </w:rPr>
              <w:t>0 (0,0)</w:t>
            </w:r>
          </w:p>
        </w:tc>
      </w:tr>
      <w:tr w:rsidR="006947F7">
        <w:trPr>
          <w:trHeight w:val="230"/>
        </w:trPr>
        <w:tc>
          <w:tcPr>
            <w:tcW w:w="3604" w:type="dxa"/>
          </w:tcPr>
          <w:p w:rsidR="006947F7" w:rsidRDefault="00141010">
            <w:pPr>
              <w:pStyle w:val="TableParagraph"/>
              <w:spacing w:line="211" w:lineRule="exact"/>
              <w:ind w:left="55"/>
              <w:rPr>
                <w:sz w:val="20"/>
              </w:rPr>
            </w:pPr>
            <w:r>
              <w:rPr>
                <w:sz w:val="20"/>
              </w:rPr>
              <w:t>período perinatal</w:t>
            </w:r>
          </w:p>
        </w:tc>
        <w:tc>
          <w:tcPr>
            <w:tcW w:w="1247" w:type="dxa"/>
          </w:tcPr>
          <w:p w:rsidR="006947F7" w:rsidRDefault="006947F7">
            <w:pPr>
              <w:pStyle w:val="TableParagraph"/>
              <w:rPr>
                <w:rFonts w:ascii="Times New Roman"/>
                <w:sz w:val="16"/>
              </w:rPr>
            </w:pPr>
          </w:p>
        </w:tc>
        <w:tc>
          <w:tcPr>
            <w:tcW w:w="1219" w:type="dxa"/>
          </w:tcPr>
          <w:p w:rsidR="006947F7" w:rsidRDefault="006947F7">
            <w:pPr>
              <w:pStyle w:val="TableParagraph"/>
              <w:rPr>
                <w:rFonts w:ascii="Times New Roman"/>
                <w:sz w:val="16"/>
              </w:rPr>
            </w:pPr>
          </w:p>
        </w:tc>
        <w:tc>
          <w:tcPr>
            <w:tcW w:w="1206" w:type="dxa"/>
          </w:tcPr>
          <w:p w:rsidR="006947F7" w:rsidRDefault="006947F7">
            <w:pPr>
              <w:pStyle w:val="TableParagraph"/>
              <w:rPr>
                <w:rFonts w:ascii="Times New Roman"/>
                <w:sz w:val="16"/>
              </w:rPr>
            </w:pPr>
          </w:p>
        </w:tc>
        <w:tc>
          <w:tcPr>
            <w:tcW w:w="1528" w:type="dxa"/>
          </w:tcPr>
          <w:p w:rsidR="006947F7" w:rsidRDefault="006947F7">
            <w:pPr>
              <w:pStyle w:val="TableParagraph"/>
              <w:rPr>
                <w:rFonts w:ascii="Times New Roman"/>
                <w:sz w:val="16"/>
              </w:rPr>
            </w:pPr>
          </w:p>
        </w:tc>
      </w:tr>
      <w:tr w:rsidR="006947F7">
        <w:trPr>
          <w:trHeight w:val="226"/>
        </w:trPr>
        <w:tc>
          <w:tcPr>
            <w:tcW w:w="3604" w:type="dxa"/>
          </w:tcPr>
          <w:p w:rsidR="006947F7" w:rsidRDefault="00141010">
            <w:pPr>
              <w:pStyle w:val="TableParagraph"/>
              <w:tabs>
                <w:tab w:val="left" w:pos="640"/>
                <w:tab w:val="left" w:pos="962"/>
                <w:tab w:val="left" w:pos="2427"/>
              </w:tabs>
              <w:spacing w:line="206" w:lineRule="exact"/>
              <w:ind w:left="55"/>
              <w:rPr>
                <w:sz w:val="20"/>
              </w:rPr>
            </w:pPr>
            <w:r>
              <w:rPr>
                <w:sz w:val="20"/>
              </w:rPr>
              <w:t>XVII</w:t>
            </w:r>
            <w:r>
              <w:rPr>
                <w:sz w:val="20"/>
              </w:rPr>
              <w:tab/>
              <w:t>–</w:t>
            </w:r>
            <w:r>
              <w:rPr>
                <w:sz w:val="20"/>
              </w:rPr>
              <w:tab/>
              <w:t>Malformações</w:t>
            </w:r>
            <w:r>
              <w:rPr>
                <w:sz w:val="20"/>
              </w:rPr>
              <w:tab/>
              <w:t>congênitas,</w:t>
            </w:r>
          </w:p>
        </w:tc>
        <w:tc>
          <w:tcPr>
            <w:tcW w:w="1247" w:type="dxa"/>
          </w:tcPr>
          <w:p w:rsidR="006947F7" w:rsidRDefault="00141010">
            <w:pPr>
              <w:pStyle w:val="TableParagraph"/>
              <w:spacing w:line="206" w:lineRule="exact"/>
              <w:ind w:left="301"/>
              <w:rPr>
                <w:sz w:val="20"/>
              </w:rPr>
            </w:pPr>
            <w:r>
              <w:rPr>
                <w:sz w:val="20"/>
              </w:rPr>
              <w:t>7 (0,0)</w:t>
            </w:r>
          </w:p>
        </w:tc>
        <w:tc>
          <w:tcPr>
            <w:tcW w:w="1219" w:type="dxa"/>
          </w:tcPr>
          <w:p w:rsidR="006947F7" w:rsidRDefault="00141010">
            <w:pPr>
              <w:pStyle w:val="TableParagraph"/>
              <w:spacing w:line="206" w:lineRule="exact"/>
              <w:ind w:left="197" w:right="178"/>
              <w:jc w:val="center"/>
              <w:rPr>
                <w:sz w:val="20"/>
              </w:rPr>
            </w:pPr>
            <w:r>
              <w:rPr>
                <w:sz w:val="20"/>
              </w:rPr>
              <w:t>9 (0,1)</w:t>
            </w:r>
          </w:p>
        </w:tc>
        <w:tc>
          <w:tcPr>
            <w:tcW w:w="1206" w:type="dxa"/>
          </w:tcPr>
          <w:p w:rsidR="006947F7" w:rsidRDefault="00141010">
            <w:pPr>
              <w:pStyle w:val="TableParagraph"/>
              <w:spacing w:line="206" w:lineRule="exact"/>
              <w:ind w:left="106" w:right="110"/>
              <w:jc w:val="center"/>
              <w:rPr>
                <w:sz w:val="20"/>
              </w:rPr>
            </w:pPr>
            <w:r>
              <w:rPr>
                <w:sz w:val="20"/>
              </w:rPr>
              <w:t>10 (0,1)</w:t>
            </w:r>
          </w:p>
        </w:tc>
        <w:tc>
          <w:tcPr>
            <w:tcW w:w="1528" w:type="dxa"/>
          </w:tcPr>
          <w:p w:rsidR="006947F7" w:rsidRDefault="00141010">
            <w:pPr>
              <w:pStyle w:val="TableParagraph"/>
              <w:spacing w:line="206" w:lineRule="exact"/>
              <w:ind w:left="186" w:right="223"/>
              <w:jc w:val="center"/>
              <w:rPr>
                <w:sz w:val="20"/>
              </w:rPr>
            </w:pPr>
            <w:r>
              <w:rPr>
                <w:sz w:val="20"/>
              </w:rPr>
              <w:t>8 (0,2)*</w:t>
            </w:r>
          </w:p>
        </w:tc>
      </w:tr>
      <w:tr w:rsidR="006947F7">
        <w:trPr>
          <w:trHeight w:val="458"/>
        </w:trPr>
        <w:tc>
          <w:tcPr>
            <w:tcW w:w="3604" w:type="dxa"/>
          </w:tcPr>
          <w:p w:rsidR="006947F7" w:rsidRDefault="00141010">
            <w:pPr>
              <w:pStyle w:val="TableParagraph"/>
              <w:tabs>
                <w:tab w:val="left" w:pos="1844"/>
                <w:tab w:val="left" w:pos="2537"/>
              </w:tabs>
              <w:spacing w:before="1" w:line="230" w:lineRule="exact"/>
              <w:ind w:left="55" w:right="155"/>
              <w:rPr>
                <w:sz w:val="20"/>
              </w:rPr>
            </w:pPr>
            <w:r>
              <w:rPr>
                <w:sz w:val="20"/>
              </w:rPr>
              <w:t>deformidades</w:t>
            </w:r>
            <w:r>
              <w:rPr>
                <w:sz w:val="20"/>
              </w:rPr>
              <w:tab/>
              <w:t>e</w:t>
            </w:r>
            <w:r>
              <w:rPr>
                <w:sz w:val="20"/>
              </w:rPr>
              <w:tab/>
            </w:r>
            <w:r>
              <w:rPr>
                <w:spacing w:val="-3"/>
                <w:sz w:val="20"/>
              </w:rPr>
              <w:t xml:space="preserve">anomalias </w:t>
            </w:r>
            <w:r>
              <w:rPr>
                <w:sz w:val="20"/>
              </w:rPr>
              <w:t>cromossômicas</w:t>
            </w:r>
          </w:p>
        </w:tc>
        <w:tc>
          <w:tcPr>
            <w:tcW w:w="1247" w:type="dxa"/>
          </w:tcPr>
          <w:p w:rsidR="006947F7" w:rsidRDefault="006947F7">
            <w:pPr>
              <w:pStyle w:val="TableParagraph"/>
              <w:rPr>
                <w:rFonts w:ascii="Times New Roman"/>
                <w:sz w:val="20"/>
              </w:rPr>
            </w:pPr>
          </w:p>
        </w:tc>
        <w:tc>
          <w:tcPr>
            <w:tcW w:w="1219" w:type="dxa"/>
          </w:tcPr>
          <w:p w:rsidR="006947F7" w:rsidRDefault="006947F7">
            <w:pPr>
              <w:pStyle w:val="TableParagraph"/>
              <w:rPr>
                <w:rFonts w:ascii="Times New Roman"/>
                <w:sz w:val="20"/>
              </w:rPr>
            </w:pPr>
          </w:p>
        </w:tc>
        <w:tc>
          <w:tcPr>
            <w:tcW w:w="1206" w:type="dxa"/>
          </w:tcPr>
          <w:p w:rsidR="006947F7" w:rsidRDefault="006947F7">
            <w:pPr>
              <w:pStyle w:val="TableParagraph"/>
              <w:rPr>
                <w:rFonts w:ascii="Times New Roman"/>
                <w:sz w:val="20"/>
              </w:rPr>
            </w:pPr>
          </w:p>
        </w:tc>
        <w:tc>
          <w:tcPr>
            <w:tcW w:w="1528" w:type="dxa"/>
          </w:tcPr>
          <w:p w:rsidR="006947F7" w:rsidRDefault="006947F7">
            <w:pPr>
              <w:pStyle w:val="TableParagraph"/>
              <w:rPr>
                <w:rFonts w:ascii="Times New Roman"/>
                <w:sz w:val="20"/>
              </w:rPr>
            </w:pPr>
          </w:p>
        </w:tc>
      </w:tr>
      <w:tr w:rsidR="006947F7">
        <w:trPr>
          <w:trHeight w:val="231"/>
        </w:trPr>
        <w:tc>
          <w:tcPr>
            <w:tcW w:w="3604" w:type="dxa"/>
          </w:tcPr>
          <w:p w:rsidR="006947F7" w:rsidRDefault="00141010">
            <w:pPr>
              <w:pStyle w:val="TableParagraph"/>
              <w:spacing w:line="204" w:lineRule="exact"/>
              <w:ind w:left="55"/>
              <w:rPr>
                <w:sz w:val="20"/>
              </w:rPr>
            </w:pPr>
            <w:r>
              <w:rPr>
                <w:sz w:val="20"/>
              </w:rPr>
              <w:t>XVIII - Sintomas, sinais e achados</w:t>
            </w:r>
          </w:p>
        </w:tc>
        <w:tc>
          <w:tcPr>
            <w:tcW w:w="1247" w:type="dxa"/>
          </w:tcPr>
          <w:p w:rsidR="006947F7" w:rsidRDefault="00141010">
            <w:pPr>
              <w:pStyle w:val="TableParagraph"/>
              <w:spacing w:line="204" w:lineRule="exact"/>
              <w:ind w:left="152"/>
              <w:rPr>
                <w:sz w:val="20"/>
              </w:rPr>
            </w:pPr>
            <w:r>
              <w:rPr>
                <w:sz w:val="20"/>
              </w:rPr>
              <w:t>491 (3,2)*</w:t>
            </w:r>
          </w:p>
        </w:tc>
        <w:tc>
          <w:tcPr>
            <w:tcW w:w="1219" w:type="dxa"/>
          </w:tcPr>
          <w:p w:rsidR="006947F7" w:rsidRDefault="00141010">
            <w:pPr>
              <w:pStyle w:val="TableParagraph"/>
              <w:spacing w:line="204" w:lineRule="exact"/>
              <w:ind w:left="197" w:right="179"/>
              <w:jc w:val="center"/>
              <w:rPr>
                <w:sz w:val="20"/>
              </w:rPr>
            </w:pPr>
            <w:r>
              <w:rPr>
                <w:sz w:val="20"/>
              </w:rPr>
              <w:t>85 (0,8)</w:t>
            </w:r>
          </w:p>
        </w:tc>
        <w:tc>
          <w:tcPr>
            <w:tcW w:w="1206" w:type="dxa"/>
          </w:tcPr>
          <w:p w:rsidR="006947F7" w:rsidRDefault="00141010">
            <w:pPr>
              <w:pStyle w:val="TableParagraph"/>
              <w:spacing w:line="204" w:lineRule="exact"/>
              <w:ind w:left="106" w:right="110"/>
              <w:jc w:val="center"/>
              <w:rPr>
                <w:sz w:val="20"/>
              </w:rPr>
            </w:pPr>
            <w:r>
              <w:rPr>
                <w:sz w:val="20"/>
              </w:rPr>
              <w:t>23 (0,3)</w:t>
            </w:r>
          </w:p>
        </w:tc>
        <w:tc>
          <w:tcPr>
            <w:tcW w:w="1528" w:type="dxa"/>
          </w:tcPr>
          <w:p w:rsidR="006947F7" w:rsidRDefault="00141010">
            <w:pPr>
              <w:pStyle w:val="TableParagraph"/>
              <w:spacing w:line="204" w:lineRule="exact"/>
              <w:ind w:left="184" w:right="223"/>
              <w:jc w:val="center"/>
              <w:rPr>
                <w:sz w:val="20"/>
              </w:rPr>
            </w:pPr>
            <w:r>
              <w:rPr>
                <w:sz w:val="20"/>
              </w:rPr>
              <w:t>22 (0,5)</w:t>
            </w:r>
          </w:p>
        </w:tc>
      </w:tr>
      <w:tr w:rsidR="006947F7">
        <w:trPr>
          <w:trHeight w:val="230"/>
        </w:trPr>
        <w:tc>
          <w:tcPr>
            <w:tcW w:w="3604" w:type="dxa"/>
          </w:tcPr>
          <w:p w:rsidR="006947F7" w:rsidRDefault="00141010">
            <w:pPr>
              <w:pStyle w:val="TableParagraph"/>
              <w:spacing w:line="210" w:lineRule="exact"/>
              <w:ind w:left="55"/>
              <w:rPr>
                <w:sz w:val="20"/>
              </w:rPr>
            </w:pPr>
            <w:r>
              <w:rPr>
                <w:sz w:val="20"/>
              </w:rPr>
              <w:t>anormais de exames clínicos e de</w:t>
            </w:r>
          </w:p>
        </w:tc>
        <w:tc>
          <w:tcPr>
            <w:tcW w:w="1247" w:type="dxa"/>
          </w:tcPr>
          <w:p w:rsidR="006947F7" w:rsidRDefault="006947F7">
            <w:pPr>
              <w:pStyle w:val="TableParagraph"/>
              <w:rPr>
                <w:rFonts w:ascii="Times New Roman"/>
                <w:sz w:val="16"/>
              </w:rPr>
            </w:pPr>
          </w:p>
        </w:tc>
        <w:tc>
          <w:tcPr>
            <w:tcW w:w="1219" w:type="dxa"/>
          </w:tcPr>
          <w:p w:rsidR="006947F7" w:rsidRDefault="006947F7">
            <w:pPr>
              <w:pStyle w:val="TableParagraph"/>
              <w:rPr>
                <w:rFonts w:ascii="Times New Roman"/>
                <w:sz w:val="16"/>
              </w:rPr>
            </w:pPr>
          </w:p>
        </w:tc>
        <w:tc>
          <w:tcPr>
            <w:tcW w:w="1206" w:type="dxa"/>
          </w:tcPr>
          <w:p w:rsidR="006947F7" w:rsidRDefault="006947F7">
            <w:pPr>
              <w:pStyle w:val="TableParagraph"/>
              <w:rPr>
                <w:rFonts w:ascii="Times New Roman"/>
                <w:sz w:val="16"/>
              </w:rPr>
            </w:pPr>
          </w:p>
        </w:tc>
        <w:tc>
          <w:tcPr>
            <w:tcW w:w="1528" w:type="dxa"/>
          </w:tcPr>
          <w:p w:rsidR="006947F7" w:rsidRDefault="006947F7">
            <w:pPr>
              <w:pStyle w:val="TableParagraph"/>
              <w:rPr>
                <w:rFonts w:ascii="Times New Roman"/>
                <w:sz w:val="16"/>
              </w:rPr>
            </w:pPr>
          </w:p>
        </w:tc>
      </w:tr>
      <w:tr w:rsidR="006947F7">
        <w:trPr>
          <w:trHeight w:val="229"/>
        </w:trPr>
        <w:tc>
          <w:tcPr>
            <w:tcW w:w="3604" w:type="dxa"/>
          </w:tcPr>
          <w:p w:rsidR="006947F7" w:rsidRDefault="00141010">
            <w:pPr>
              <w:pStyle w:val="TableParagraph"/>
              <w:spacing w:line="209" w:lineRule="exact"/>
              <w:ind w:left="55"/>
              <w:rPr>
                <w:sz w:val="20"/>
              </w:rPr>
            </w:pPr>
            <w:r>
              <w:rPr>
                <w:sz w:val="20"/>
              </w:rPr>
              <w:t>laboratório, não classificados em outra</w:t>
            </w:r>
          </w:p>
        </w:tc>
        <w:tc>
          <w:tcPr>
            <w:tcW w:w="1247" w:type="dxa"/>
          </w:tcPr>
          <w:p w:rsidR="006947F7" w:rsidRDefault="006947F7">
            <w:pPr>
              <w:pStyle w:val="TableParagraph"/>
              <w:rPr>
                <w:rFonts w:ascii="Times New Roman"/>
                <w:sz w:val="16"/>
              </w:rPr>
            </w:pPr>
          </w:p>
        </w:tc>
        <w:tc>
          <w:tcPr>
            <w:tcW w:w="1219" w:type="dxa"/>
          </w:tcPr>
          <w:p w:rsidR="006947F7" w:rsidRDefault="006947F7">
            <w:pPr>
              <w:pStyle w:val="TableParagraph"/>
              <w:rPr>
                <w:rFonts w:ascii="Times New Roman"/>
                <w:sz w:val="16"/>
              </w:rPr>
            </w:pPr>
          </w:p>
        </w:tc>
        <w:tc>
          <w:tcPr>
            <w:tcW w:w="1206" w:type="dxa"/>
          </w:tcPr>
          <w:p w:rsidR="006947F7" w:rsidRDefault="006947F7">
            <w:pPr>
              <w:pStyle w:val="TableParagraph"/>
              <w:rPr>
                <w:rFonts w:ascii="Times New Roman"/>
                <w:sz w:val="16"/>
              </w:rPr>
            </w:pPr>
          </w:p>
        </w:tc>
        <w:tc>
          <w:tcPr>
            <w:tcW w:w="1528" w:type="dxa"/>
          </w:tcPr>
          <w:p w:rsidR="006947F7" w:rsidRDefault="006947F7">
            <w:pPr>
              <w:pStyle w:val="TableParagraph"/>
              <w:rPr>
                <w:rFonts w:ascii="Times New Roman"/>
                <w:sz w:val="16"/>
              </w:rPr>
            </w:pPr>
          </w:p>
        </w:tc>
      </w:tr>
      <w:tr w:rsidR="006947F7">
        <w:trPr>
          <w:trHeight w:val="229"/>
        </w:trPr>
        <w:tc>
          <w:tcPr>
            <w:tcW w:w="3604" w:type="dxa"/>
          </w:tcPr>
          <w:p w:rsidR="006947F7" w:rsidRDefault="00141010">
            <w:pPr>
              <w:pStyle w:val="TableParagraph"/>
              <w:spacing w:line="209" w:lineRule="exact"/>
              <w:ind w:left="55"/>
              <w:rPr>
                <w:sz w:val="20"/>
              </w:rPr>
            </w:pPr>
            <w:r>
              <w:rPr>
                <w:sz w:val="20"/>
              </w:rPr>
              <w:t>parte</w:t>
            </w:r>
          </w:p>
        </w:tc>
        <w:tc>
          <w:tcPr>
            <w:tcW w:w="1247" w:type="dxa"/>
          </w:tcPr>
          <w:p w:rsidR="006947F7" w:rsidRDefault="006947F7">
            <w:pPr>
              <w:pStyle w:val="TableParagraph"/>
              <w:rPr>
                <w:rFonts w:ascii="Times New Roman"/>
                <w:sz w:val="16"/>
              </w:rPr>
            </w:pPr>
          </w:p>
        </w:tc>
        <w:tc>
          <w:tcPr>
            <w:tcW w:w="1219" w:type="dxa"/>
          </w:tcPr>
          <w:p w:rsidR="006947F7" w:rsidRDefault="006947F7">
            <w:pPr>
              <w:pStyle w:val="TableParagraph"/>
              <w:rPr>
                <w:rFonts w:ascii="Times New Roman"/>
                <w:sz w:val="16"/>
              </w:rPr>
            </w:pPr>
          </w:p>
        </w:tc>
        <w:tc>
          <w:tcPr>
            <w:tcW w:w="1206" w:type="dxa"/>
          </w:tcPr>
          <w:p w:rsidR="006947F7" w:rsidRDefault="006947F7">
            <w:pPr>
              <w:pStyle w:val="TableParagraph"/>
              <w:rPr>
                <w:rFonts w:ascii="Times New Roman"/>
                <w:sz w:val="16"/>
              </w:rPr>
            </w:pPr>
          </w:p>
        </w:tc>
        <w:tc>
          <w:tcPr>
            <w:tcW w:w="1528" w:type="dxa"/>
          </w:tcPr>
          <w:p w:rsidR="006947F7" w:rsidRDefault="006947F7">
            <w:pPr>
              <w:pStyle w:val="TableParagraph"/>
              <w:rPr>
                <w:rFonts w:ascii="Times New Roman"/>
                <w:sz w:val="16"/>
              </w:rPr>
            </w:pPr>
          </w:p>
        </w:tc>
      </w:tr>
      <w:tr w:rsidR="006947F7">
        <w:trPr>
          <w:trHeight w:val="230"/>
        </w:trPr>
        <w:tc>
          <w:tcPr>
            <w:tcW w:w="3604" w:type="dxa"/>
          </w:tcPr>
          <w:p w:rsidR="006947F7" w:rsidRDefault="00141010">
            <w:pPr>
              <w:pStyle w:val="TableParagraph"/>
              <w:spacing w:line="210" w:lineRule="exact"/>
              <w:ind w:left="55"/>
              <w:rPr>
                <w:sz w:val="20"/>
              </w:rPr>
            </w:pPr>
            <w:r>
              <w:rPr>
                <w:sz w:val="20"/>
              </w:rPr>
              <w:t>XIX - Lesões, envenenamento e</w:t>
            </w:r>
          </w:p>
        </w:tc>
        <w:tc>
          <w:tcPr>
            <w:tcW w:w="1247" w:type="dxa"/>
          </w:tcPr>
          <w:p w:rsidR="006947F7" w:rsidRDefault="00141010">
            <w:pPr>
              <w:pStyle w:val="TableParagraph"/>
              <w:spacing w:line="210" w:lineRule="exact"/>
              <w:ind w:left="342"/>
              <w:rPr>
                <w:sz w:val="20"/>
              </w:rPr>
            </w:pPr>
            <w:r>
              <w:rPr>
                <w:sz w:val="20"/>
              </w:rPr>
              <w:t>1.597</w:t>
            </w:r>
          </w:p>
        </w:tc>
        <w:tc>
          <w:tcPr>
            <w:tcW w:w="1219" w:type="dxa"/>
          </w:tcPr>
          <w:p w:rsidR="006947F7" w:rsidRDefault="00141010">
            <w:pPr>
              <w:pStyle w:val="TableParagraph"/>
              <w:spacing w:line="210" w:lineRule="exact"/>
              <w:ind w:left="197" w:right="181"/>
              <w:jc w:val="center"/>
              <w:rPr>
                <w:sz w:val="20"/>
              </w:rPr>
            </w:pPr>
            <w:r>
              <w:rPr>
                <w:sz w:val="20"/>
              </w:rPr>
              <w:t>994 (9,9)</w:t>
            </w:r>
          </w:p>
        </w:tc>
        <w:tc>
          <w:tcPr>
            <w:tcW w:w="1206" w:type="dxa"/>
          </w:tcPr>
          <w:p w:rsidR="006947F7" w:rsidRDefault="00141010">
            <w:pPr>
              <w:pStyle w:val="TableParagraph"/>
              <w:spacing w:line="210" w:lineRule="exact"/>
              <w:ind w:left="109" w:right="110"/>
              <w:jc w:val="center"/>
              <w:rPr>
                <w:sz w:val="20"/>
              </w:rPr>
            </w:pPr>
            <w:r>
              <w:rPr>
                <w:sz w:val="20"/>
              </w:rPr>
              <w:t>796 (9,3)</w:t>
            </w:r>
          </w:p>
        </w:tc>
        <w:tc>
          <w:tcPr>
            <w:tcW w:w="1528" w:type="dxa"/>
          </w:tcPr>
          <w:p w:rsidR="006947F7" w:rsidRDefault="00141010">
            <w:pPr>
              <w:pStyle w:val="TableParagraph"/>
              <w:spacing w:line="210" w:lineRule="exact"/>
              <w:ind w:left="186" w:right="222"/>
              <w:jc w:val="center"/>
              <w:rPr>
                <w:sz w:val="20"/>
              </w:rPr>
            </w:pPr>
            <w:r>
              <w:rPr>
                <w:sz w:val="20"/>
              </w:rPr>
              <w:t>323 (7,2)</w:t>
            </w:r>
          </w:p>
        </w:tc>
      </w:tr>
      <w:tr w:rsidR="006947F7">
        <w:trPr>
          <w:trHeight w:val="230"/>
        </w:trPr>
        <w:tc>
          <w:tcPr>
            <w:tcW w:w="3604" w:type="dxa"/>
          </w:tcPr>
          <w:p w:rsidR="006947F7" w:rsidRDefault="00141010">
            <w:pPr>
              <w:pStyle w:val="TableParagraph"/>
              <w:spacing w:line="210" w:lineRule="exact"/>
              <w:ind w:left="55"/>
              <w:rPr>
                <w:sz w:val="20"/>
              </w:rPr>
            </w:pPr>
            <w:r>
              <w:rPr>
                <w:sz w:val="20"/>
              </w:rPr>
              <w:t>algumas outras consequências de</w:t>
            </w:r>
          </w:p>
        </w:tc>
        <w:tc>
          <w:tcPr>
            <w:tcW w:w="1247" w:type="dxa"/>
          </w:tcPr>
          <w:p w:rsidR="006947F7" w:rsidRDefault="00141010">
            <w:pPr>
              <w:pStyle w:val="TableParagraph"/>
              <w:spacing w:line="210" w:lineRule="exact"/>
              <w:ind w:left="291"/>
              <w:rPr>
                <w:sz w:val="20"/>
              </w:rPr>
            </w:pPr>
            <w:r>
              <w:rPr>
                <w:sz w:val="20"/>
              </w:rPr>
              <w:t>(10,4)*</w:t>
            </w:r>
          </w:p>
        </w:tc>
        <w:tc>
          <w:tcPr>
            <w:tcW w:w="1219" w:type="dxa"/>
          </w:tcPr>
          <w:p w:rsidR="006947F7" w:rsidRDefault="006947F7">
            <w:pPr>
              <w:pStyle w:val="TableParagraph"/>
              <w:rPr>
                <w:rFonts w:ascii="Times New Roman"/>
                <w:sz w:val="16"/>
              </w:rPr>
            </w:pPr>
          </w:p>
        </w:tc>
        <w:tc>
          <w:tcPr>
            <w:tcW w:w="1206" w:type="dxa"/>
          </w:tcPr>
          <w:p w:rsidR="006947F7" w:rsidRDefault="006947F7">
            <w:pPr>
              <w:pStyle w:val="TableParagraph"/>
              <w:rPr>
                <w:rFonts w:ascii="Times New Roman"/>
                <w:sz w:val="16"/>
              </w:rPr>
            </w:pPr>
          </w:p>
        </w:tc>
        <w:tc>
          <w:tcPr>
            <w:tcW w:w="1528" w:type="dxa"/>
          </w:tcPr>
          <w:p w:rsidR="006947F7" w:rsidRDefault="006947F7">
            <w:pPr>
              <w:pStyle w:val="TableParagraph"/>
              <w:rPr>
                <w:rFonts w:ascii="Times New Roman"/>
                <w:sz w:val="16"/>
              </w:rPr>
            </w:pPr>
          </w:p>
        </w:tc>
      </w:tr>
      <w:tr w:rsidR="006947F7">
        <w:trPr>
          <w:trHeight w:val="230"/>
        </w:trPr>
        <w:tc>
          <w:tcPr>
            <w:tcW w:w="3604" w:type="dxa"/>
          </w:tcPr>
          <w:p w:rsidR="006947F7" w:rsidRDefault="00141010">
            <w:pPr>
              <w:pStyle w:val="TableParagraph"/>
              <w:spacing w:line="210" w:lineRule="exact"/>
              <w:ind w:left="55"/>
              <w:rPr>
                <w:sz w:val="20"/>
              </w:rPr>
            </w:pPr>
            <w:r>
              <w:rPr>
                <w:sz w:val="20"/>
              </w:rPr>
              <w:t>causas externas</w:t>
            </w:r>
          </w:p>
        </w:tc>
        <w:tc>
          <w:tcPr>
            <w:tcW w:w="1247" w:type="dxa"/>
          </w:tcPr>
          <w:p w:rsidR="006947F7" w:rsidRDefault="006947F7">
            <w:pPr>
              <w:pStyle w:val="TableParagraph"/>
              <w:rPr>
                <w:rFonts w:ascii="Times New Roman"/>
                <w:sz w:val="16"/>
              </w:rPr>
            </w:pPr>
          </w:p>
        </w:tc>
        <w:tc>
          <w:tcPr>
            <w:tcW w:w="1219" w:type="dxa"/>
          </w:tcPr>
          <w:p w:rsidR="006947F7" w:rsidRDefault="006947F7">
            <w:pPr>
              <w:pStyle w:val="TableParagraph"/>
              <w:rPr>
                <w:rFonts w:ascii="Times New Roman"/>
                <w:sz w:val="16"/>
              </w:rPr>
            </w:pPr>
          </w:p>
        </w:tc>
        <w:tc>
          <w:tcPr>
            <w:tcW w:w="1206" w:type="dxa"/>
          </w:tcPr>
          <w:p w:rsidR="006947F7" w:rsidRDefault="006947F7">
            <w:pPr>
              <w:pStyle w:val="TableParagraph"/>
              <w:rPr>
                <w:rFonts w:ascii="Times New Roman"/>
                <w:sz w:val="16"/>
              </w:rPr>
            </w:pPr>
          </w:p>
        </w:tc>
        <w:tc>
          <w:tcPr>
            <w:tcW w:w="1528" w:type="dxa"/>
          </w:tcPr>
          <w:p w:rsidR="006947F7" w:rsidRDefault="006947F7">
            <w:pPr>
              <w:pStyle w:val="TableParagraph"/>
              <w:rPr>
                <w:rFonts w:ascii="Times New Roman"/>
                <w:sz w:val="16"/>
              </w:rPr>
            </w:pPr>
          </w:p>
        </w:tc>
      </w:tr>
      <w:tr w:rsidR="006947F7">
        <w:trPr>
          <w:trHeight w:val="230"/>
        </w:trPr>
        <w:tc>
          <w:tcPr>
            <w:tcW w:w="3604" w:type="dxa"/>
          </w:tcPr>
          <w:p w:rsidR="006947F7" w:rsidRDefault="00141010">
            <w:pPr>
              <w:pStyle w:val="TableParagraph"/>
              <w:spacing w:line="210" w:lineRule="exact"/>
              <w:ind w:left="55"/>
              <w:rPr>
                <w:sz w:val="20"/>
              </w:rPr>
            </w:pPr>
            <w:r>
              <w:rPr>
                <w:sz w:val="20"/>
              </w:rPr>
              <w:t>XX - Causas externas de morbidade e</w:t>
            </w:r>
          </w:p>
        </w:tc>
        <w:tc>
          <w:tcPr>
            <w:tcW w:w="1247" w:type="dxa"/>
          </w:tcPr>
          <w:p w:rsidR="006947F7" w:rsidRDefault="00141010">
            <w:pPr>
              <w:pStyle w:val="TableParagraph"/>
              <w:spacing w:line="210" w:lineRule="exact"/>
              <w:ind w:left="207"/>
              <w:rPr>
                <w:sz w:val="20"/>
              </w:rPr>
            </w:pPr>
            <w:r>
              <w:rPr>
                <w:sz w:val="20"/>
              </w:rPr>
              <w:t>23 (0,2)*</w:t>
            </w:r>
          </w:p>
        </w:tc>
        <w:tc>
          <w:tcPr>
            <w:tcW w:w="1219" w:type="dxa"/>
          </w:tcPr>
          <w:p w:rsidR="006947F7" w:rsidRDefault="00141010">
            <w:pPr>
              <w:pStyle w:val="TableParagraph"/>
              <w:spacing w:line="210" w:lineRule="exact"/>
              <w:ind w:left="197" w:right="178"/>
              <w:jc w:val="center"/>
              <w:rPr>
                <w:sz w:val="20"/>
              </w:rPr>
            </w:pPr>
            <w:r>
              <w:rPr>
                <w:sz w:val="20"/>
              </w:rPr>
              <w:t>4 (0,0)</w:t>
            </w:r>
          </w:p>
        </w:tc>
        <w:tc>
          <w:tcPr>
            <w:tcW w:w="1206" w:type="dxa"/>
          </w:tcPr>
          <w:p w:rsidR="006947F7" w:rsidRDefault="00141010">
            <w:pPr>
              <w:pStyle w:val="TableParagraph"/>
              <w:spacing w:line="210" w:lineRule="exact"/>
              <w:ind w:left="107" w:right="110"/>
              <w:jc w:val="center"/>
              <w:rPr>
                <w:sz w:val="20"/>
              </w:rPr>
            </w:pPr>
            <w:r>
              <w:rPr>
                <w:sz w:val="20"/>
              </w:rPr>
              <w:t>5 (0,1)</w:t>
            </w:r>
          </w:p>
        </w:tc>
        <w:tc>
          <w:tcPr>
            <w:tcW w:w="1528" w:type="dxa"/>
          </w:tcPr>
          <w:p w:rsidR="006947F7" w:rsidRDefault="00141010">
            <w:pPr>
              <w:pStyle w:val="TableParagraph"/>
              <w:spacing w:line="210" w:lineRule="exact"/>
              <w:ind w:left="186" w:right="223"/>
              <w:jc w:val="center"/>
              <w:rPr>
                <w:sz w:val="20"/>
              </w:rPr>
            </w:pPr>
            <w:r>
              <w:rPr>
                <w:sz w:val="20"/>
              </w:rPr>
              <w:t>9 (0,2)*</w:t>
            </w:r>
          </w:p>
        </w:tc>
      </w:tr>
      <w:tr w:rsidR="006947F7">
        <w:trPr>
          <w:trHeight w:val="229"/>
        </w:trPr>
        <w:tc>
          <w:tcPr>
            <w:tcW w:w="3604" w:type="dxa"/>
          </w:tcPr>
          <w:p w:rsidR="006947F7" w:rsidRDefault="00141010">
            <w:pPr>
              <w:pStyle w:val="TableParagraph"/>
              <w:spacing w:line="209" w:lineRule="exact"/>
              <w:ind w:left="55"/>
              <w:rPr>
                <w:sz w:val="20"/>
              </w:rPr>
            </w:pPr>
            <w:r>
              <w:rPr>
                <w:sz w:val="20"/>
              </w:rPr>
              <w:t>de mortalidade</w:t>
            </w:r>
          </w:p>
        </w:tc>
        <w:tc>
          <w:tcPr>
            <w:tcW w:w="1247" w:type="dxa"/>
          </w:tcPr>
          <w:p w:rsidR="006947F7" w:rsidRDefault="006947F7">
            <w:pPr>
              <w:pStyle w:val="TableParagraph"/>
              <w:rPr>
                <w:rFonts w:ascii="Times New Roman"/>
                <w:sz w:val="16"/>
              </w:rPr>
            </w:pPr>
          </w:p>
        </w:tc>
        <w:tc>
          <w:tcPr>
            <w:tcW w:w="1219" w:type="dxa"/>
          </w:tcPr>
          <w:p w:rsidR="006947F7" w:rsidRDefault="006947F7">
            <w:pPr>
              <w:pStyle w:val="TableParagraph"/>
              <w:rPr>
                <w:rFonts w:ascii="Times New Roman"/>
                <w:sz w:val="16"/>
              </w:rPr>
            </w:pPr>
          </w:p>
        </w:tc>
        <w:tc>
          <w:tcPr>
            <w:tcW w:w="1206" w:type="dxa"/>
          </w:tcPr>
          <w:p w:rsidR="006947F7" w:rsidRDefault="006947F7">
            <w:pPr>
              <w:pStyle w:val="TableParagraph"/>
              <w:rPr>
                <w:rFonts w:ascii="Times New Roman"/>
                <w:sz w:val="16"/>
              </w:rPr>
            </w:pPr>
          </w:p>
        </w:tc>
        <w:tc>
          <w:tcPr>
            <w:tcW w:w="1528" w:type="dxa"/>
          </w:tcPr>
          <w:p w:rsidR="006947F7" w:rsidRDefault="006947F7">
            <w:pPr>
              <w:pStyle w:val="TableParagraph"/>
              <w:rPr>
                <w:rFonts w:ascii="Times New Roman"/>
                <w:sz w:val="16"/>
              </w:rPr>
            </w:pPr>
          </w:p>
        </w:tc>
      </w:tr>
      <w:tr w:rsidR="006947F7">
        <w:trPr>
          <w:trHeight w:val="229"/>
        </w:trPr>
        <w:tc>
          <w:tcPr>
            <w:tcW w:w="3604" w:type="dxa"/>
          </w:tcPr>
          <w:p w:rsidR="006947F7" w:rsidRDefault="00141010">
            <w:pPr>
              <w:pStyle w:val="TableParagraph"/>
              <w:spacing w:line="209" w:lineRule="exact"/>
              <w:ind w:left="55"/>
              <w:rPr>
                <w:sz w:val="20"/>
              </w:rPr>
            </w:pPr>
            <w:r>
              <w:rPr>
                <w:sz w:val="20"/>
              </w:rPr>
              <w:t>XXI - Fatores que influenciam o estado</w:t>
            </w:r>
          </w:p>
        </w:tc>
        <w:tc>
          <w:tcPr>
            <w:tcW w:w="1247" w:type="dxa"/>
          </w:tcPr>
          <w:p w:rsidR="006947F7" w:rsidRDefault="00141010">
            <w:pPr>
              <w:pStyle w:val="TableParagraph"/>
              <w:spacing w:line="209" w:lineRule="exact"/>
              <w:ind w:left="342"/>
              <w:rPr>
                <w:sz w:val="20"/>
              </w:rPr>
            </w:pPr>
            <w:r>
              <w:rPr>
                <w:sz w:val="20"/>
              </w:rPr>
              <w:t>2.260</w:t>
            </w:r>
          </w:p>
        </w:tc>
        <w:tc>
          <w:tcPr>
            <w:tcW w:w="1219" w:type="dxa"/>
          </w:tcPr>
          <w:p w:rsidR="006947F7" w:rsidRDefault="00141010">
            <w:pPr>
              <w:pStyle w:val="TableParagraph"/>
              <w:spacing w:line="209" w:lineRule="exact"/>
              <w:ind w:left="197" w:right="177"/>
              <w:jc w:val="center"/>
              <w:rPr>
                <w:sz w:val="20"/>
              </w:rPr>
            </w:pPr>
            <w:r>
              <w:rPr>
                <w:sz w:val="20"/>
              </w:rPr>
              <w:t>2.022</w:t>
            </w:r>
          </w:p>
        </w:tc>
        <w:tc>
          <w:tcPr>
            <w:tcW w:w="1206" w:type="dxa"/>
          </w:tcPr>
          <w:p w:rsidR="006947F7" w:rsidRDefault="00141010">
            <w:pPr>
              <w:pStyle w:val="TableParagraph"/>
              <w:spacing w:line="209" w:lineRule="exact"/>
              <w:ind w:left="110" w:right="110"/>
              <w:jc w:val="center"/>
              <w:rPr>
                <w:sz w:val="20"/>
              </w:rPr>
            </w:pPr>
            <w:r>
              <w:rPr>
                <w:sz w:val="20"/>
              </w:rPr>
              <w:t>1.170</w:t>
            </w:r>
          </w:p>
        </w:tc>
        <w:tc>
          <w:tcPr>
            <w:tcW w:w="1528" w:type="dxa"/>
          </w:tcPr>
          <w:p w:rsidR="006947F7" w:rsidRDefault="00141010">
            <w:pPr>
              <w:pStyle w:val="TableParagraph"/>
              <w:spacing w:line="209" w:lineRule="exact"/>
              <w:ind w:left="186" w:right="222"/>
              <w:jc w:val="center"/>
              <w:rPr>
                <w:sz w:val="20"/>
              </w:rPr>
            </w:pPr>
            <w:r>
              <w:rPr>
                <w:sz w:val="20"/>
              </w:rPr>
              <w:t>596 (13,4)</w:t>
            </w:r>
          </w:p>
        </w:tc>
      </w:tr>
      <w:tr w:rsidR="006947F7">
        <w:trPr>
          <w:trHeight w:val="230"/>
        </w:trPr>
        <w:tc>
          <w:tcPr>
            <w:tcW w:w="3604" w:type="dxa"/>
          </w:tcPr>
          <w:p w:rsidR="006947F7" w:rsidRDefault="00141010">
            <w:pPr>
              <w:pStyle w:val="TableParagraph"/>
              <w:spacing w:line="210" w:lineRule="exact"/>
              <w:ind w:left="55"/>
              <w:rPr>
                <w:sz w:val="20"/>
              </w:rPr>
            </w:pPr>
            <w:r>
              <w:rPr>
                <w:sz w:val="20"/>
              </w:rPr>
              <w:t>de saúde e o contato com os serviços</w:t>
            </w:r>
          </w:p>
        </w:tc>
        <w:tc>
          <w:tcPr>
            <w:tcW w:w="1247" w:type="dxa"/>
          </w:tcPr>
          <w:p w:rsidR="006947F7" w:rsidRDefault="00141010">
            <w:pPr>
              <w:pStyle w:val="TableParagraph"/>
              <w:spacing w:line="210" w:lineRule="exact"/>
              <w:ind w:left="330"/>
              <w:rPr>
                <w:sz w:val="20"/>
              </w:rPr>
            </w:pPr>
            <w:r>
              <w:rPr>
                <w:sz w:val="20"/>
              </w:rPr>
              <w:t>(14,8)</w:t>
            </w:r>
          </w:p>
        </w:tc>
        <w:tc>
          <w:tcPr>
            <w:tcW w:w="1219" w:type="dxa"/>
          </w:tcPr>
          <w:p w:rsidR="006947F7" w:rsidRDefault="00141010">
            <w:pPr>
              <w:pStyle w:val="TableParagraph"/>
              <w:spacing w:line="210" w:lineRule="exact"/>
              <w:ind w:left="197" w:right="179"/>
              <w:jc w:val="center"/>
              <w:rPr>
                <w:sz w:val="20"/>
              </w:rPr>
            </w:pPr>
            <w:r>
              <w:rPr>
                <w:sz w:val="20"/>
              </w:rPr>
              <w:t>(20,1)*</w:t>
            </w:r>
          </w:p>
        </w:tc>
        <w:tc>
          <w:tcPr>
            <w:tcW w:w="1206" w:type="dxa"/>
          </w:tcPr>
          <w:p w:rsidR="006947F7" w:rsidRDefault="00141010">
            <w:pPr>
              <w:pStyle w:val="TableParagraph"/>
              <w:spacing w:line="210" w:lineRule="exact"/>
              <w:ind w:left="109" w:right="110"/>
              <w:jc w:val="center"/>
              <w:rPr>
                <w:sz w:val="20"/>
              </w:rPr>
            </w:pPr>
            <w:r>
              <w:rPr>
                <w:sz w:val="20"/>
              </w:rPr>
              <w:t>(13,7)</w:t>
            </w:r>
          </w:p>
        </w:tc>
        <w:tc>
          <w:tcPr>
            <w:tcW w:w="1528" w:type="dxa"/>
          </w:tcPr>
          <w:p w:rsidR="006947F7" w:rsidRDefault="006947F7">
            <w:pPr>
              <w:pStyle w:val="TableParagraph"/>
              <w:rPr>
                <w:rFonts w:ascii="Times New Roman"/>
                <w:sz w:val="16"/>
              </w:rPr>
            </w:pPr>
          </w:p>
        </w:tc>
      </w:tr>
      <w:tr w:rsidR="006947F7">
        <w:trPr>
          <w:trHeight w:val="229"/>
        </w:trPr>
        <w:tc>
          <w:tcPr>
            <w:tcW w:w="3604" w:type="dxa"/>
            <w:tcBorders>
              <w:bottom w:val="single" w:sz="4" w:space="0" w:color="000000"/>
            </w:tcBorders>
          </w:tcPr>
          <w:p w:rsidR="006947F7" w:rsidRDefault="00141010">
            <w:pPr>
              <w:pStyle w:val="TableParagraph"/>
              <w:spacing w:line="210" w:lineRule="exact"/>
              <w:ind w:left="55"/>
              <w:rPr>
                <w:sz w:val="20"/>
              </w:rPr>
            </w:pPr>
            <w:r>
              <w:rPr>
                <w:sz w:val="20"/>
              </w:rPr>
              <w:t>de saúde</w:t>
            </w:r>
          </w:p>
        </w:tc>
        <w:tc>
          <w:tcPr>
            <w:tcW w:w="1247" w:type="dxa"/>
            <w:tcBorders>
              <w:bottom w:val="single" w:sz="4" w:space="0" w:color="000000"/>
            </w:tcBorders>
          </w:tcPr>
          <w:p w:rsidR="006947F7" w:rsidRDefault="006947F7">
            <w:pPr>
              <w:pStyle w:val="TableParagraph"/>
              <w:rPr>
                <w:rFonts w:ascii="Times New Roman"/>
                <w:sz w:val="16"/>
              </w:rPr>
            </w:pPr>
          </w:p>
        </w:tc>
        <w:tc>
          <w:tcPr>
            <w:tcW w:w="1219" w:type="dxa"/>
            <w:tcBorders>
              <w:bottom w:val="single" w:sz="4" w:space="0" w:color="000000"/>
            </w:tcBorders>
          </w:tcPr>
          <w:p w:rsidR="006947F7" w:rsidRDefault="006947F7">
            <w:pPr>
              <w:pStyle w:val="TableParagraph"/>
              <w:rPr>
                <w:rFonts w:ascii="Times New Roman"/>
                <w:sz w:val="16"/>
              </w:rPr>
            </w:pPr>
          </w:p>
        </w:tc>
        <w:tc>
          <w:tcPr>
            <w:tcW w:w="1206" w:type="dxa"/>
            <w:tcBorders>
              <w:bottom w:val="single" w:sz="4" w:space="0" w:color="000000"/>
            </w:tcBorders>
          </w:tcPr>
          <w:p w:rsidR="006947F7" w:rsidRDefault="006947F7">
            <w:pPr>
              <w:pStyle w:val="TableParagraph"/>
              <w:rPr>
                <w:rFonts w:ascii="Times New Roman"/>
                <w:sz w:val="16"/>
              </w:rPr>
            </w:pPr>
          </w:p>
        </w:tc>
        <w:tc>
          <w:tcPr>
            <w:tcW w:w="1528" w:type="dxa"/>
            <w:tcBorders>
              <w:bottom w:val="single" w:sz="4" w:space="0" w:color="000000"/>
            </w:tcBorders>
          </w:tcPr>
          <w:p w:rsidR="006947F7" w:rsidRDefault="006947F7">
            <w:pPr>
              <w:pStyle w:val="TableParagraph"/>
              <w:rPr>
                <w:rFonts w:ascii="Times New Roman"/>
                <w:sz w:val="16"/>
              </w:rPr>
            </w:pPr>
          </w:p>
        </w:tc>
      </w:tr>
    </w:tbl>
    <w:p w:rsidR="006947F7" w:rsidRDefault="00141010">
      <w:pPr>
        <w:spacing w:line="222" w:lineRule="exact"/>
        <w:ind w:left="242"/>
        <w:rPr>
          <w:sz w:val="20"/>
        </w:rPr>
      </w:pPr>
      <w:r>
        <w:rPr>
          <w:sz w:val="20"/>
        </w:rPr>
        <w:t>Fonte: SEA/SIGRH (2017).</w:t>
      </w:r>
    </w:p>
    <w:p w:rsidR="006947F7" w:rsidRDefault="00141010">
      <w:pPr>
        <w:spacing w:before="1"/>
        <w:ind w:left="242"/>
        <w:rPr>
          <w:sz w:val="20"/>
        </w:rPr>
      </w:pPr>
      <w:r>
        <w:rPr>
          <w:sz w:val="20"/>
        </w:rPr>
        <w:t>* associação estatisticamente significativa pelo teste dos resíduos ajustados a 5% de significância</w:t>
      </w:r>
    </w:p>
    <w:p w:rsidR="006947F7" w:rsidRDefault="006947F7">
      <w:pPr>
        <w:pStyle w:val="Corpodetexto"/>
        <w:rPr>
          <w:sz w:val="22"/>
        </w:rPr>
      </w:pPr>
    </w:p>
    <w:p w:rsidR="006947F7" w:rsidRDefault="00141010">
      <w:pPr>
        <w:pStyle w:val="Corpodetexto"/>
        <w:spacing w:before="161" w:line="360" w:lineRule="auto"/>
        <w:ind w:left="242" w:right="111" w:firstLine="851"/>
        <w:jc w:val="both"/>
      </w:pPr>
      <w:r>
        <w:t>Buscou-se ainda, associar a variável vínculo empregatício, considerando os seis</w:t>
      </w:r>
      <w:r>
        <w:rPr>
          <w:spacing w:val="-11"/>
        </w:rPr>
        <w:t xml:space="preserve"> </w:t>
      </w:r>
      <w:r>
        <w:t>primeiros</w:t>
      </w:r>
      <w:r>
        <w:rPr>
          <w:spacing w:val="-11"/>
        </w:rPr>
        <w:t xml:space="preserve"> </w:t>
      </w:r>
      <w:r>
        <w:t>mais</w:t>
      </w:r>
      <w:r>
        <w:rPr>
          <w:spacing w:val="-14"/>
        </w:rPr>
        <w:t xml:space="preserve"> </w:t>
      </w:r>
      <w:r>
        <w:t>frequentes</w:t>
      </w:r>
      <w:r>
        <w:rPr>
          <w:spacing w:val="-12"/>
        </w:rPr>
        <w:t xml:space="preserve"> </w:t>
      </w:r>
      <w:r>
        <w:t>do</w:t>
      </w:r>
      <w:r>
        <w:rPr>
          <w:spacing w:val="-8"/>
        </w:rPr>
        <w:t xml:space="preserve"> </w:t>
      </w:r>
      <w:r>
        <w:t>servidor,</w:t>
      </w:r>
      <w:r>
        <w:rPr>
          <w:spacing w:val="-9"/>
        </w:rPr>
        <w:t xml:space="preserve"> </w:t>
      </w:r>
      <w:r>
        <w:t>que</w:t>
      </w:r>
      <w:r>
        <w:rPr>
          <w:spacing w:val="-9"/>
        </w:rPr>
        <w:t xml:space="preserve"> </w:t>
      </w:r>
      <w:r>
        <w:t>retrata</w:t>
      </w:r>
      <w:r>
        <w:rPr>
          <w:spacing w:val="-10"/>
        </w:rPr>
        <w:t xml:space="preserve"> </w:t>
      </w:r>
      <w:r>
        <w:t>a</w:t>
      </w:r>
      <w:r>
        <w:rPr>
          <w:spacing w:val="-11"/>
        </w:rPr>
        <w:t xml:space="preserve"> </w:t>
      </w:r>
      <w:r>
        <w:t>sua</w:t>
      </w:r>
      <w:r>
        <w:rPr>
          <w:spacing w:val="-11"/>
        </w:rPr>
        <w:t xml:space="preserve"> </w:t>
      </w:r>
      <w:r>
        <w:t>atividade</w:t>
      </w:r>
      <w:r>
        <w:rPr>
          <w:spacing w:val="-8"/>
        </w:rPr>
        <w:t xml:space="preserve"> </w:t>
      </w:r>
      <w:r>
        <w:t>laboral,</w:t>
      </w:r>
      <w:r>
        <w:rPr>
          <w:spacing w:val="-11"/>
        </w:rPr>
        <w:t xml:space="preserve"> </w:t>
      </w:r>
      <w:r>
        <w:t>com</w:t>
      </w:r>
      <w:r>
        <w:rPr>
          <w:spacing w:val="-10"/>
        </w:rPr>
        <w:t xml:space="preserve"> </w:t>
      </w:r>
      <w:r>
        <w:t>os três principais CID’s em que houve maior frequência de afastamentos, visando estabelecer uma correlação entre o adoecimento e o trabalho, conforme a tabela</w:t>
      </w:r>
      <w:r>
        <w:rPr>
          <w:spacing w:val="-31"/>
        </w:rPr>
        <w:t xml:space="preserve"> </w:t>
      </w:r>
      <w:r>
        <w:t>7.</w:t>
      </w:r>
    </w:p>
    <w:p w:rsidR="006947F7" w:rsidRDefault="006947F7">
      <w:pPr>
        <w:pStyle w:val="Corpodetexto"/>
        <w:spacing w:before="10"/>
        <w:rPr>
          <w:sz w:val="35"/>
        </w:rPr>
      </w:pPr>
    </w:p>
    <w:p w:rsidR="006947F7" w:rsidRDefault="00141010">
      <w:pPr>
        <w:pStyle w:val="Corpodetexto"/>
        <w:spacing w:after="50"/>
        <w:ind w:left="242"/>
      </w:pPr>
      <w:r>
        <w:t>Tabela 7 – Associação entre vínculo empregatício dos servidores públicos da Secretaria do Estado da Saúde de Santa Catarina e os Capítulos CID-10.</w:t>
      </w:r>
    </w:p>
    <w:tbl>
      <w:tblPr>
        <w:tblStyle w:val="TableNormal"/>
        <w:tblW w:w="0" w:type="auto"/>
        <w:tblInd w:w="235" w:type="dxa"/>
        <w:tblLayout w:type="fixed"/>
        <w:tblLook w:val="01E0" w:firstRow="1" w:lastRow="1" w:firstColumn="1" w:lastColumn="1" w:noHBand="0" w:noVBand="0"/>
      </w:tblPr>
      <w:tblGrid>
        <w:gridCol w:w="3308"/>
        <w:gridCol w:w="1590"/>
        <w:gridCol w:w="1731"/>
        <w:gridCol w:w="1667"/>
        <w:gridCol w:w="797"/>
      </w:tblGrid>
      <w:tr w:rsidR="006947F7">
        <w:trPr>
          <w:trHeight w:val="280"/>
        </w:trPr>
        <w:tc>
          <w:tcPr>
            <w:tcW w:w="3308" w:type="dxa"/>
            <w:tcBorders>
              <w:top w:val="single" w:sz="4" w:space="0" w:color="000000"/>
              <w:bottom w:val="single" w:sz="4" w:space="0" w:color="000000"/>
            </w:tcBorders>
            <w:shd w:val="clear" w:color="auto" w:fill="D9D9D9"/>
          </w:tcPr>
          <w:p w:rsidR="006947F7" w:rsidRDefault="00141010">
            <w:pPr>
              <w:pStyle w:val="TableParagraph"/>
              <w:spacing w:before="14"/>
              <w:ind w:left="84"/>
              <w:rPr>
                <w:b/>
                <w:sz w:val="20"/>
              </w:rPr>
            </w:pPr>
            <w:r>
              <w:rPr>
                <w:b/>
                <w:sz w:val="20"/>
              </w:rPr>
              <w:t>Vínculo empregatício</w:t>
            </w:r>
          </w:p>
        </w:tc>
        <w:tc>
          <w:tcPr>
            <w:tcW w:w="1590" w:type="dxa"/>
            <w:tcBorders>
              <w:top w:val="single" w:sz="4" w:space="0" w:color="000000"/>
              <w:bottom w:val="single" w:sz="4" w:space="0" w:color="000000"/>
            </w:tcBorders>
            <w:shd w:val="clear" w:color="auto" w:fill="D9D9D9"/>
          </w:tcPr>
          <w:p w:rsidR="006947F7" w:rsidRDefault="00141010">
            <w:pPr>
              <w:pStyle w:val="TableParagraph"/>
              <w:spacing w:before="14"/>
              <w:ind w:left="287"/>
              <w:rPr>
                <w:b/>
                <w:sz w:val="20"/>
              </w:rPr>
            </w:pPr>
            <w:r>
              <w:rPr>
                <w:b/>
                <w:sz w:val="20"/>
              </w:rPr>
              <w:t>(n) Cap. V</w:t>
            </w:r>
          </w:p>
        </w:tc>
        <w:tc>
          <w:tcPr>
            <w:tcW w:w="1731" w:type="dxa"/>
            <w:tcBorders>
              <w:top w:val="single" w:sz="4" w:space="0" w:color="000000"/>
              <w:bottom w:val="single" w:sz="4" w:space="0" w:color="000000"/>
            </w:tcBorders>
            <w:shd w:val="clear" w:color="auto" w:fill="D9D9D9"/>
          </w:tcPr>
          <w:p w:rsidR="006947F7" w:rsidRDefault="00141010">
            <w:pPr>
              <w:pStyle w:val="TableParagraph"/>
              <w:spacing w:before="14"/>
              <w:ind w:left="330"/>
              <w:rPr>
                <w:b/>
                <w:sz w:val="20"/>
              </w:rPr>
            </w:pPr>
            <w:r>
              <w:rPr>
                <w:b/>
                <w:sz w:val="20"/>
              </w:rPr>
              <w:t>(n) Cap. XIII</w:t>
            </w:r>
          </w:p>
        </w:tc>
        <w:tc>
          <w:tcPr>
            <w:tcW w:w="1667" w:type="dxa"/>
            <w:tcBorders>
              <w:top w:val="single" w:sz="4" w:space="0" w:color="000000"/>
              <w:bottom w:val="single" w:sz="4" w:space="0" w:color="000000"/>
            </w:tcBorders>
            <w:shd w:val="clear" w:color="auto" w:fill="D9D9D9"/>
          </w:tcPr>
          <w:p w:rsidR="006947F7" w:rsidRDefault="00141010">
            <w:pPr>
              <w:pStyle w:val="TableParagraph"/>
              <w:spacing w:before="14"/>
              <w:ind w:left="298"/>
              <w:rPr>
                <w:b/>
                <w:sz w:val="20"/>
              </w:rPr>
            </w:pPr>
            <w:r>
              <w:rPr>
                <w:b/>
                <w:sz w:val="20"/>
              </w:rPr>
              <w:t>(n) Cap. XXI</w:t>
            </w:r>
          </w:p>
        </w:tc>
        <w:tc>
          <w:tcPr>
            <w:tcW w:w="797" w:type="dxa"/>
            <w:tcBorders>
              <w:top w:val="single" w:sz="4" w:space="0" w:color="000000"/>
              <w:bottom w:val="single" w:sz="4" w:space="0" w:color="000000"/>
            </w:tcBorders>
            <w:shd w:val="clear" w:color="auto" w:fill="D9D9D9"/>
          </w:tcPr>
          <w:p w:rsidR="006947F7" w:rsidRDefault="00141010">
            <w:pPr>
              <w:pStyle w:val="TableParagraph"/>
              <w:spacing w:before="14"/>
              <w:ind w:left="156" w:right="123"/>
              <w:jc w:val="center"/>
              <w:rPr>
                <w:b/>
                <w:sz w:val="20"/>
              </w:rPr>
            </w:pPr>
            <w:r>
              <w:rPr>
                <w:b/>
                <w:sz w:val="20"/>
              </w:rPr>
              <w:t>Total</w:t>
            </w:r>
          </w:p>
        </w:tc>
      </w:tr>
      <w:tr w:rsidR="006947F7">
        <w:trPr>
          <w:trHeight w:val="278"/>
        </w:trPr>
        <w:tc>
          <w:tcPr>
            <w:tcW w:w="3308" w:type="dxa"/>
            <w:tcBorders>
              <w:top w:val="single" w:sz="4" w:space="0" w:color="000000"/>
            </w:tcBorders>
          </w:tcPr>
          <w:p w:rsidR="006947F7" w:rsidRDefault="00141010">
            <w:pPr>
              <w:pStyle w:val="TableParagraph"/>
              <w:spacing w:before="19"/>
              <w:ind w:left="84"/>
              <w:rPr>
                <w:sz w:val="20"/>
              </w:rPr>
            </w:pPr>
            <w:r>
              <w:rPr>
                <w:sz w:val="20"/>
              </w:rPr>
              <w:t>Técnico em enfermagem</w:t>
            </w:r>
          </w:p>
        </w:tc>
        <w:tc>
          <w:tcPr>
            <w:tcW w:w="1590" w:type="dxa"/>
            <w:tcBorders>
              <w:top w:val="single" w:sz="4" w:space="0" w:color="000000"/>
            </w:tcBorders>
          </w:tcPr>
          <w:p w:rsidR="006947F7" w:rsidRDefault="00141010">
            <w:pPr>
              <w:pStyle w:val="TableParagraph"/>
              <w:spacing w:before="19"/>
              <w:ind w:right="234"/>
              <w:jc w:val="right"/>
              <w:rPr>
                <w:sz w:val="20"/>
              </w:rPr>
            </w:pPr>
            <w:r>
              <w:rPr>
                <w:sz w:val="20"/>
              </w:rPr>
              <w:t>2705 (34,5%)</w:t>
            </w:r>
          </w:p>
        </w:tc>
        <w:tc>
          <w:tcPr>
            <w:tcW w:w="1731" w:type="dxa"/>
            <w:tcBorders>
              <w:top w:val="single" w:sz="4" w:space="0" w:color="000000"/>
            </w:tcBorders>
          </w:tcPr>
          <w:p w:rsidR="006947F7" w:rsidRDefault="00141010">
            <w:pPr>
              <w:pStyle w:val="TableParagraph"/>
              <w:spacing w:before="19"/>
              <w:ind w:left="217" w:right="191"/>
              <w:jc w:val="center"/>
              <w:rPr>
                <w:sz w:val="20"/>
              </w:rPr>
            </w:pPr>
            <w:r>
              <w:rPr>
                <w:sz w:val="20"/>
              </w:rPr>
              <w:t>3257 (41,5%)</w:t>
            </w:r>
          </w:p>
        </w:tc>
        <w:tc>
          <w:tcPr>
            <w:tcW w:w="1667" w:type="dxa"/>
            <w:tcBorders>
              <w:top w:val="single" w:sz="4" w:space="0" w:color="000000"/>
            </w:tcBorders>
          </w:tcPr>
          <w:p w:rsidR="006947F7" w:rsidRDefault="00141010">
            <w:pPr>
              <w:pStyle w:val="TableParagraph"/>
              <w:spacing w:before="19"/>
              <w:ind w:left="219"/>
              <w:rPr>
                <w:sz w:val="20"/>
              </w:rPr>
            </w:pPr>
            <w:r>
              <w:rPr>
                <w:sz w:val="20"/>
              </w:rPr>
              <w:t>1881 (24,0%)*</w:t>
            </w:r>
          </w:p>
        </w:tc>
        <w:tc>
          <w:tcPr>
            <w:tcW w:w="797" w:type="dxa"/>
            <w:tcBorders>
              <w:top w:val="single" w:sz="4" w:space="0" w:color="000000"/>
            </w:tcBorders>
          </w:tcPr>
          <w:p w:rsidR="006947F7" w:rsidRDefault="00141010">
            <w:pPr>
              <w:pStyle w:val="TableParagraph"/>
              <w:spacing w:before="19"/>
              <w:ind w:left="151" w:right="123"/>
              <w:jc w:val="center"/>
              <w:rPr>
                <w:sz w:val="20"/>
              </w:rPr>
            </w:pPr>
            <w:r>
              <w:rPr>
                <w:sz w:val="20"/>
              </w:rPr>
              <w:t>7843</w:t>
            </w:r>
          </w:p>
        </w:tc>
      </w:tr>
      <w:tr w:rsidR="006947F7">
        <w:trPr>
          <w:trHeight w:val="282"/>
        </w:trPr>
        <w:tc>
          <w:tcPr>
            <w:tcW w:w="3308" w:type="dxa"/>
          </w:tcPr>
          <w:p w:rsidR="006947F7" w:rsidRDefault="00141010">
            <w:pPr>
              <w:pStyle w:val="TableParagraph"/>
              <w:spacing w:before="22"/>
              <w:ind w:left="84"/>
              <w:rPr>
                <w:sz w:val="20"/>
              </w:rPr>
            </w:pPr>
            <w:r>
              <w:rPr>
                <w:sz w:val="20"/>
              </w:rPr>
              <w:t>Auxiliar de enfermagem</w:t>
            </w:r>
          </w:p>
        </w:tc>
        <w:tc>
          <w:tcPr>
            <w:tcW w:w="1590" w:type="dxa"/>
          </w:tcPr>
          <w:p w:rsidR="006947F7" w:rsidRDefault="00141010">
            <w:pPr>
              <w:pStyle w:val="TableParagraph"/>
              <w:spacing w:before="22"/>
              <w:ind w:right="234"/>
              <w:jc w:val="right"/>
              <w:rPr>
                <w:sz w:val="20"/>
              </w:rPr>
            </w:pPr>
            <w:r>
              <w:rPr>
                <w:sz w:val="20"/>
              </w:rPr>
              <w:t>1351 (35,6%)</w:t>
            </w:r>
          </w:p>
        </w:tc>
        <w:tc>
          <w:tcPr>
            <w:tcW w:w="1731" w:type="dxa"/>
          </w:tcPr>
          <w:p w:rsidR="006947F7" w:rsidRDefault="00141010">
            <w:pPr>
              <w:pStyle w:val="TableParagraph"/>
              <w:spacing w:before="22"/>
              <w:ind w:left="217" w:right="194"/>
              <w:jc w:val="center"/>
              <w:rPr>
                <w:sz w:val="20"/>
              </w:rPr>
            </w:pPr>
            <w:r>
              <w:rPr>
                <w:sz w:val="20"/>
              </w:rPr>
              <w:t>1692 (44,5%)*</w:t>
            </w:r>
          </w:p>
        </w:tc>
        <w:tc>
          <w:tcPr>
            <w:tcW w:w="1667" w:type="dxa"/>
          </w:tcPr>
          <w:p w:rsidR="006947F7" w:rsidRDefault="00141010">
            <w:pPr>
              <w:pStyle w:val="TableParagraph"/>
              <w:spacing w:before="22"/>
              <w:ind w:left="315"/>
              <w:rPr>
                <w:sz w:val="20"/>
              </w:rPr>
            </w:pPr>
            <w:r>
              <w:rPr>
                <w:sz w:val="20"/>
              </w:rPr>
              <w:t>757 (19,9%)</w:t>
            </w:r>
          </w:p>
        </w:tc>
        <w:tc>
          <w:tcPr>
            <w:tcW w:w="797" w:type="dxa"/>
          </w:tcPr>
          <w:p w:rsidR="006947F7" w:rsidRDefault="00141010">
            <w:pPr>
              <w:pStyle w:val="TableParagraph"/>
              <w:spacing w:before="22"/>
              <w:ind w:left="151" w:right="123"/>
              <w:jc w:val="center"/>
              <w:rPr>
                <w:sz w:val="20"/>
              </w:rPr>
            </w:pPr>
            <w:r>
              <w:rPr>
                <w:sz w:val="20"/>
              </w:rPr>
              <w:t>3800</w:t>
            </w:r>
          </w:p>
        </w:tc>
      </w:tr>
      <w:tr w:rsidR="006947F7">
        <w:trPr>
          <w:trHeight w:val="273"/>
        </w:trPr>
        <w:tc>
          <w:tcPr>
            <w:tcW w:w="3308" w:type="dxa"/>
          </w:tcPr>
          <w:p w:rsidR="006947F7" w:rsidRDefault="00141010">
            <w:pPr>
              <w:pStyle w:val="TableParagraph"/>
              <w:spacing w:before="23"/>
              <w:ind w:left="84"/>
              <w:rPr>
                <w:sz w:val="20"/>
              </w:rPr>
            </w:pPr>
            <w:r>
              <w:rPr>
                <w:sz w:val="20"/>
              </w:rPr>
              <w:t>Agente de serviços gerais</w:t>
            </w:r>
          </w:p>
        </w:tc>
        <w:tc>
          <w:tcPr>
            <w:tcW w:w="1590" w:type="dxa"/>
          </w:tcPr>
          <w:p w:rsidR="006947F7" w:rsidRDefault="00141010">
            <w:pPr>
              <w:pStyle w:val="TableParagraph"/>
              <w:spacing w:before="23"/>
              <w:ind w:right="234"/>
              <w:jc w:val="right"/>
              <w:rPr>
                <w:sz w:val="20"/>
              </w:rPr>
            </w:pPr>
            <w:r>
              <w:rPr>
                <w:sz w:val="20"/>
              </w:rPr>
              <w:t>1106 (34,3%)</w:t>
            </w:r>
          </w:p>
        </w:tc>
        <w:tc>
          <w:tcPr>
            <w:tcW w:w="1731" w:type="dxa"/>
          </w:tcPr>
          <w:p w:rsidR="006947F7" w:rsidRDefault="00141010">
            <w:pPr>
              <w:pStyle w:val="TableParagraph"/>
              <w:spacing w:before="23"/>
              <w:ind w:left="217" w:right="194"/>
              <w:jc w:val="center"/>
              <w:rPr>
                <w:sz w:val="20"/>
              </w:rPr>
            </w:pPr>
            <w:r>
              <w:rPr>
                <w:sz w:val="20"/>
              </w:rPr>
              <w:t>1495 (46,4%)*</w:t>
            </w:r>
          </w:p>
        </w:tc>
        <w:tc>
          <w:tcPr>
            <w:tcW w:w="1667" w:type="dxa"/>
          </w:tcPr>
          <w:p w:rsidR="006947F7" w:rsidRDefault="00141010">
            <w:pPr>
              <w:pStyle w:val="TableParagraph"/>
              <w:spacing w:before="23"/>
              <w:ind w:left="315"/>
              <w:rPr>
                <w:sz w:val="20"/>
              </w:rPr>
            </w:pPr>
            <w:r>
              <w:rPr>
                <w:sz w:val="20"/>
              </w:rPr>
              <w:t>622 (19,3%)</w:t>
            </w:r>
          </w:p>
        </w:tc>
        <w:tc>
          <w:tcPr>
            <w:tcW w:w="797" w:type="dxa"/>
          </w:tcPr>
          <w:p w:rsidR="006947F7" w:rsidRDefault="00141010">
            <w:pPr>
              <w:pStyle w:val="TableParagraph"/>
              <w:spacing w:before="23"/>
              <w:ind w:left="151" w:right="123"/>
              <w:jc w:val="center"/>
              <w:rPr>
                <w:sz w:val="20"/>
              </w:rPr>
            </w:pPr>
            <w:r>
              <w:rPr>
                <w:sz w:val="20"/>
              </w:rPr>
              <w:t>3223</w:t>
            </w:r>
          </w:p>
        </w:tc>
      </w:tr>
      <w:tr w:rsidR="006947F7">
        <w:trPr>
          <w:trHeight w:val="537"/>
        </w:trPr>
        <w:tc>
          <w:tcPr>
            <w:tcW w:w="3308" w:type="dxa"/>
          </w:tcPr>
          <w:p w:rsidR="006947F7" w:rsidRDefault="00141010">
            <w:pPr>
              <w:pStyle w:val="TableParagraph"/>
              <w:tabs>
                <w:tab w:val="left" w:pos="1379"/>
                <w:tab w:val="left" w:pos="2254"/>
              </w:tabs>
              <w:spacing w:before="13"/>
              <w:ind w:left="84"/>
              <w:rPr>
                <w:sz w:val="20"/>
              </w:rPr>
            </w:pPr>
            <w:r>
              <w:rPr>
                <w:sz w:val="20"/>
              </w:rPr>
              <w:t>Técnico</w:t>
            </w:r>
            <w:r>
              <w:rPr>
                <w:sz w:val="20"/>
              </w:rPr>
              <w:tab/>
              <w:t>em</w:t>
            </w:r>
            <w:r>
              <w:rPr>
                <w:sz w:val="20"/>
              </w:rPr>
              <w:tab/>
              <w:t>atividades</w:t>
            </w:r>
          </w:p>
          <w:p w:rsidR="006947F7" w:rsidRDefault="00141010">
            <w:pPr>
              <w:pStyle w:val="TableParagraph"/>
              <w:spacing w:before="34"/>
              <w:ind w:left="84"/>
              <w:rPr>
                <w:sz w:val="20"/>
              </w:rPr>
            </w:pPr>
            <w:r>
              <w:rPr>
                <w:sz w:val="20"/>
              </w:rPr>
              <w:t>administrativas</w:t>
            </w:r>
          </w:p>
        </w:tc>
        <w:tc>
          <w:tcPr>
            <w:tcW w:w="1590" w:type="dxa"/>
          </w:tcPr>
          <w:p w:rsidR="006947F7" w:rsidRDefault="006947F7">
            <w:pPr>
              <w:pStyle w:val="TableParagraph"/>
              <w:spacing w:before="1"/>
              <w:rPr>
                <w:sz w:val="24"/>
              </w:rPr>
            </w:pPr>
          </w:p>
          <w:p w:rsidR="006947F7" w:rsidRDefault="00141010">
            <w:pPr>
              <w:pStyle w:val="TableParagraph"/>
              <w:ind w:right="251"/>
              <w:jc w:val="right"/>
              <w:rPr>
                <w:sz w:val="20"/>
              </w:rPr>
            </w:pPr>
            <w:r>
              <w:rPr>
                <w:sz w:val="20"/>
              </w:rPr>
              <w:t>859 (49,7%)*</w:t>
            </w:r>
          </w:p>
        </w:tc>
        <w:tc>
          <w:tcPr>
            <w:tcW w:w="1731" w:type="dxa"/>
          </w:tcPr>
          <w:p w:rsidR="006947F7" w:rsidRDefault="006947F7">
            <w:pPr>
              <w:pStyle w:val="TableParagraph"/>
              <w:spacing w:before="1"/>
              <w:rPr>
                <w:sz w:val="24"/>
              </w:rPr>
            </w:pPr>
          </w:p>
          <w:p w:rsidR="006947F7" w:rsidRDefault="00141010">
            <w:pPr>
              <w:pStyle w:val="TableParagraph"/>
              <w:ind w:left="217" w:right="193"/>
              <w:jc w:val="center"/>
              <w:rPr>
                <w:sz w:val="20"/>
              </w:rPr>
            </w:pPr>
            <w:r>
              <w:rPr>
                <w:sz w:val="20"/>
              </w:rPr>
              <w:t>455 (26,3%)</w:t>
            </w:r>
          </w:p>
        </w:tc>
        <w:tc>
          <w:tcPr>
            <w:tcW w:w="1667" w:type="dxa"/>
          </w:tcPr>
          <w:p w:rsidR="006947F7" w:rsidRDefault="006947F7">
            <w:pPr>
              <w:pStyle w:val="TableParagraph"/>
              <w:spacing w:before="1"/>
              <w:rPr>
                <w:sz w:val="24"/>
              </w:rPr>
            </w:pPr>
          </w:p>
          <w:p w:rsidR="006947F7" w:rsidRDefault="00141010">
            <w:pPr>
              <w:pStyle w:val="TableParagraph"/>
              <w:ind w:left="315"/>
              <w:rPr>
                <w:sz w:val="20"/>
              </w:rPr>
            </w:pPr>
            <w:r>
              <w:rPr>
                <w:sz w:val="20"/>
              </w:rPr>
              <w:t>416 (24,0%)</w:t>
            </w:r>
          </w:p>
        </w:tc>
        <w:tc>
          <w:tcPr>
            <w:tcW w:w="797" w:type="dxa"/>
          </w:tcPr>
          <w:p w:rsidR="006947F7" w:rsidRDefault="006947F7">
            <w:pPr>
              <w:pStyle w:val="TableParagraph"/>
              <w:spacing w:before="1"/>
              <w:rPr>
                <w:sz w:val="24"/>
              </w:rPr>
            </w:pPr>
          </w:p>
          <w:p w:rsidR="006947F7" w:rsidRDefault="00141010">
            <w:pPr>
              <w:pStyle w:val="TableParagraph"/>
              <w:ind w:left="151" w:right="123"/>
              <w:jc w:val="center"/>
              <w:rPr>
                <w:sz w:val="20"/>
              </w:rPr>
            </w:pPr>
            <w:r>
              <w:rPr>
                <w:sz w:val="20"/>
              </w:rPr>
              <w:t>1730</w:t>
            </w:r>
          </w:p>
        </w:tc>
      </w:tr>
      <w:tr w:rsidR="006947F7">
        <w:trPr>
          <w:trHeight w:val="273"/>
        </w:trPr>
        <w:tc>
          <w:tcPr>
            <w:tcW w:w="3308" w:type="dxa"/>
          </w:tcPr>
          <w:p w:rsidR="006947F7" w:rsidRDefault="00141010">
            <w:pPr>
              <w:pStyle w:val="TableParagraph"/>
              <w:spacing w:before="23"/>
              <w:ind w:left="84"/>
              <w:rPr>
                <w:sz w:val="20"/>
              </w:rPr>
            </w:pPr>
            <w:r>
              <w:rPr>
                <w:sz w:val="20"/>
              </w:rPr>
              <w:t>Enfermeiro</w:t>
            </w:r>
          </w:p>
        </w:tc>
        <w:tc>
          <w:tcPr>
            <w:tcW w:w="1590" w:type="dxa"/>
          </w:tcPr>
          <w:p w:rsidR="006947F7" w:rsidRDefault="00141010">
            <w:pPr>
              <w:pStyle w:val="TableParagraph"/>
              <w:spacing w:before="23"/>
              <w:ind w:right="291"/>
              <w:jc w:val="right"/>
              <w:rPr>
                <w:sz w:val="20"/>
              </w:rPr>
            </w:pPr>
            <w:r>
              <w:rPr>
                <w:sz w:val="20"/>
              </w:rPr>
              <w:t>579 (34,9%)</w:t>
            </w:r>
          </w:p>
        </w:tc>
        <w:tc>
          <w:tcPr>
            <w:tcW w:w="1731" w:type="dxa"/>
          </w:tcPr>
          <w:p w:rsidR="006947F7" w:rsidRDefault="00141010">
            <w:pPr>
              <w:pStyle w:val="TableParagraph"/>
              <w:spacing w:before="23"/>
              <w:ind w:left="217" w:right="193"/>
              <w:jc w:val="center"/>
              <w:rPr>
                <w:sz w:val="20"/>
              </w:rPr>
            </w:pPr>
            <w:r>
              <w:rPr>
                <w:sz w:val="20"/>
              </w:rPr>
              <w:t>591 (35,6%)</w:t>
            </w:r>
          </w:p>
        </w:tc>
        <w:tc>
          <w:tcPr>
            <w:tcW w:w="1667" w:type="dxa"/>
          </w:tcPr>
          <w:p w:rsidR="006947F7" w:rsidRDefault="00141010">
            <w:pPr>
              <w:pStyle w:val="TableParagraph"/>
              <w:spacing w:before="23"/>
              <w:ind w:left="276"/>
              <w:rPr>
                <w:sz w:val="20"/>
              </w:rPr>
            </w:pPr>
            <w:r>
              <w:rPr>
                <w:sz w:val="20"/>
              </w:rPr>
              <w:t>491 (29,6%)*</w:t>
            </w:r>
          </w:p>
        </w:tc>
        <w:tc>
          <w:tcPr>
            <w:tcW w:w="797" w:type="dxa"/>
          </w:tcPr>
          <w:p w:rsidR="006947F7" w:rsidRDefault="00141010">
            <w:pPr>
              <w:pStyle w:val="TableParagraph"/>
              <w:spacing w:before="23"/>
              <w:ind w:left="151" w:right="123"/>
              <w:jc w:val="center"/>
              <w:rPr>
                <w:sz w:val="20"/>
              </w:rPr>
            </w:pPr>
            <w:r>
              <w:rPr>
                <w:sz w:val="20"/>
              </w:rPr>
              <w:t>1661</w:t>
            </w:r>
          </w:p>
        </w:tc>
      </w:tr>
      <w:tr w:rsidR="006947F7">
        <w:trPr>
          <w:trHeight w:val="543"/>
        </w:trPr>
        <w:tc>
          <w:tcPr>
            <w:tcW w:w="3308" w:type="dxa"/>
            <w:tcBorders>
              <w:bottom w:val="single" w:sz="4" w:space="0" w:color="000000"/>
            </w:tcBorders>
          </w:tcPr>
          <w:p w:rsidR="006947F7" w:rsidRDefault="00141010">
            <w:pPr>
              <w:pStyle w:val="TableParagraph"/>
              <w:tabs>
                <w:tab w:val="left" w:pos="731"/>
                <w:tab w:val="left" w:pos="1714"/>
                <w:tab w:val="left" w:pos="3042"/>
              </w:tabs>
              <w:spacing w:before="13"/>
              <w:ind w:left="84"/>
              <w:rPr>
                <w:sz w:val="20"/>
              </w:rPr>
            </w:pPr>
            <w:r>
              <w:rPr>
                <w:sz w:val="20"/>
              </w:rPr>
              <w:t>Aux.</w:t>
            </w:r>
            <w:r>
              <w:rPr>
                <w:sz w:val="20"/>
              </w:rPr>
              <w:tab/>
              <w:t>serviços</w:t>
            </w:r>
            <w:r>
              <w:rPr>
                <w:sz w:val="20"/>
              </w:rPr>
              <w:tab/>
              <w:t>hospitalares</w:t>
            </w:r>
            <w:r>
              <w:rPr>
                <w:sz w:val="20"/>
              </w:rPr>
              <w:tab/>
              <w:t>e</w:t>
            </w:r>
          </w:p>
          <w:p w:rsidR="006947F7" w:rsidRDefault="00141010">
            <w:pPr>
              <w:pStyle w:val="TableParagraph"/>
              <w:spacing w:before="34"/>
              <w:ind w:left="84"/>
              <w:rPr>
                <w:sz w:val="20"/>
              </w:rPr>
            </w:pPr>
            <w:r>
              <w:rPr>
                <w:sz w:val="20"/>
              </w:rPr>
              <w:t>assistências</w:t>
            </w:r>
          </w:p>
        </w:tc>
        <w:tc>
          <w:tcPr>
            <w:tcW w:w="1590" w:type="dxa"/>
            <w:tcBorders>
              <w:bottom w:val="single" w:sz="4" w:space="0" w:color="000000"/>
            </w:tcBorders>
          </w:tcPr>
          <w:p w:rsidR="006947F7" w:rsidRDefault="006947F7">
            <w:pPr>
              <w:pStyle w:val="TableParagraph"/>
              <w:spacing w:before="1"/>
              <w:rPr>
                <w:sz w:val="24"/>
              </w:rPr>
            </w:pPr>
          </w:p>
          <w:p w:rsidR="006947F7" w:rsidRDefault="00141010">
            <w:pPr>
              <w:pStyle w:val="TableParagraph"/>
              <w:ind w:right="291"/>
              <w:jc w:val="right"/>
              <w:rPr>
                <w:sz w:val="20"/>
              </w:rPr>
            </w:pPr>
            <w:r>
              <w:rPr>
                <w:sz w:val="20"/>
              </w:rPr>
              <w:t>478 (37,4%)</w:t>
            </w:r>
          </w:p>
        </w:tc>
        <w:tc>
          <w:tcPr>
            <w:tcW w:w="1731" w:type="dxa"/>
            <w:tcBorders>
              <w:bottom w:val="single" w:sz="4" w:space="0" w:color="000000"/>
            </w:tcBorders>
          </w:tcPr>
          <w:p w:rsidR="006947F7" w:rsidRDefault="006947F7">
            <w:pPr>
              <w:pStyle w:val="TableParagraph"/>
              <w:spacing w:before="1"/>
              <w:rPr>
                <w:sz w:val="24"/>
              </w:rPr>
            </w:pPr>
          </w:p>
          <w:p w:rsidR="006947F7" w:rsidRDefault="00141010">
            <w:pPr>
              <w:pStyle w:val="TableParagraph"/>
              <w:ind w:left="217" w:right="193"/>
              <w:jc w:val="center"/>
              <w:rPr>
                <w:sz w:val="20"/>
              </w:rPr>
            </w:pPr>
            <w:r>
              <w:rPr>
                <w:sz w:val="20"/>
              </w:rPr>
              <w:t>522 (40,9%)</w:t>
            </w:r>
          </w:p>
        </w:tc>
        <w:tc>
          <w:tcPr>
            <w:tcW w:w="1667" w:type="dxa"/>
            <w:tcBorders>
              <w:bottom w:val="single" w:sz="4" w:space="0" w:color="000000"/>
            </w:tcBorders>
          </w:tcPr>
          <w:p w:rsidR="006947F7" w:rsidRDefault="006947F7">
            <w:pPr>
              <w:pStyle w:val="TableParagraph"/>
              <w:spacing w:before="1"/>
              <w:rPr>
                <w:sz w:val="24"/>
              </w:rPr>
            </w:pPr>
          </w:p>
          <w:p w:rsidR="006947F7" w:rsidRDefault="00141010">
            <w:pPr>
              <w:pStyle w:val="TableParagraph"/>
              <w:ind w:left="315"/>
              <w:rPr>
                <w:sz w:val="20"/>
              </w:rPr>
            </w:pPr>
            <w:r>
              <w:rPr>
                <w:sz w:val="20"/>
              </w:rPr>
              <w:t>277 (21,7%)</w:t>
            </w:r>
          </w:p>
        </w:tc>
        <w:tc>
          <w:tcPr>
            <w:tcW w:w="797" w:type="dxa"/>
            <w:tcBorders>
              <w:bottom w:val="single" w:sz="4" w:space="0" w:color="000000"/>
            </w:tcBorders>
          </w:tcPr>
          <w:p w:rsidR="006947F7" w:rsidRDefault="006947F7">
            <w:pPr>
              <w:pStyle w:val="TableParagraph"/>
              <w:spacing w:before="1"/>
              <w:rPr>
                <w:sz w:val="24"/>
              </w:rPr>
            </w:pPr>
          </w:p>
          <w:p w:rsidR="006947F7" w:rsidRDefault="00141010">
            <w:pPr>
              <w:pStyle w:val="TableParagraph"/>
              <w:ind w:left="151" w:right="123"/>
              <w:jc w:val="center"/>
              <w:rPr>
                <w:sz w:val="20"/>
              </w:rPr>
            </w:pPr>
            <w:r>
              <w:rPr>
                <w:sz w:val="20"/>
              </w:rPr>
              <w:t>1277</w:t>
            </w:r>
          </w:p>
        </w:tc>
      </w:tr>
    </w:tbl>
    <w:p w:rsidR="006947F7" w:rsidRDefault="00141010">
      <w:pPr>
        <w:spacing w:line="226" w:lineRule="exact"/>
        <w:ind w:left="242"/>
        <w:rPr>
          <w:sz w:val="20"/>
        </w:rPr>
      </w:pPr>
      <w:r>
        <w:rPr>
          <w:sz w:val="20"/>
        </w:rPr>
        <w:t>Fonte: SEA/SIGRH (2017).</w:t>
      </w:r>
    </w:p>
    <w:p w:rsidR="006947F7" w:rsidRDefault="00141010">
      <w:pPr>
        <w:pStyle w:val="PargrafodaLista"/>
        <w:numPr>
          <w:ilvl w:val="0"/>
          <w:numId w:val="1"/>
        </w:numPr>
        <w:tabs>
          <w:tab w:val="left" w:pos="375"/>
        </w:tabs>
        <w:spacing w:line="229" w:lineRule="exact"/>
        <w:rPr>
          <w:sz w:val="20"/>
        </w:rPr>
      </w:pPr>
      <w:r>
        <w:rPr>
          <w:sz w:val="20"/>
        </w:rPr>
        <w:t>associação estatisticamente significativa pelo teste dos resíduos ajustados 5% de</w:t>
      </w:r>
      <w:r>
        <w:rPr>
          <w:spacing w:val="-11"/>
          <w:sz w:val="20"/>
        </w:rPr>
        <w:t xml:space="preserve"> </w:t>
      </w:r>
      <w:r>
        <w:rPr>
          <w:sz w:val="20"/>
        </w:rPr>
        <w:t>significância</w:t>
      </w:r>
    </w:p>
    <w:p w:rsidR="006947F7" w:rsidRDefault="006947F7">
      <w:pPr>
        <w:spacing w:line="229" w:lineRule="exact"/>
        <w:rPr>
          <w:sz w:val="20"/>
        </w:rPr>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1" w:firstLine="851"/>
        <w:jc w:val="both"/>
      </w:pPr>
      <w:r>
        <w:t>Houve associação estatisticamente significativa entre o vínculo empregatício e os capítulos da CID-10 (p&lt;0,001), sendo que o capítulo V foi mais frequente nos técnicos</w:t>
      </w:r>
      <w:r>
        <w:rPr>
          <w:spacing w:val="-16"/>
        </w:rPr>
        <w:t xml:space="preserve"> </w:t>
      </w:r>
      <w:r>
        <w:t>em</w:t>
      </w:r>
      <w:r>
        <w:rPr>
          <w:spacing w:val="-14"/>
        </w:rPr>
        <w:t xml:space="preserve"> </w:t>
      </w:r>
      <w:r>
        <w:t>atividades</w:t>
      </w:r>
      <w:r>
        <w:rPr>
          <w:spacing w:val="-16"/>
        </w:rPr>
        <w:t xml:space="preserve"> </w:t>
      </w:r>
      <w:r>
        <w:t>administrativas,</w:t>
      </w:r>
      <w:r>
        <w:rPr>
          <w:spacing w:val="-12"/>
        </w:rPr>
        <w:t xml:space="preserve"> </w:t>
      </w:r>
      <w:r>
        <w:t>o</w:t>
      </w:r>
      <w:r>
        <w:rPr>
          <w:spacing w:val="-12"/>
        </w:rPr>
        <w:t xml:space="preserve"> </w:t>
      </w:r>
      <w:r>
        <w:t>capítulo</w:t>
      </w:r>
      <w:r>
        <w:rPr>
          <w:spacing w:val="-13"/>
        </w:rPr>
        <w:t xml:space="preserve"> </w:t>
      </w:r>
      <w:r>
        <w:t>XIII</w:t>
      </w:r>
      <w:r>
        <w:rPr>
          <w:spacing w:val="-15"/>
        </w:rPr>
        <w:t xml:space="preserve"> </w:t>
      </w:r>
      <w:r>
        <w:t>foi</w:t>
      </w:r>
      <w:r>
        <w:rPr>
          <w:spacing w:val="-17"/>
        </w:rPr>
        <w:t xml:space="preserve"> </w:t>
      </w:r>
      <w:r>
        <w:t>mais</w:t>
      </w:r>
      <w:r>
        <w:rPr>
          <w:spacing w:val="-16"/>
        </w:rPr>
        <w:t xml:space="preserve"> </w:t>
      </w:r>
      <w:r>
        <w:t>frequente</w:t>
      </w:r>
      <w:r>
        <w:rPr>
          <w:spacing w:val="-14"/>
        </w:rPr>
        <w:t xml:space="preserve"> </w:t>
      </w:r>
      <w:r>
        <w:t>nos</w:t>
      </w:r>
      <w:r>
        <w:rPr>
          <w:spacing w:val="-16"/>
        </w:rPr>
        <w:t xml:space="preserve"> </w:t>
      </w:r>
      <w:r>
        <w:t>auxiliares de enfermagem e agentes de serviços gerais e o capítulo XXI foi mais frequente nos técnicos de enfermagem e</w:t>
      </w:r>
      <w:r>
        <w:rPr>
          <w:spacing w:val="-5"/>
        </w:rPr>
        <w:t xml:space="preserve"> </w:t>
      </w:r>
      <w:r>
        <w:t>enfermeiros.</w:t>
      </w:r>
    </w:p>
    <w:p w:rsidR="006947F7" w:rsidRDefault="00141010">
      <w:pPr>
        <w:pStyle w:val="Corpodetexto"/>
        <w:spacing w:line="360" w:lineRule="auto"/>
        <w:ind w:left="242" w:right="115" w:firstLine="851"/>
        <w:jc w:val="both"/>
      </w:pPr>
      <w:r>
        <w:t>O mesmo critério de vínculo também pode ser expressado no tempo, conforme a Tabela 8.</w:t>
      </w:r>
    </w:p>
    <w:p w:rsidR="006947F7" w:rsidRDefault="006947F7">
      <w:pPr>
        <w:pStyle w:val="Corpodetexto"/>
        <w:spacing w:before="1"/>
        <w:rPr>
          <w:sz w:val="36"/>
        </w:rPr>
      </w:pPr>
    </w:p>
    <w:p w:rsidR="006947F7" w:rsidRDefault="00141010">
      <w:pPr>
        <w:pStyle w:val="Corpodetexto"/>
        <w:spacing w:line="360" w:lineRule="auto"/>
        <w:ind w:left="242"/>
      </w:pPr>
      <w:r>
        <w:t>Tabela 8 - Comparação entre as incidências dos vínculos empregatícios dos servidores</w:t>
      </w:r>
      <w:r>
        <w:rPr>
          <w:spacing w:val="53"/>
        </w:rPr>
        <w:t xml:space="preserve"> </w:t>
      </w:r>
      <w:r>
        <w:t>públicos</w:t>
      </w:r>
      <w:r>
        <w:rPr>
          <w:spacing w:val="51"/>
        </w:rPr>
        <w:t xml:space="preserve"> </w:t>
      </w:r>
      <w:r>
        <w:t>da</w:t>
      </w:r>
      <w:r>
        <w:rPr>
          <w:spacing w:val="51"/>
        </w:rPr>
        <w:t xml:space="preserve"> </w:t>
      </w:r>
      <w:r>
        <w:t>Secretaria</w:t>
      </w:r>
      <w:r>
        <w:rPr>
          <w:spacing w:val="52"/>
        </w:rPr>
        <w:t xml:space="preserve"> </w:t>
      </w:r>
      <w:r>
        <w:t>do</w:t>
      </w:r>
      <w:r>
        <w:rPr>
          <w:spacing w:val="51"/>
        </w:rPr>
        <w:t xml:space="preserve"> </w:t>
      </w:r>
      <w:r>
        <w:t>Estado</w:t>
      </w:r>
      <w:r>
        <w:rPr>
          <w:spacing w:val="52"/>
        </w:rPr>
        <w:t xml:space="preserve"> </w:t>
      </w:r>
      <w:r>
        <w:t>da</w:t>
      </w:r>
      <w:r>
        <w:rPr>
          <w:spacing w:val="52"/>
        </w:rPr>
        <w:t xml:space="preserve"> </w:t>
      </w:r>
      <w:r>
        <w:t>Saúde</w:t>
      </w:r>
      <w:r>
        <w:rPr>
          <w:spacing w:val="51"/>
        </w:rPr>
        <w:t xml:space="preserve"> </w:t>
      </w:r>
      <w:r>
        <w:t>de</w:t>
      </w:r>
      <w:r>
        <w:rPr>
          <w:spacing w:val="52"/>
        </w:rPr>
        <w:t xml:space="preserve"> </w:t>
      </w:r>
      <w:r>
        <w:t>Santa</w:t>
      </w:r>
      <w:r>
        <w:rPr>
          <w:spacing w:val="52"/>
        </w:rPr>
        <w:t xml:space="preserve"> </w:t>
      </w:r>
      <w:r>
        <w:t>Catarina.</w:t>
      </w:r>
    </w:p>
    <w:p w:rsidR="006947F7" w:rsidRDefault="00141010">
      <w:pPr>
        <w:pStyle w:val="Corpodetexto"/>
        <w:ind w:left="241"/>
        <w:rPr>
          <w:sz w:val="20"/>
        </w:rPr>
      </w:pPr>
      <w:r>
        <w:rPr>
          <w:noProof/>
          <w:sz w:val="20"/>
          <w:lang w:val="pt-BR" w:eastAsia="pt-BR" w:bidi="ar-SA"/>
        </w:rPr>
        <w:drawing>
          <wp:inline distT="0" distB="0" distL="0" distR="0">
            <wp:extent cx="5735839" cy="1541335"/>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7" cstate="print"/>
                    <a:stretch>
                      <a:fillRect/>
                    </a:stretch>
                  </pic:blipFill>
                  <pic:spPr>
                    <a:xfrm>
                      <a:off x="0" y="0"/>
                      <a:ext cx="5735839" cy="1541335"/>
                    </a:xfrm>
                    <a:prstGeom prst="rect">
                      <a:avLst/>
                    </a:prstGeom>
                  </pic:spPr>
                </pic:pic>
              </a:graphicData>
            </a:graphic>
          </wp:inline>
        </w:drawing>
      </w:r>
    </w:p>
    <w:p w:rsidR="006947F7" w:rsidRDefault="00141010">
      <w:pPr>
        <w:spacing w:before="138" w:line="229" w:lineRule="exact"/>
        <w:ind w:left="242"/>
        <w:rPr>
          <w:sz w:val="20"/>
        </w:rPr>
      </w:pPr>
      <w:r>
        <w:rPr>
          <w:sz w:val="20"/>
        </w:rPr>
        <w:t>Fonte: SEA/SIGRH (2017).</w:t>
      </w:r>
    </w:p>
    <w:p w:rsidR="006947F7" w:rsidRDefault="00141010">
      <w:pPr>
        <w:pStyle w:val="PargrafodaLista"/>
        <w:numPr>
          <w:ilvl w:val="0"/>
          <w:numId w:val="1"/>
        </w:numPr>
        <w:tabs>
          <w:tab w:val="left" w:pos="375"/>
        </w:tabs>
        <w:spacing w:line="229" w:lineRule="exact"/>
        <w:rPr>
          <w:sz w:val="20"/>
        </w:rPr>
      </w:pPr>
      <w:r>
        <w:rPr>
          <w:sz w:val="20"/>
        </w:rPr>
        <w:t>associação estatisticamente significativa pelo teste dos resíduos ajustados a 5% de</w:t>
      </w:r>
      <w:r>
        <w:rPr>
          <w:spacing w:val="-17"/>
          <w:sz w:val="20"/>
        </w:rPr>
        <w:t xml:space="preserve"> </w:t>
      </w:r>
      <w:r>
        <w:rPr>
          <w:sz w:val="20"/>
        </w:rPr>
        <w:t>significância</w:t>
      </w:r>
    </w:p>
    <w:p w:rsidR="006947F7" w:rsidRDefault="006947F7">
      <w:pPr>
        <w:pStyle w:val="Corpodetexto"/>
        <w:rPr>
          <w:sz w:val="22"/>
        </w:rPr>
      </w:pPr>
    </w:p>
    <w:p w:rsidR="006947F7" w:rsidRDefault="00141010">
      <w:pPr>
        <w:pStyle w:val="Corpodetexto"/>
        <w:spacing w:before="164" w:line="360" w:lineRule="auto"/>
        <w:ind w:left="242" w:right="113" w:firstLine="851"/>
        <w:jc w:val="both"/>
      </w:pPr>
      <w:r>
        <w:t>Comparando os vínculos empregatícios, as que mais sofreram afastamento em 2010 foram agentes de serviços gerais e auxiliares de serviços hospitalares e assistenciais. Em 2011 a maior incidência foi nos auxiliares de serviços hospitalares e assistenciais. Em 2012 as profissões com mais afastamentos foram auxiliares de enfermagem</w:t>
      </w:r>
      <w:r>
        <w:rPr>
          <w:spacing w:val="-11"/>
        </w:rPr>
        <w:t xml:space="preserve"> </w:t>
      </w:r>
      <w:r>
        <w:t>e</w:t>
      </w:r>
      <w:r>
        <w:rPr>
          <w:spacing w:val="-13"/>
        </w:rPr>
        <w:t xml:space="preserve"> </w:t>
      </w:r>
      <w:r>
        <w:t>auxiliares</w:t>
      </w:r>
      <w:r>
        <w:rPr>
          <w:spacing w:val="-13"/>
        </w:rPr>
        <w:t xml:space="preserve"> </w:t>
      </w:r>
      <w:r>
        <w:t>de</w:t>
      </w:r>
      <w:r>
        <w:rPr>
          <w:spacing w:val="-13"/>
        </w:rPr>
        <w:t xml:space="preserve"> </w:t>
      </w:r>
      <w:r>
        <w:t>serviços</w:t>
      </w:r>
      <w:r>
        <w:rPr>
          <w:spacing w:val="-12"/>
        </w:rPr>
        <w:t xml:space="preserve"> </w:t>
      </w:r>
      <w:r>
        <w:t>hospitalares</w:t>
      </w:r>
      <w:r>
        <w:rPr>
          <w:spacing w:val="-12"/>
        </w:rPr>
        <w:t xml:space="preserve"> </w:t>
      </w:r>
      <w:r>
        <w:t>e</w:t>
      </w:r>
      <w:r>
        <w:rPr>
          <w:spacing w:val="-14"/>
        </w:rPr>
        <w:t xml:space="preserve"> </w:t>
      </w:r>
      <w:r>
        <w:t>assistenciais.</w:t>
      </w:r>
      <w:r>
        <w:rPr>
          <w:spacing w:val="-11"/>
        </w:rPr>
        <w:t xml:space="preserve"> </w:t>
      </w:r>
      <w:r>
        <w:t>Em</w:t>
      </w:r>
      <w:r>
        <w:rPr>
          <w:spacing w:val="-11"/>
        </w:rPr>
        <w:t xml:space="preserve"> </w:t>
      </w:r>
      <w:r>
        <w:t>2013</w:t>
      </w:r>
      <w:r>
        <w:rPr>
          <w:spacing w:val="-13"/>
        </w:rPr>
        <w:t xml:space="preserve"> </w:t>
      </w:r>
      <w:r>
        <w:t>não</w:t>
      </w:r>
      <w:r>
        <w:rPr>
          <w:spacing w:val="-14"/>
        </w:rPr>
        <w:t xml:space="preserve"> </w:t>
      </w:r>
      <w:r>
        <w:t>houve diferença estatisticamente significativa entre os vínculos quanto aos afastamentos. Em</w:t>
      </w:r>
      <w:r>
        <w:rPr>
          <w:spacing w:val="-8"/>
        </w:rPr>
        <w:t xml:space="preserve"> </w:t>
      </w:r>
      <w:r>
        <w:t>2014,</w:t>
      </w:r>
      <w:r>
        <w:rPr>
          <w:spacing w:val="-9"/>
        </w:rPr>
        <w:t xml:space="preserve"> </w:t>
      </w:r>
      <w:r>
        <w:t>2015</w:t>
      </w:r>
      <w:r>
        <w:rPr>
          <w:spacing w:val="-8"/>
        </w:rPr>
        <w:t xml:space="preserve"> </w:t>
      </w:r>
      <w:r>
        <w:t>e</w:t>
      </w:r>
      <w:r>
        <w:rPr>
          <w:spacing w:val="-6"/>
        </w:rPr>
        <w:t xml:space="preserve"> </w:t>
      </w:r>
      <w:r>
        <w:t>2016</w:t>
      </w:r>
      <w:r>
        <w:rPr>
          <w:spacing w:val="-7"/>
        </w:rPr>
        <w:t xml:space="preserve"> </w:t>
      </w:r>
      <w:r>
        <w:t>as</w:t>
      </w:r>
      <w:r>
        <w:rPr>
          <w:spacing w:val="-9"/>
        </w:rPr>
        <w:t xml:space="preserve"> </w:t>
      </w:r>
      <w:r>
        <w:t>maiores</w:t>
      </w:r>
      <w:r>
        <w:rPr>
          <w:spacing w:val="-9"/>
        </w:rPr>
        <w:t xml:space="preserve"> </w:t>
      </w:r>
      <w:r>
        <w:t>incidências</w:t>
      </w:r>
      <w:r>
        <w:rPr>
          <w:spacing w:val="-9"/>
        </w:rPr>
        <w:t xml:space="preserve"> </w:t>
      </w:r>
      <w:r>
        <w:t>foram</w:t>
      </w:r>
      <w:r>
        <w:rPr>
          <w:spacing w:val="-5"/>
        </w:rPr>
        <w:t xml:space="preserve"> </w:t>
      </w:r>
      <w:r>
        <w:t>com</w:t>
      </w:r>
      <w:r>
        <w:rPr>
          <w:spacing w:val="-6"/>
        </w:rPr>
        <w:t xml:space="preserve"> </w:t>
      </w:r>
      <w:r>
        <w:t>os</w:t>
      </w:r>
      <w:r>
        <w:rPr>
          <w:spacing w:val="-7"/>
        </w:rPr>
        <w:t xml:space="preserve"> </w:t>
      </w:r>
      <w:r>
        <w:t>técnicos</w:t>
      </w:r>
      <w:r>
        <w:rPr>
          <w:spacing w:val="-7"/>
        </w:rPr>
        <w:t xml:space="preserve"> </w:t>
      </w:r>
      <w:r>
        <w:t>de</w:t>
      </w:r>
      <w:r>
        <w:rPr>
          <w:spacing w:val="-8"/>
        </w:rPr>
        <w:t xml:space="preserve"> </w:t>
      </w:r>
      <w:r>
        <w:t>enfermagem e neste último ano também nos auxiliares de</w:t>
      </w:r>
      <w:r>
        <w:rPr>
          <w:spacing w:val="-11"/>
        </w:rPr>
        <w:t xml:space="preserve"> </w:t>
      </w:r>
      <w:r>
        <w:t>enfermagem.</w:t>
      </w:r>
    </w:p>
    <w:p w:rsidR="006947F7" w:rsidRDefault="00141010">
      <w:pPr>
        <w:pStyle w:val="Corpodetexto"/>
        <w:spacing w:line="360" w:lineRule="auto"/>
        <w:ind w:left="242" w:right="115" w:firstLine="851"/>
        <w:jc w:val="both"/>
      </w:pPr>
      <w:r>
        <w:t>A</w:t>
      </w:r>
      <w:r>
        <w:rPr>
          <w:spacing w:val="-5"/>
        </w:rPr>
        <w:t xml:space="preserve"> </w:t>
      </w:r>
      <w:r>
        <w:t>análise</w:t>
      </w:r>
      <w:r>
        <w:rPr>
          <w:spacing w:val="-5"/>
        </w:rPr>
        <w:t xml:space="preserve"> </w:t>
      </w:r>
      <w:r>
        <w:t>temporal</w:t>
      </w:r>
      <w:r>
        <w:rPr>
          <w:spacing w:val="-6"/>
        </w:rPr>
        <w:t xml:space="preserve"> </w:t>
      </w:r>
      <w:r>
        <w:t>dos</w:t>
      </w:r>
      <w:r>
        <w:rPr>
          <w:spacing w:val="-7"/>
        </w:rPr>
        <w:t xml:space="preserve"> </w:t>
      </w:r>
      <w:r>
        <w:t>afastamentos</w:t>
      </w:r>
      <w:r>
        <w:rPr>
          <w:spacing w:val="-5"/>
        </w:rPr>
        <w:t xml:space="preserve"> </w:t>
      </w:r>
      <w:r>
        <w:t>pode</w:t>
      </w:r>
      <w:r>
        <w:rPr>
          <w:spacing w:val="-5"/>
        </w:rPr>
        <w:t xml:space="preserve"> </w:t>
      </w:r>
      <w:r>
        <w:t>ser</w:t>
      </w:r>
      <w:r>
        <w:rPr>
          <w:spacing w:val="-5"/>
        </w:rPr>
        <w:t xml:space="preserve"> </w:t>
      </w:r>
      <w:r>
        <w:t>observada</w:t>
      </w:r>
      <w:r>
        <w:rPr>
          <w:spacing w:val="-5"/>
        </w:rPr>
        <w:t xml:space="preserve"> </w:t>
      </w:r>
      <w:r>
        <w:t>no</w:t>
      </w:r>
      <w:r>
        <w:rPr>
          <w:spacing w:val="-5"/>
        </w:rPr>
        <w:t xml:space="preserve"> </w:t>
      </w:r>
      <w:r>
        <w:t>gráfico</w:t>
      </w:r>
      <w:r>
        <w:rPr>
          <w:spacing w:val="-6"/>
        </w:rPr>
        <w:t xml:space="preserve"> </w:t>
      </w:r>
      <w:r>
        <w:t>a</w:t>
      </w:r>
      <w:r>
        <w:rPr>
          <w:spacing w:val="-5"/>
        </w:rPr>
        <w:t xml:space="preserve"> </w:t>
      </w:r>
      <w:r>
        <w:t>seguir, que dispõe do comportamento da quantidade de afastamentos no período de tempo de 2010 a</w:t>
      </w:r>
      <w:r>
        <w:rPr>
          <w:spacing w:val="-4"/>
        </w:rPr>
        <w:t xml:space="preserve"> </w:t>
      </w:r>
      <w:r>
        <w:t>2016.</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pStyle w:val="Corpodetexto"/>
        <w:spacing w:before="92" w:after="18"/>
        <w:ind w:left="242" w:right="114"/>
        <w:jc w:val="both"/>
      </w:pPr>
      <w:r>
        <w:t>Gráfico 1 - Número de afastamentos (n) do trabalho por problemas de saúde de servidores públicos estaduais. Santa Catarina, Brasil, 2010-2016</w:t>
      </w:r>
    </w:p>
    <w:p w:rsidR="006947F7" w:rsidRDefault="00EA07D8">
      <w:pPr>
        <w:pStyle w:val="Corpodetexto"/>
        <w:ind w:left="255"/>
        <w:rPr>
          <w:sz w:val="20"/>
        </w:rPr>
      </w:pPr>
      <w:r>
        <w:rPr>
          <w:noProof/>
          <w:sz w:val="20"/>
          <w:lang w:val="pt-BR" w:eastAsia="pt-BR" w:bidi="ar-SA"/>
        </w:rPr>
        <mc:AlternateContent>
          <mc:Choice Requires="wpg">
            <w:drawing>
              <wp:inline distT="0" distB="0" distL="0" distR="0">
                <wp:extent cx="5686425" cy="3022600"/>
                <wp:effectExtent l="3175" t="7620" r="6350" b="8255"/>
                <wp:docPr id="4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022600"/>
                          <a:chOff x="0" y="0"/>
                          <a:chExt cx="8955" cy="4760"/>
                        </a:xfrm>
                      </wpg:grpSpPr>
                      <pic:pic xmlns:pic="http://schemas.openxmlformats.org/drawingml/2006/picture">
                        <pic:nvPicPr>
                          <pic:cNvPr id="45"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4" y="14"/>
                            <a:ext cx="8926" cy="4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22"/>
                        <wps:cNvSpPr>
                          <a:spLocks noChangeArrowheads="1"/>
                        </wps:cNvSpPr>
                        <wps:spPr bwMode="auto">
                          <a:xfrm>
                            <a:off x="7" y="7"/>
                            <a:ext cx="8940" cy="47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6C4BC7" id="Group 21" o:spid="_x0000_s1026" style="width:447.75pt;height:238pt;mso-position-horizontal-relative:char;mso-position-vertical-relative:line" coordsize="8955,47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">
                <v:shape id="Picture 23" o:spid="_x0000_s1027" type="#_x0000_t75" style="position:absolute;left:14;top:14;width:8926;height:4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DoGXDAAAA2wAAAA8AAABkcnMvZG93bnJldi54bWxEj0FrwkAUhO9C/8PyCr3pRqk2RlfRQsGD&#10;CKbB8yP7zIZm36bZrab/3hUEj8PMfMMs171txIU6XztWMB4lIIhLp2uuFBTfX8MUhA/IGhvHpOCf&#10;PKxXL4MlZtpd+UiXPFQiQthnqMCE0GZS+tKQRT9yLXH0zq6zGKLsKqk7vEa4beQkSWbSYs1xwWBL&#10;n4bKn/zPKtjP9Skf17/JxriPLRWHdF/pVKm3136zABGoD8/wo73TCt6ncP8Sf4Bc3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EOgZcMAAADbAAAADwAAAAAAAAAAAAAAAACf&#10;AgAAZHJzL2Rvd25yZXYueG1sUEsFBgAAAAAEAAQA9wAAAI8DAAAAAA==&#10;">
                  <v:imagedata r:id="rId39" o:title=""/>
                </v:shape>
                <v:rect id="Rectangle 22" o:spid="_x0000_s1028" style="position:absolute;left:7;top:7;width:8940;height:4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RSMMA&#10;AADbAAAADwAAAGRycy9kb3ducmV2LnhtbESPQWvCQBSE7wX/w/IEb3XXIqFEVyliQTzZNAe9vWZf&#10;s6HZtyG7xvjv3UKhx2FmvmHW29G1YqA+NJ41LOYKBHHlTcO1hvLz/fkVRIjIBlvPpOFOAbabydMa&#10;c+Nv/EFDEWuRIBxy1GBj7HIpQ2XJYZj7jjh53753GJPsa2l6vCW4a+WLUpl02HBasNjRzlL1U1yd&#10;hst4LPGoTs3yqzpn+12h7NCWWs+m49sKRKQx/of/2gejYZnB75f0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QRSMMAAADbAAAADwAAAAAAAAAAAAAAAACYAgAAZHJzL2Rv&#10;d25yZXYueG1sUEsFBgAAAAAEAAQA9QAAAIgDAAAAAA==&#10;" filled="f" strokeweight=".72pt"/>
                <w10:anchorlock/>
              </v:group>
            </w:pict>
          </mc:Fallback>
        </mc:AlternateContent>
      </w:r>
    </w:p>
    <w:p w:rsidR="006947F7" w:rsidRDefault="00141010">
      <w:pPr>
        <w:ind w:left="242"/>
        <w:jc w:val="both"/>
        <w:rPr>
          <w:sz w:val="20"/>
        </w:rPr>
      </w:pPr>
      <w:r>
        <w:rPr>
          <w:sz w:val="20"/>
        </w:rPr>
        <w:t>Fonte: SEA/SIGRH (2017).</w:t>
      </w:r>
    </w:p>
    <w:p w:rsidR="006947F7" w:rsidRDefault="006947F7">
      <w:pPr>
        <w:pStyle w:val="Corpodetexto"/>
        <w:rPr>
          <w:sz w:val="22"/>
        </w:rPr>
      </w:pPr>
    </w:p>
    <w:p w:rsidR="006947F7" w:rsidRDefault="006947F7">
      <w:pPr>
        <w:pStyle w:val="Corpodetexto"/>
      </w:pPr>
    </w:p>
    <w:p w:rsidR="006947F7" w:rsidRDefault="00141010">
      <w:pPr>
        <w:pStyle w:val="Corpodetexto"/>
        <w:spacing w:line="360" w:lineRule="auto"/>
        <w:ind w:left="242" w:right="110" w:firstLine="851"/>
        <w:jc w:val="both"/>
      </w:pPr>
      <w:r>
        <w:t>Ainda analisando a evolução da taxa de afastamento no tempo, foi possível expressar o comportamento da quantidade de afastamentos relativas aos três principais capítulos CID’s que mais obtiveram casos.</w:t>
      </w:r>
    </w:p>
    <w:p w:rsidR="006947F7" w:rsidRDefault="006947F7">
      <w:pPr>
        <w:pStyle w:val="Corpodetexto"/>
        <w:spacing w:before="9"/>
        <w:rPr>
          <w:sz w:val="35"/>
        </w:rPr>
      </w:pPr>
    </w:p>
    <w:p w:rsidR="006947F7" w:rsidRDefault="00141010">
      <w:pPr>
        <w:pStyle w:val="Corpodetexto"/>
        <w:spacing w:before="1" w:after="17"/>
        <w:ind w:left="242" w:right="108"/>
        <w:jc w:val="both"/>
      </w:pPr>
      <w:r>
        <w:t>Gráfico 2 - Número de afastamentos (n) do trabalho por problemas de saúde de servidores públicos estaduais, segundo três principais capítulos da CID-10 em magnitude. Santa Catarina, Brasil, 2010-2016</w:t>
      </w:r>
    </w:p>
    <w:p w:rsidR="006947F7" w:rsidRDefault="00EA07D8">
      <w:pPr>
        <w:pStyle w:val="Corpodetexto"/>
        <w:ind w:left="255"/>
        <w:rPr>
          <w:sz w:val="20"/>
        </w:rPr>
      </w:pPr>
      <w:r>
        <w:rPr>
          <w:noProof/>
          <w:sz w:val="20"/>
          <w:lang w:val="pt-BR" w:eastAsia="pt-BR" w:bidi="ar-SA"/>
        </w:rPr>
        <mc:AlternateContent>
          <mc:Choice Requires="wpg">
            <w:drawing>
              <wp:inline distT="0" distB="0" distL="0" distR="0">
                <wp:extent cx="5599430" cy="3167380"/>
                <wp:effectExtent l="3175" t="635" r="7620" b="3810"/>
                <wp:docPr id="4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9430" cy="3167380"/>
                          <a:chOff x="0" y="0"/>
                          <a:chExt cx="8818" cy="4988"/>
                        </a:xfrm>
                      </wpg:grpSpPr>
                      <pic:pic xmlns:pic="http://schemas.openxmlformats.org/drawingml/2006/picture">
                        <pic:nvPicPr>
                          <pic:cNvPr id="42"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4" y="14"/>
                            <a:ext cx="8789" cy="4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Rectangle 19"/>
                        <wps:cNvSpPr>
                          <a:spLocks noChangeArrowheads="1"/>
                        </wps:cNvSpPr>
                        <wps:spPr bwMode="auto">
                          <a:xfrm>
                            <a:off x="7" y="7"/>
                            <a:ext cx="8804" cy="49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39CD53" id="Group 18" o:spid="_x0000_s1026" style="width:440.9pt;height:249.4pt;mso-position-horizontal-relative:char;mso-position-vertical-relative:line" coordsize="8818,4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">
                <v:shape id="Picture 20" o:spid="_x0000_s1027" type="#_x0000_t75" style="position:absolute;left:14;top:14;width:8789;height:4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zyJXEAAAA2wAAAA8AAABkcnMvZG93bnJldi54bWxEj0FrwkAUhO+F/oflFXqrm0iRGt0EUSxe&#10;RGq9eHtmn0lM9m3Irkn6791CocdhZr5hltloGtFT5yrLCuJJBII4t7riQsHpe/v2AcJ5ZI2NZVLw&#10;Qw6y9PlpiYm2A39Rf/SFCBB2CSoovW8TKV1ekkE3sS1x8K62M+iD7AqpOxwC3DRyGkUzabDisFBi&#10;S+uS8vp4Nwrum92c+bNYNYdLfd6P55uL4o1Sry/jagHC0+j/w3/tnVbwPoXfL+EHyPQ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zyJXEAAAA2wAAAA8AAAAAAAAAAAAAAAAA&#10;nwIAAGRycy9kb3ducmV2LnhtbFBLBQYAAAAABAAEAPcAAACQAwAAAAA=&#10;">
                  <v:imagedata r:id="rId41" o:title=""/>
                </v:shape>
                <v:rect id="Rectangle 19" o:spid="_x0000_s1028" style="position:absolute;left:7;top:7;width:8804;height:4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Oy0MQA&#10;AADbAAAADwAAAGRycy9kb3ducmV2LnhtbESPT2sCMRTE7wW/Q3hCbzXxD1JWo4hYEE/tdg96e26e&#10;m8XNy7JJ1+23bwqFHoeZ+Q2z3g6uET11ofasYTpRIIhLb2quNBSfby+vIEJENth4Jg3fFGC7GT2t&#10;MTP+wR/U57ESCcIhQw02xjaTMpSWHIaJb4mTd/Odw5hkV0nT4SPBXSNnSi2lw5rTgsWW9pbKe/7l&#10;NFyGU4En9V4vruV5edjnyvZNofXzeNitQEQa4n/4r300GhZz+P2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jstDEAAAA2wAAAA8AAAAAAAAAAAAAAAAAmAIAAGRycy9k&#10;b3ducmV2LnhtbFBLBQYAAAAABAAEAPUAAACJAwAAAAA=&#10;" filled="f" strokeweight=".72pt"/>
                <w10:anchorlock/>
              </v:group>
            </w:pict>
          </mc:Fallback>
        </mc:AlternateContent>
      </w:r>
    </w:p>
    <w:p w:rsidR="006947F7" w:rsidRDefault="00141010">
      <w:pPr>
        <w:ind w:left="242"/>
        <w:jc w:val="both"/>
        <w:rPr>
          <w:sz w:val="20"/>
        </w:rPr>
      </w:pPr>
      <w:r>
        <w:rPr>
          <w:sz w:val="20"/>
        </w:rPr>
        <w:t>Fonte: SEA/SIGRH (2017).</w:t>
      </w:r>
    </w:p>
    <w:p w:rsidR="006947F7" w:rsidRDefault="006947F7">
      <w:pPr>
        <w:jc w:val="both"/>
        <w:rPr>
          <w:sz w:val="20"/>
        </w:rPr>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8" w:firstLine="851"/>
        <w:jc w:val="both"/>
      </w:pPr>
      <w:r>
        <w:t>No gráfico a seguir é possível observar como se apresentou o número de afastamentos nos seis principais vínculos já citados e conforme os três principais capítulos CID’s recorrentes.</w:t>
      </w:r>
    </w:p>
    <w:p w:rsidR="006947F7" w:rsidRDefault="006947F7">
      <w:pPr>
        <w:pStyle w:val="Corpodetexto"/>
        <w:spacing w:before="10"/>
        <w:rPr>
          <w:sz w:val="35"/>
        </w:rPr>
      </w:pPr>
    </w:p>
    <w:p w:rsidR="006947F7" w:rsidRDefault="00141010">
      <w:pPr>
        <w:pStyle w:val="Corpodetexto"/>
        <w:spacing w:after="18"/>
        <w:ind w:left="242" w:right="29"/>
      </w:pPr>
      <w:r>
        <w:t>Gráfico 3 - Número de afastamentos (n) do trabalho, segundo três principais capítulos da CID-10 e segundo o vínculo. Santa Catarina, Brasil, 2010-2016</w:t>
      </w:r>
    </w:p>
    <w:p w:rsidR="006947F7" w:rsidRDefault="00EA07D8">
      <w:pPr>
        <w:pStyle w:val="Corpodetexto"/>
        <w:ind w:left="255"/>
        <w:rPr>
          <w:sz w:val="20"/>
        </w:rPr>
      </w:pPr>
      <w:r>
        <w:rPr>
          <w:noProof/>
          <w:sz w:val="20"/>
          <w:lang w:val="pt-BR" w:eastAsia="pt-BR" w:bidi="ar-SA"/>
        </w:rPr>
        <mc:AlternateContent>
          <mc:Choice Requires="wpg">
            <w:drawing>
              <wp:inline distT="0" distB="0" distL="0" distR="0">
                <wp:extent cx="5542915" cy="2984500"/>
                <wp:effectExtent l="3175" t="2540" r="6985" b="3810"/>
                <wp:docPr id="3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915" cy="2984500"/>
                          <a:chOff x="0" y="0"/>
                          <a:chExt cx="8729" cy="4700"/>
                        </a:xfrm>
                      </wpg:grpSpPr>
                      <pic:pic xmlns:pic="http://schemas.openxmlformats.org/drawingml/2006/picture">
                        <pic:nvPicPr>
                          <pic:cNvPr id="39" name="Picture 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4" y="14"/>
                            <a:ext cx="8700" cy="4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Rectangle 16"/>
                        <wps:cNvSpPr>
                          <a:spLocks noChangeArrowheads="1"/>
                        </wps:cNvSpPr>
                        <wps:spPr bwMode="auto">
                          <a:xfrm>
                            <a:off x="7" y="7"/>
                            <a:ext cx="8715" cy="4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E1CA1F" id="Group 15" o:spid="_x0000_s1026" style="width:436.45pt;height:235pt;mso-position-horizontal-relative:char;mso-position-vertical-relative:line" coordsize="8729,4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">
                <v:shape id="Picture 17" o:spid="_x0000_s1027" type="#_x0000_t75" style="position:absolute;left:14;top:14;width:8700;height:4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kl/3EAAAA2wAAAA8AAABkcnMvZG93bnJldi54bWxEj9FqwkAURN+F/sNyC32RuqmF0kRXkYJF&#10;ilCjfsAle02C2btLdk3i37uC4OMwM2eY+XIwjeio9bVlBR+TBARxYXXNpYLjYf3+DcIHZI2NZVJw&#10;JQ/Lxctojpm2PefU7UMpIoR9hgqqEFwmpS8qMugn1hFH72RbgyHKtpS6xT7CTSOnSfIlDdYcFyp0&#10;9FNRcd5fjIIy3V3zbXrA7v9vLGv3u5q6pFfq7XVYzUAEGsIz/GhvtILPFO5f4g+Qi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hkl/3EAAAA2wAAAA8AAAAAAAAAAAAAAAAA&#10;nwIAAGRycy9kb3ducmV2LnhtbFBLBQYAAAAABAAEAPcAAACQAwAAAAA=&#10;">
                  <v:imagedata r:id="rId43" o:title=""/>
                </v:shape>
                <v:rect id="Rectangle 16" o:spid="_x0000_s1028" style="position:absolute;left:7;top:7;width:8715;height:4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Esp8AA&#10;AADbAAAADwAAAGRycy9kb3ducmV2LnhtbERPz2vCMBS+C/sfwhvsZpOJiHRGGbLB8KS1B729NW9N&#10;WfNSmljrf28OgseP7/dqM7pWDNSHxrOG90yBIK68abjWUB6/p0sQISIbbD2ThhsF2KxfJivMjb/y&#10;gYYi1iKFcMhRg42xy6UMlSWHIfMdceL+fO8wJtjX0vR4TeGulTOlFtJhw6nBYkdbS9V/cXEazuOu&#10;xJ3aN/Pf6rT42hbKDm2p9dvr+PkBItIYn+KH+8domKf1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7Esp8AAAADbAAAADwAAAAAAAAAAAAAAAACYAgAAZHJzL2Rvd25y&#10;ZXYueG1sUEsFBgAAAAAEAAQA9QAAAIUDAAAAAA==&#10;" filled="f" strokeweight=".72pt"/>
                <w10:anchorlock/>
              </v:group>
            </w:pict>
          </mc:Fallback>
        </mc:AlternateContent>
      </w:r>
    </w:p>
    <w:p w:rsidR="006947F7" w:rsidRDefault="00141010">
      <w:pPr>
        <w:ind w:left="242"/>
        <w:rPr>
          <w:sz w:val="20"/>
        </w:rPr>
      </w:pPr>
      <w:r>
        <w:rPr>
          <w:sz w:val="20"/>
        </w:rPr>
        <w:t>Fonte: SEA/SIGRH (2017).</w:t>
      </w:r>
    </w:p>
    <w:p w:rsidR="006947F7" w:rsidRDefault="006947F7">
      <w:pPr>
        <w:pStyle w:val="Corpodetexto"/>
        <w:rPr>
          <w:sz w:val="22"/>
        </w:rPr>
      </w:pPr>
    </w:p>
    <w:p w:rsidR="006947F7" w:rsidRDefault="006947F7">
      <w:pPr>
        <w:pStyle w:val="Corpodetexto"/>
      </w:pPr>
    </w:p>
    <w:p w:rsidR="006947F7" w:rsidRDefault="00141010">
      <w:pPr>
        <w:pStyle w:val="Corpodetexto"/>
        <w:spacing w:line="360" w:lineRule="auto"/>
        <w:ind w:left="242" w:right="112" w:firstLine="851"/>
        <w:jc w:val="both"/>
      </w:pPr>
      <w:r>
        <w:t>Considerando os denominadores, ou seja, os totais de servidores lotados na Secretaria do Estado da Saúde, foi possível expressar a representatividade da quantidade</w:t>
      </w:r>
      <w:r>
        <w:rPr>
          <w:spacing w:val="-10"/>
        </w:rPr>
        <w:t xml:space="preserve"> </w:t>
      </w:r>
      <w:r>
        <w:t>de</w:t>
      </w:r>
      <w:r>
        <w:rPr>
          <w:spacing w:val="-9"/>
        </w:rPr>
        <w:t xml:space="preserve"> </w:t>
      </w:r>
      <w:r>
        <w:t>afastamentos</w:t>
      </w:r>
      <w:r>
        <w:rPr>
          <w:spacing w:val="-13"/>
        </w:rPr>
        <w:t xml:space="preserve"> </w:t>
      </w:r>
      <w:r>
        <w:t>apresentados</w:t>
      </w:r>
      <w:r>
        <w:rPr>
          <w:spacing w:val="-10"/>
        </w:rPr>
        <w:t xml:space="preserve"> </w:t>
      </w:r>
      <w:r>
        <w:t>neste</w:t>
      </w:r>
      <w:r>
        <w:rPr>
          <w:spacing w:val="-9"/>
        </w:rPr>
        <w:t xml:space="preserve"> </w:t>
      </w:r>
      <w:r>
        <w:t>trabalho,</w:t>
      </w:r>
      <w:r>
        <w:rPr>
          <w:spacing w:val="-10"/>
        </w:rPr>
        <w:t xml:space="preserve"> </w:t>
      </w:r>
      <w:r>
        <w:t>conforme</w:t>
      </w:r>
      <w:r>
        <w:rPr>
          <w:spacing w:val="-12"/>
        </w:rPr>
        <w:t xml:space="preserve"> </w:t>
      </w:r>
      <w:r>
        <w:t>segue</w:t>
      </w:r>
      <w:r>
        <w:rPr>
          <w:spacing w:val="-9"/>
        </w:rPr>
        <w:t xml:space="preserve"> </w:t>
      </w:r>
      <w:r>
        <w:t>na</w:t>
      </w:r>
      <w:r>
        <w:rPr>
          <w:spacing w:val="-12"/>
        </w:rPr>
        <w:t xml:space="preserve"> </w:t>
      </w:r>
      <w:r>
        <w:t>Tabela 9.</w:t>
      </w:r>
    </w:p>
    <w:p w:rsidR="006947F7" w:rsidRDefault="006947F7">
      <w:pPr>
        <w:pStyle w:val="Corpodetexto"/>
        <w:spacing w:before="11"/>
        <w:rPr>
          <w:sz w:val="35"/>
        </w:rPr>
      </w:pPr>
    </w:p>
    <w:p w:rsidR="006947F7" w:rsidRDefault="00141010">
      <w:pPr>
        <w:pStyle w:val="Corpodetexto"/>
        <w:spacing w:after="2" w:line="360" w:lineRule="auto"/>
        <w:ind w:left="242"/>
      </w:pPr>
      <w:r>
        <w:t>Tabela 9 - Incidência de afastamentos na população de servidores públicos da Secretaria do Estado da Saúde de Santa Catarina ao longo do tempo.</w:t>
      </w:r>
    </w:p>
    <w:tbl>
      <w:tblPr>
        <w:tblStyle w:val="TableNormal"/>
        <w:tblW w:w="0" w:type="auto"/>
        <w:tblInd w:w="235" w:type="dxa"/>
        <w:tblLayout w:type="fixed"/>
        <w:tblLook w:val="01E0" w:firstRow="1" w:lastRow="1" w:firstColumn="1" w:lastColumn="1" w:noHBand="0" w:noVBand="0"/>
      </w:tblPr>
      <w:tblGrid>
        <w:gridCol w:w="1159"/>
        <w:gridCol w:w="2941"/>
        <w:gridCol w:w="2360"/>
        <w:gridCol w:w="2290"/>
      </w:tblGrid>
      <w:tr w:rsidR="006947F7">
        <w:trPr>
          <w:trHeight w:val="553"/>
        </w:trPr>
        <w:tc>
          <w:tcPr>
            <w:tcW w:w="1159" w:type="dxa"/>
            <w:tcBorders>
              <w:top w:val="single" w:sz="4" w:space="0" w:color="000000"/>
              <w:bottom w:val="single" w:sz="4" w:space="0" w:color="000000"/>
            </w:tcBorders>
            <w:shd w:val="clear" w:color="auto" w:fill="D9D9D9"/>
          </w:tcPr>
          <w:p w:rsidR="006947F7" w:rsidRDefault="00141010">
            <w:pPr>
              <w:pStyle w:val="TableParagraph"/>
              <w:spacing w:line="225" w:lineRule="exact"/>
              <w:ind w:left="122"/>
              <w:rPr>
                <w:b/>
                <w:sz w:val="20"/>
              </w:rPr>
            </w:pPr>
            <w:r>
              <w:rPr>
                <w:b/>
                <w:sz w:val="20"/>
              </w:rPr>
              <w:t>Anos</w:t>
            </w:r>
          </w:p>
        </w:tc>
        <w:tc>
          <w:tcPr>
            <w:tcW w:w="2941" w:type="dxa"/>
            <w:tcBorders>
              <w:top w:val="single" w:sz="4" w:space="0" w:color="000000"/>
              <w:bottom w:val="single" w:sz="4" w:space="0" w:color="000000"/>
            </w:tcBorders>
            <w:shd w:val="clear" w:color="auto" w:fill="D9D9D9"/>
          </w:tcPr>
          <w:p w:rsidR="006947F7" w:rsidRDefault="00141010">
            <w:pPr>
              <w:pStyle w:val="TableParagraph"/>
              <w:ind w:left="1186" w:hanging="647"/>
              <w:rPr>
                <w:b/>
                <w:sz w:val="20"/>
              </w:rPr>
            </w:pPr>
            <w:r>
              <w:rPr>
                <w:b/>
                <w:sz w:val="20"/>
              </w:rPr>
              <w:t>Números de servidores afastados</w:t>
            </w:r>
          </w:p>
        </w:tc>
        <w:tc>
          <w:tcPr>
            <w:tcW w:w="2360" w:type="dxa"/>
            <w:tcBorders>
              <w:top w:val="single" w:sz="4" w:space="0" w:color="000000"/>
              <w:bottom w:val="single" w:sz="4" w:space="0" w:color="000000"/>
            </w:tcBorders>
            <w:shd w:val="clear" w:color="auto" w:fill="D9D9D9"/>
          </w:tcPr>
          <w:p w:rsidR="006947F7" w:rsidRDefault="00141010">
            <w:pPr>
              <w:pStyle w:val="TableParagraph"/>
              <w:spacing w:line="225" w:lineRule="exact"/>
              <w:ind w:left="161" w:right="335"/>
              <w:jc w:val="center"/>
              <w:rPr>
                <w:b/>
                <w:sz w:val="20"/>
              </w:rPr>
            </w:pPr>
            <w:r>
              <w:rPr>
                <w:b/>
                <w:sz w:val="20"/>
              </w:rPr>
              <w:t>Total da população</w:t>
            </w:r>
          </w:p>
        </w:tc>
        <w:tc>
          <w:tcPr>
            <w:tcW w:w="2290" w:type="dxa"/>
            <w:tcBorders>
              <w:top w:val="single" w:sz="4" w:space="0" w:color="000000"/>
              <w:bottom w:val="single" w:sz="4" w:space="0" w:color="000000"/>
            </w:tcBorders>
            <w:shd w:val="clear" w:color="auto" w:fill="D9D9D9"/>
          </w:tcPr>
          <w:p w:rsidR="006947F7" w:rsidRDefault="00141010">
            <w:pPr>
              <w:pStyle w:val="TableParagraph"/>
              <w:ind w:left="380" w:hanging="22"/>
              <w:rPr>
                <w:b/>
                <w:sz w:val="20"/>
              </w:rPr>
            </w:pPr>
            <w:r>
              <w:rPr>
                <w:b/>
                <w:w w:val="95"/>
                <w:sz w:val="20"/>
              </w:rPr>
              <w:t xml:space="preserve">Incidência/100 </w:t>
            </w:r>
            <w:r>
              <w:rPr>
                <w:b/>
                <w:sz w:val="20"/>
              </w:rPr>
              <w:t>trabalhadores</w:t>
            </w:r>
          </w:p>
        </w:tc>
      </w:tr>
      <w:tr w:rsidR="006947F7">
        <w:trPr>
          <w:trHeight w:val="246"/>
        </w:trPr>
        <w:tc>
          <w:tcPr>
            <w:tcW w:w="1159" w:type="dxa"/>
            <w:tcBorders>
              <w:top w:val="single" w:sz="4" w:space="0" w:color="000000"/>
            </w:tcBorders>
          </w:tcPr>
          <w:p w:rsidR="006947F7" w:rsidRDefault="00141010">
            <w:pPr>
              <w:pStyle w:val="TableParagraph"/>
              <w:spacing w:line="227" w:lineRule="exact"/>
              <w:ind w:left="122"/>
              <w:rPr>
                <w:sz w:val="20"/>
              </w:rPr>
            </w:pPr>
            <w:r>
              <w:rPr>
                <w:sz w:val="20"/>
              </w:rPr>
              <w:t>2010</w:t>
            </w:r>
          </w:p>
        </w:tc>
        <w:tc>
          <w:tcPr>
            <w:tcW w:w="2941" w:type="dxa"/>
            <w:tcBorders>
              <w:top w:val="single" w:sz="4" w:space="0" w:color="000000"/>
            </w:tcBorders>
          </w:tcPr>
          <w:p w:rsidR="006947F7" w:rsidRDefault="00141010">
            <w:pPr>
              <w:pStyle w:val="TableParagraph"/>
              <w:spacing w:line="227" w:lineRule="exact"/>
              <w:ind w:right="1121"/>
              <w:jc w:val="right"/>
              <w:rPr>
                <w:sz w:val="20"/>
              </w:rPr>
            </w:pPr>
            <w:r>
              <w:rPr>
                <w:w w:val="95"/>
                <w:sz w:val="20"/>
              </w:rPr>
              <w:t>929</w:t>
            </w:r>
          </w:p>
        </w:tc>
        <w:tc>
          <w:tcPr>
            <w:tcW w:w="2360" w:type="dxa"/>
            <w:tcBorders>
              <w:top w:val="single" w:sz="4" w:space="0" w:color="000000"/>
            </w:tcBorders>
          </w:tcPr>
          <w:p w:rsidR="006947F7" w:rsidRDefault="00141010">
            <w:pPr>
              <w:pStyle w:val="TableParagraph"/>
              <w:spacing w:line="227" w:lineRule="exact"/>
              <w:ind w:left="161" w:right="334"/>
              <w:jc w:val="center"/>
              <w:rPr>
                <w:sz w:val="20"/>
              </w:rPr>
            </w:pPr>
            <w:r>
              <w:rPr>
                <w:sz w:val="20"/>
              </w:rPr>
              <w:t>9846</w:t>
            </w:r>
          </w:p>
        </w:tc>
        <w:tc>
          <w:tcPr>
            <w:tcW w:w="2290" w:type="dxa"/>
            <w:tcBorders>
              <w:top w:val="single" w:sz="4" w:space="0" w:color="000000"/>
            </w:tcBorders>
          </w:tcPr>
          <w:p w:rsidR="006947F7" w:rsidRDefault="00141010">
            <w:pPr>
              <w:pStyle w:val="TableParagraph"/>
              <w:spacing w:line="227" w:lineRule="exact"/>
              <w:ind w:right="1108"/>
              <w:jc w:val="right"/>
              <w:rPr>
                <w:sz w:val="20"/>
              </w:rPr>
            </w:pPr>
            <w:r>
              <w:rPr>
                <w:w w:val="95"/>
                <w:sz w:val="20"/>
              </w:rPr>
              <w:t>9,4</w:t>
            </w:r>
          </w:p>
        </w:tc>
      </w:tr>
      <w:tr w:rsidR="006947F7">
        <w:trPr>
          <w:trHeight w:val="269"/>
        </w:trPr>
        <w:tc>
          <w:tcPr>
            <w:tcW w:w="1159" w:type="dxa"/>
          </w:tcPr>
          <w:p w:rsidR="006947F7" w:rsidRDefault="00141010">
            <w:pPr>
              <w:pStyle w:val="TableParagraph"/>
              <w:spacing w:before="12"/>
              <w:ind w:left="122"/>
              <w:rPr>
                <w:sz w:val="20"/>
              </w:rPr>
            </w:pPr>
            <w:r>
              <w:rPr>
                <w:sz w:val="20"/>
              </w:rPr>
              <w:t>2011</w:t>
            </w:r>
          </w:p>
        </w:tc>
        <w:tc>
          <w:tcPr>
            <w:tcW w:w="2941" w:type="dxa"/>
          </w:tcPr>
          <w:p w:rsidR="006947F7" w:rsidRDefault="00141010">
            <w:pPr>
              <w:pStyle w:val="TableParagraph"/>
              <w:spacing w:before="12"/>
              <w:ind w:right="1121"/>
              <w:jc w:val="right"/>
              <w:rPr>
                <w:sz w:val="20"/>
              </w:rPr>
            </w:pPr>
            <w:r>
              <w:rPr>
                <w:w w:val="95"/>
                <w:sz w:val="20"/>
              </w:rPr>
              <w:t>849</w:t>
            </w:r>
          </w:p>
        </w:tc>
        <w:tc>
          <w:tcPr>
            <w:tcW w:w="2360" w:type="dxa"/>
          </w:tcPr>
          <w:p w:rsidR="006947F7" w:rsidRDefault="00141010">
            <w:pPr>
              <w:pStyle w:val="TableParagraph"/>
              <w:spacing w:before="12"/>
              <w:ind w:left="161" w:right="334"/>
              <w:jc w:val="center"/>
              <w:rPr>
                <w:sz w:val="20"/>
              </w:rPr>
            </w:pPr>
            <w:r>
              <w:rPr>
                <w:sz w:val="20"/>
              </w:rPr>
              <w:t>9836</w:t>
            </w:r>
          </w:p>
        </w:tc>
        <w:tc>
          <w:tcPr>
            <w:tcW w:w="2290" w:type="dxa"/>
          </w:tcPr>
          <w:p w:rsidR="006947F7" w:rsidRDefault="00141010">
            <w:pPr>
              <w:pStyle w:val="TableParagraph"/>
              <w:spacing w:before="12"/>
              <w:ind w:right="1108"/>
              <w:jc w:val="right"/>
              <w:rPr>
                <w:sz w:val="20"/>
              </w:rPr>
            </w:pPr>
            <w:r>
              <w:rPr>
                <w:w w:val="95"/>
                <w:sz w:val="20"/>
              </w:rPr>
              <w:t>8,6</w:t>
            </w:r>
          </w:p>
        </w:tc>
      </w:tr>
      <w:tr w:rsidR="006947F7">
        <w:trPr>
          <w:trHeight w:val="277"/>
        </w:trPr>
        <w:tc>
          <w:tcPr>
            <w:tcW w:w="1159" w:type="dxa"/>
          </w:tcPr>
          <w:p w:rsidR="006947F7" w:rsidRDefault="00141010">
            <w:pPr>
              <w:pStyle w:val="TableParagraph"/>
              <w:spacing w:before="19"/>
              <w:ind w:left="122"/>
              <w:rPr>
                <w:sz w:val="20"/>
              </w:rPr>
            </w:pPr>
            <w:r>
              <w:rPr>
                <w:sz w:val="20"/>
              </w:rPr>
              <w:t>2012</w:t>
            </w:r>
          </w:p>
        </w:tc>
        <w:tc>
          <w:tcPr>
            <w:tcW w:w="2941" w:type="dxa"/>
          </w:tcPr>
          <w:p w:rsidR="006947F7" w:rsidRDefault="00141010">
            <w:pPr>
              <w:pStyle w:val="TableParagraph"/>
              <w:spacing w:before="19"/>
              <w:ind w:right="1121"/>
              <w:jc w:val="right"/>
              <w:rPr>
                <w:sz w:val="20"/>
              </w:rPr>
            </w:pPr>
            <w:r>
              <w:rPr>
                <w:w w:val="95"/>
                <w:sz w:val="20"/>
              </w:rPr>
              <w:t>875</w:t>
            </w:r>
          </w:p>
        </w:tc>
        <w:tc>
          <w:tcPr>
            <w:tcW w:w="2360" w:type="dxa"/>
          </w:tcPr>
          <w:p w:rsidR="006947F7" w:rsidRDefault="00141010">
            <w:pPr>
              <w:pStyle w:val="TableParagraph"/>
              <w:spacing w:before="19"/>
              <w:ind w:left="161" w:right="334"/>
              <w:jc w:val="center"/>
              <w:rPr>
                <w:sz w:val="20"/>
              </w:rPr>
            </w:pPr>
            <w:r>
              <w:rPr>
                <w:sz w:val="20"/>
              </w:rPr>
              <w:t>9525</w:t>
            </w:r>
          </w:p>
        </w:tc>
        <w:tc>
          <w:tcPr>
            <w:tcW w:w="2290" w:type="dxa"/>
          </w:tcPr>
          <w:p w:rsidR="006947F7" w:rsidRDefault="00141010">
            <w:pPr>
              <w:pStyle w:val="TableParagraph"/>
              <w:spacing w:before="19"/>
              <w:ind w:right="1108"/>
              <w:jc w:val="right"/>
              <w:rPr>
                <w:sz w:val="20"/>
              </w:rPr>
            </w:pPr>
            <w:r>
              <w:rPr>
                <w:w w:val="95"/>
                <w:sz w:val="20"/>
              </w:rPr>
              <w:t>9,2</w:t>
            </w:r>
          </w:p>
        </w:tc>
      </w:tr>
      <w:tr w:rsidR="006947F7">
        <w:trPr>
          <w:trHeight w:val="277"/>
        </w:trPr>
        <w:tc>
          <w:tcPr>
            <w:tcW w:w="1159" w:type="dxa"/>
          </w:tcPr>
          <w:p w:rsidR="006947F7" w:rsidRDefault="00141010">
            <w:pPr>
              <w:pStyle w:val="TableParagraph"/>
              <w:spacing w:before="20"/>
              <w:ind w:left="122"/>
              <w:rPr>
                <w:sz w:val="20"/>
              </w:rPr>
            </w:pPr>
            <w:r>
              <w:rPr>
                <w:sz w:val="20"/>
              </w:rPr>
              <w:t>2013</w:t>
            </w:r>
          </w:p>
        </w:tc>
        <w:tc>
          <w:tcPr>
            <w:tcW w:w="2941" w:type="dxa"/>
          </w:tcPr>
          <w:p w:rsidR="006947F7" w:rsidRDefault="00141010">
            <w:pPr>
              <w:pStyle w:val="TableParagraph"/>
              <w:spacing w:before="20"/>
              <w:ind w:right="1121"/>
              <w:jc w:val="right"/>
              <w:rPr>
                <w:sz w:val="20"/>
              </w:rPr>
            </w:pPr>
            <w:r>
              <w:rPr>
                <w:w w:val="95"/>
                <w:sz w:val="20"/>
              </w:rPr>
              <w:t>962</w:t>
            </w:r>
          </w:p>
        </w:tc>
        <w:tc>
          <w:tcPr>
            <w:tcW w:w="2360" w:type="dxa"/>
          </w:tcPr>
          <w:p w:rsidR="006947F7" w:rsidRDefault="00141010">
            <w:pPr>
              <w:pStyle w:val="TableParagraph"/>
              <w:spacing w:before="20"/>
              <w:ind w:left="161" w:right="332"/>
              <w:jc w:val="center"/>
              <w:rPr>
                <w:sz w:val="20"/>
              </w:rPr>
            </w:pPr>
            <w:r>
              <w:rPr>
                <w:sz w:val="20"/>
              </w:rPr>
              <w:t>10162</w:t>
            </w:r>
          </w:p>
        </w:tc>
        <w:tc>
          <w:tcPr>
            <w:tcW w:w="2290" w:type="dxa"/>
          </w:tcPr>
          <w:p w:rsidR="006947F7" w:rsidRDefault="00141010">
            <w:pPr>
              <w:pStyle w:val="TableParagraph"/>
              <w:spacing w:before="20"/>
              <w:ind w:right="1108"/>
              <w:jc w:val="right"/>
              <w:rPr>
                <w:sz w:val="20"/>
              </w:rPr>
            </w:pPr>
            <w:r>
              <w:rPr>
                <w:w w:val="95"/>
                <w:sz w:val="20"/>
              </w:rPr>
              <w:t>9,5</w:t>
            </w:r>
          </w:p>
        </w:tc>
      </w:tr>
      <w:tr w:rsidR="006947F7">
        <w:trPr>
          <w:trHeight w:val="276"/>
        </w:trPr>
        <w:tc>
          <w:tcPr>
            <w:tcW w:w="1159" w:type="dxa"/>
          </w:tcPr>
          <w:p w:rsidR="006947F7" w:rsidRDefault="00141010">
            <w:pPr>
              <w:pStyle w:val="TableParagraph"/>
              <w:spacing w:before="19"/>
              <w:ind w:left="122"/>
              <w:rPr>
                <w:sz w:val="20"/>
              </w:rPr>
            </w:pPr>
            <w:r>
              <w:rPr>
                <w:sz w:val="20"/>
              </w:rPr>
              <w:t>2014</w:t>
            </w:r>
          </w:p>
        </w:tc>
        <w:tc>
          <w:tcPr>
            <w:tcW w:w="2941" w:type="dxa"/>
          </w:tcPr>
          <w:p w:rsidR="006947F7" w:rsidRDefault="00141010">
            <w:pPr>
              <w:pStyle w:val="TableParagraph"/>
              <w:spacing w:before="19"/>
              <w:ind w:right="1066"/>
              <w:jc w:val="right"/>
              <w:rPr>
                <w:sz w:val="20"/>
              </w:rPr>
            </w:pPr>
            <w:r>
              <w:rPr>
                <w:w w:val="95"/>
                <w:sz w:val="20"/>
              </w:rPr>
              <w:t>1143</w:t>
            </w:r>
          </w:p>
        </w:tc>
        <w:tc>
          <w:tcPr>
            <w:tcW w:w="2360" w:type="dxa"/>
          </w:tcPr>
          <w:p w:rsidR="006947F7" w:rsidRDefault="00141010">
            <w:pPr>
              <w:pStyle w:val="TableParagraph"/>
              <w:spacing w:before="19"/>
              <w:ind w:left="161" w:right="332"/>
              <w:jc w:val="center"/>
              <w:rPr>
                <w:sz w:val="20"/>
              </w:rPr>
            </w:pPr>
            <w:r>
              <w:rPr>
                <w:sz w:val="20"/>
              </w:rPr>
              <w:t>10308</w:t>
            </w:r>
          </w:p>
        </w:tc>
        <w:tc>
          <w:tcPr>
            <w:tcW w:w="2290" w:type="dxa"/>
          </w:tcPr>
          <w:p w:rsidR="006947F7" w:rsidRDefault="00141010">
            <w:pPr>
              <w:pStyle w:val="TableParagraph"/>
              <w:spacing w:before="19"/>
              <w:ind w:right="1052"/>
              <w:jc w:val="right"/>
              <w:rPr>
                <w:sz w:val="20"/>
              </w:rPr>
            </w:pPr>
            <w:r>
              <w:rPr>
                <w:w w:val="95"/>
                <w:sz w:val="20"/>
              </w:rPr>
              <w:t>11,1</w:t>
            </w:r>
          </w:p>
        </w:tc>
      </w:tr>
      <w:tr w:rsidR="006947F7">
        <w:trPr>
          <w:trHeight w:val="277"/>
        </w:trPr>
        <w:tc>
          <w:tcPr>
            <w:tcW w:w="1159" w:type="dxa"/>
          </w:tcPr>
          <w:p w:rsidR="006947F7" w:rsidRDefault="00141010">
            <w:pPr>
              <w:pStyle w:val="TableParagraph"/>
              <w:spacing w:before="19"/>
              <w:ind w:left="122"/>
              <w:rPr>
                <w:sz w:val="20"/>
              </w:rPr>
            </w:pPr>
            <w:r>
              <w:rPr>
                <w:sz w:val="20"/>
              </w:rPr>
              <w:t>2015</w:t>
            </w:r>
          </w:p>
        </w:tc>
        <w:tc>
          <w:tcPr>
            <w:tcW w:w="2941" w:type="dxa"/>
          </w:tcPr>
          <w:p w:rsidR="006947F7" w:rsidRDefault="00141010">
            <w:pPr>
              <w:pStyle w:val="TableParagraph"/>
              <w:spacing w:before="19"/>
              <w:ind w:right="1066"/>
              <w:jc w:val="right"/>
              <w:rPr>
                <w:sz w:val="20"/>
              </w:rPr>
            </w:pPr>
            <w:r>
              <w:rPr>
                <w:w w:val="95"/>
                <w:sz w:val="20"/>
              </w:rPr>
              <w:t>1280</w:t>
            </w:r>
          </w:p>
        </w:tc>
        <w:tc>
          <w:tcPr>
            <w:tcW w:w="2360" w:type="dxa"/>
          </w:tcPr>
          <w:p w:rsidR="006947F7" w:rsidRDefault="00141010">
            <w:pPr>
              <w:pStyle w:val="TableParagraph"/>
              <w:spacing w:before="19"/>
              <w:ind w:left="161" w:right="332"/>
              <w:jc w:val="center"/>
              <w:rPr>
                <w:sz w:val="20"/>
              </w:rPr>
            </w:pPr>
            <w:r>
              <w:rPr>
                <w:sz w:val="20"/>
              </w:rPr>
              <w:t>10318</w:t>
            </w:r>
          </w:p>
        </w:tc>
        <w:tc>
          <w:tcPr>
            <w:tcW w:w="2290" w:type="dxa"/>
          </w:tcPr>
          <w:p w:rsidR="006947F7" w:rsidRDefault="00141010">
            <w:pPr>
              <w:pStyle w:val="TableParagraph"/>
              <w:spacing w:before="19"/>
              <w:ind w:right="1052"/>
              <w:jc w:val="right"/>
              <w:rPr>
                <w:sz w:val="20"/>
              </w:rPr>
            </w:pPr>
            <w:r>
              <w:rPr>
                <w:w w:val="95"/>
                <w:sz w:val="20"/>
              </w:rPr>
              <w:t>12,4</w:t>
            </w:r>
          </w:p>
        </w:tc>
      </w:tr>
      <w:tr w:rsidR="006947F7">
        <w:trPr>
          <w:trHeight w:val="299"/>
        </w:trPr>
        <w:tc>
          <w:tcPr>
            <w:tcW w:w="1159" w:type="dxa"/>
            <w:tcBorders>
              <w:bottom w:val="single" w:sz="4" w:space="0" w:color="000000"/>
            </w:tcBorders>
          </w:tcPr>
          <w:p w:rsidR="006947F7" w:rsidRDefault="00141010">
            <w:pPr>
              <w:pStyle w:val="TableParagraph"/>
              <w:spacing w:before="20"/>
              <w:ind w:left="122"/>
              <w:rPr>
                <w:sz w:val="20"/>
              </w:rPr>
            </w:pPr>
            <w:r>
              <w:rPr>
                <w:sz w:val="20"/>
              </w:rPr>
              <w:t>2016</w:t>
            </w:r>
          </w:p>
        </w:tc>
        <w:tc>
          <w:tcPr>
            <w:tcW w:w="2941" w:type="dxa"/>
            <w:tcBorders>
              <w:bottom w:val="single" w:sz="4" w:space="0" w:color="000000"/>
            </w:tcBorders>
          </w:tcPr>
          <w:p w:rsidR="006947F7" w:rsidRDefault="00141010">
            <w:pPr>
              <w:pStyle w:val="TableParagraph"/>
              <w:spacing w:before="20"/>
              <w:ind w:right="1066"/>
              <w:jc w:val="right"/>
              <w:rPr>
                <w:sz w:val="20"/>
              </w:rPr>
            </w:pPr>
            <w:r>
              <w:rPr>
                <w:w w:val="95"/>
                <w:sz w:val="20"/>
              </w:rPr>
              <w:t>1699</w:t>
            </w:r>
          </w:p>
        </w:tc>
        <w:tc>
          <w:tcPr>
            <w:tcW w:w="2360" w:type="dxa"/>
            <w:tcBorders>
              <w:bottom w:val="single" w:sz="4" w:space="0" w:color="000000"/>
            </w:tcBorders>
          </w:tcPr>
          <w:p w:rsidR="006947F7" w:rsidRDefault="00141010">
            <w:pPr>
              <w:pStyle w:val="TableParagraph"/>
              <w:spacing w:before="20"/>
              <w:ind w:left="161" w:right="334"/>
              <w:jc w:val="center"/>
              <w:rPr>
                <w:sz w:val="20"/>
              </w:rPr>
            </w:pPr>
            <w:r>
              <w:rPr>
                <w:sz w:val="20"/>
              </w:rPr>
              <w:t>9840</w:t>
            </w:r>
          </w:p>
        </w:tc>
        <w:tc>
          <w:tcPr>
            <w:tcW w:w="2290" w:type="dxa"/>
            <w:tcBorders>
              <w:bottom w:val="single" w:sz="4" w:space="0" w:color="000000"/>
            </w:tcBorders>
          </w:tcPr>
          <w:p w:rsidR="006947F7" w:rsidRDefault="00141010">
            <w:pPr>
              <w:pStyle w:val="TableParagraph"/>
              <w:spacing w:before="20"/>
              <w:ind w:right="1052"/>
              <w:jc w:val="right"/>
              <w:rPr>
                <w:sz w:val="20"/>
              </w:rPr>
            </w:pPr>
            <w:r>
              <w:rPr>
                <w:w w:val="95"/>
                <w:sz w:val="20"/>
              </w:rPr>
              <w:t>17,3</w:t>
            </w:r>
          </w:p>
        </w:tc>
      </w:tr>
    </w:tbl>
    <w:p w:rsidR="006947F7" w:rsidRDefault="00141010">
      <w:pPr>
        <w:ind w:left="242"/>
        <w:rPr>
          <w:sz w:val="20"/>
        </w:rPr>
      </w:pPr>
      <w:r>
        <w:rPr>
          <w:sz w:val="20"/>
        </w:rPr>
        <w:t>Fonte: SEA/SIGRH (2017).</w:t>
      </w:r>
    </w:p>
    <w:p w:rsidR="006947F7" w:rsidRDefault="006947F7">
      <w:pPr>
        <w:rPr>
          <w:sz w:val="20"/>
        </w:rPr>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6" w:firstLine="851"/>
        <w:jc w:val="both"/>
      </w:pPr>
      <w:r>
        <w:t>As mulheres apresentam uma incidência significativamente maior de afastamentos quando comparados aos homens em todos os anos. Também é possível observar um aumento da incidência de afastamento em ambos os sexos em 2016, conforme segue na Tabela 10.</w:t>
      </w:r>
    </w:p>
    <w:p w:rsidR="006947F7" w:rsidRDefault="006947F7">
      <w:pPr>
        <w:pStyle w:val="Corpodetexto"/>
        <w:spacing w:before="11"/>
        <w:rPr>
          <w:sz w:val="35"/>
        </w:rPr>
      </w:pPr>
    </w:p>
    <w:p w:rsidR="006947F7" w:rsidRDefault="00141010">
      <w:pPr>
        <w:pStyle w:val="Corpodetexto"/>
        <w:spacing w:line="360" w:lineRule="auto"/>
        <w:ind w:left="242"/>
      </w:pPr>
      <w:r>
        <w:rPr>
          <w:noProof/>
          <w:lang w:val="pt-BR" w:eastAsia="pt-BR" w:bidi="ar-SA"/>
        </w:rPr>
        <w:drawing>
          <wp:anchor distT="0" distB="0" distL="0" distR="0" simplePos="0" relativeHeight="17" behindDoc="0" locked="0" layoutInCell="1" allowOverlap="1">
            <wp:simplePos x="0" y="0"/>
            <wp:positionH relativeFrom="page">
              <wp:posOffset>1080516</wp:posOffset>
            </wp:positionH>
            <wp:positionV relativeFrom="paragraph">
              <wp:posOffset>544251</wp:posOffset>
            </wp:positionV>
            <wp:extent cx="5758713" cy="1901571"/>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44" cstate="print"/>
                    <a:stretch>
                      <a:fillRect/>
                    </a:stretch>
                  </pic:blipFill>
                  <pic:spPr>
                    <a:xfrm>
                      <a:off x="0" y="0"/>
                      <a:ext cx="5758713" cy="1901571"/>
                    </a:xfrm>
                    <a:prstGeom prst="rect">
                      <a:avLst/>
                    </a:prstGeom>
                  </pic:spPr>
                </pic:pic>
              </a:graphicData>
            </a:graphic>
          </wp:anchor>
        </w:drawing>
      </w:r>
      <w:r>
        <w:t>Tabela 10 - Incidência de afastamentos dos servidores públicos da Secretaria do Estado da Saúde de Santa Catarina, por sexo ao longo do tempo.</w:t>
      </w:r>
    </w:p>
    <w:p w:rsidR="006947F7" w:rsidRDefault="00141010">
      <w:pPr>
        <w:spacing w:before="38"/>
        <w:ind w:left="242"/>
        <w:rPr>
          <w:sz w:val="20"/>
        </w:rPr>
      </w:pPr>
      <w:r>
        <w:rPr>
          <w:sz w:val="20"/>
        </w:rPr>
        <w:t>Fonte: SEA/SIGRH (2017).</w:t>
      </w:r>
    </w:p>
    <w:p w:rsidR="006947F7" w:rsidRDefault="006947F7">
      <w:pPr>
        <w:rPr>
          <w:sz w:val="20"/>
        </w:rPr>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Ttulo1"/>
        <w:numPr>
          <w:ilvl w:val="0"/>
          <w:numId w:val="3"/>
        </w:numPr>
        <w:tabs>
          <w:tab w:val="left" w:pos="511"/>
        </w:tabs>
      </w:pPr>
      <w:bookmarkStart w:id="18" w:name="_bookmark17"/>
      <w:bookmarkEnd w:id="18"/>
      <w:r>
        <w:t>DISCUSSÃO</w:t>
      </w:r>
    </w:p>
    <w:p w:rsidR="006947F7" w:rsidRDefault="006947F7">
      <w:pPr>
        <w:pStyle w:val="Corpodetexto"/>
        <w:rPr>
          <w:b/>
          <w:sz w:val="26"/>
        </w:rPr>
      </w:pPr>
    </w:p>
    <w:p w:rsidR="006947F7" w:rsidRDefault="006947F7">
      <w:pPr>
        <w:pStyle w:val="Corpodetexto"/>
        <w:rPr>
          <w:b/>
          <w:sz w:val="22"/>
        </w:rPr>
      </w:pPr>
    </w:p>
    <w:p w:rsidR="006947F7" w:rsidRDefault="00141010">
      <w:pPr>
        <w:pStyle w:val="Corpodetexto"/>
        <w:spacing w:before="1" w:line="360" w:lineRule="auto"/>
        <w:ind w:left="242" w:right="107" w:firstLine="851"/>
        <w:jc w:val="both"/>
      </w:pPr>
      <w:r>
        <w:t>A</w:t>
      </w:r>
      <w:r>
        <w:rPr>
          <w:spacing w:val="-5"/>
        </w:rPr>
        <w:t xml:space="preserve"> </w:t>
      </w:r>
      <w:r>
        <w:t>vantagem</w:t>
      </w:r>
      <w:r>
        <w:rPr>
          <w:spacing w:val="-7"/>
        </w:rPr>
        <w:t xml:space="preserve"> </w:t>
      </w:r>
      <w:r>
        <w:t>na</w:t>
      </w:r>
      <w:r>
        <w:rPr>
          <w:spacing w:val="-7"/>
        </w:rPr>
        <w:t xml:space="preserve"> </w:t>
      </w:r>
      <w:r>
        <w:t>metodologia</w:t>
      </w:r>
      <w:r>
        <w:rPr>
          <w:spacing w:val="-5"/>
        </w:rPr>
        <w:t xml:space="preserve"> </w:t>
      </w:r>
      <w:r>
        <w:t>deste</w:t>
      </w:r>
      <w:r>
        <w:rPr>
          <w:spacing w:val="-7"/>
        </w:rPr>
        <w:t xml:space="preserve"> </w:t>
      </w:r>
      <w:r>
        <w:t>estudo</w:t>
      </w:r>
      <w:r>
        <w:rPr>
          <w:spacing w:val="-7"/>
        </w:rPr>
        <w:t xml:space="preserve"> </w:t>
      </w:r>
      <w:r>
        <w:t>foi</w:t>
      </w:r>
      <w:r>
        <w:rPr>
          <w:spacing w:val="-9"/>
        </w:rPr>
        <w:t xml:space="preserve"> </w:t>
      </w:r>
      <w:r>
        <w:t>que</w:t>
      </w:r>
      <w:r>
        <w:rPr>
          <w:spacing w:val="-5"/>
        </w:rPr>
        <w:t xml:space="preserve"> </w:t>
      </w:r>
      <w:r>
        <w:t>os</w:t>
      </w:r>
      <w:r>
        <w:rPr>
          <w:spacing w:val="-6"/>
        </w:rPr>
        <w:t xml:space="preserve"> </w:t>
      </w:r>
      <w:r>
        <w:t>dados</w:t>
      </w:r>
      <w:r>
        <w:rPr>
          <w:spacing w:val="-8"/>
        </w:rPr>
        <w:t xml:space="preserve"> </w:t>
      </w:r>
      <w:r>
        <w:t>foram</w:t>
      </w:r>
      <w:r>
        <w:rPr>
          <w:spacing w:val="-4"/>
        </w:rPr>
        <w:t xml:space="preserve"> </w:t>
      </w:r>
      <w:r>
        <w:t>retirados</w:t>
      </w:r>
      <w:r>
        <w:rPr>
          <w:spacing w:val="-6"/>
        </w:rPr>
        <w:t xml:space="preserve"> </w:t>
      </w:r>
      <w:r>
        <w:t>de um banco oficial do Estado, que possui informações fidedignas com o quantitativo de afastamento por Licença para tratamento de saúde. O levantamento feito por Reinhardt</w:t>
      </w:r>
      <w:r>
        <w:rPr>
          <w:spacing w:val="-18"/>
        </w:rPr>
        <w:t xml:space="preserve"> </w:t>
      </w:r>
      <w:r>
        <w:t>e</w:t>
      </w:r>
      <w:r>
        <w:rPr>
          <w:spacing w:val="-16"/>
        </w:rPr>
        <w:t xml:space="preserve"> </w:t>
      </w:r>
      <w:r>
        <w:t>Fischer</w:t>
      </w:r>
      <w:r>
        <w:rPr>
          <w:spacing w:val="-16"/>
        </w:rPr>
        <w:t xml:space="preserve"> </w:t>
      </w:r>
      <w:r>
        <w:t>(2009)</w:t>
      </w:r>
      <w:r>
        <w:rPr>
          <w:spacing w:val="-17"/>
        </w:rPr>
        <w:t xml:space="preserve"> </w:t>
      </w:r>
      <w:r>
        <w:t>que</w:t>
      </w:r>
      <w:r>
        <w:rPr>
          <w:spacing w:val="-15"/>
        </w:rPr>
        <w:t xml:space="preserve"> </w:t>
      </w:r>
      <w:r>
        <w:t>busca</w:t>
      </w:r>
      <w:r>
        <w:rPr>
          <w:spacing w:val="-16"/>
        </w:rPr>
        <w:t xml:space="preserve"> </w:t>
      </w:r>
      <w:r>
        <w:t>identificar</w:t>
      </w:r>
      <w:r>
        <w:rPr>
          <w:spacing w:val="-16"/>
        </w:rPr>
        <w:t xml:space="preserve"> </w:t>
      </w:r>
      <w:r>
        <w:t>na</w:t>
      </w:r>
      <w:r>
        <w:rPr>
          <w:spacing w:val="-16"/>
        </w:rPr>
        <w:t xml:space="preserve"> </w:t>
      </w:r>
      <w:r>
        <w:t>literatura</w:t>
      </w:r>
      <w:r>
        <w:rPr>
          <w:spacing w:val="-10"/>
        </w:rPr>
        <w:t xml:space="preserve"> </w:t>
      </w:r>
      <w:r>
        <w:t>barreiras</w:t>
      </w:r>
      <w:r>
        <w:rPr>
          <w:spacing w:val="-15"/>
        </w:rPr>
        <w:t xml:space="preserve"> </w:t>
      </w:r>
      <w:r>
        <w:t>às</w:t>
      </w:r>
      <w:r>
        <w:rPr>
          <w:spacing w:val="-16"/>
        </w:rPr>
        <w:t xml:space="preserve"> </w:t>
      </w:r>
      <w:r>
        <w:t>intervenções relacionadas à saúde do trabalhador do setor saúde no Brasil, coloca que dentre as situações desfavoráveis encontradas para tais estudos,</w:t>
      </w:r>
      <w:r>
        <w:rPr>
          <w:spacing w:val="-5"/>
        </w:rPr>
        <w:t xml:space="preserve"> </w:t>
      </w:r>
      <w:r>
        <w:t>destaca-se:</w:t>
      </w:r>
    </w:p>
    <w:p w:rsidR="006947F7" w:rsidRDefault="006947F7">
      <w:pPr>
        <w:pStyle w:val="Corpodetexto"/>
        <w:spacing w:before="10"/>
        <w:rPr>
          <w:sz w:val="35"/>
        </w:rPr>
      </w:pPr>
    </w:p>
    <w:p w:rsidR="006947F7" w:rsidRDefault="00141010">
      <w:pPr>
        <w:ind w:left="2510" w:right="110"/>
        <w:jc w:val="both"/>
        <w:rPr>
          <w:sz w:val="20"/>
        </w:rPr>
      </w:pPr>
      <w:r>
        <w:rPr>
          <w:sz w:val="20"/>
        </w:rPr>
        <w:t>[...] programas de intervenção sem boa base teórica e não integrados à gestão do serviço como um todo; falhas em avaliar a eficácia das intervenções; vigilância da saúde restrita a doenças e agravos específicos; falta</w:t>
      </w:r>
      <w:r>
        <w:rPr>
          <w:spacing w:val="-17"/>
          <w:sz w:val="20"/>
        </w:rPr>
        <w:t xml:space="preserve"> </w:t>
      </w:r>
      <w:r>
        <w:rPr>
          <w:sz w:val="20"/>
        </w:rPr>
        <w:t>de</w:t>
      </w:r>
      <w:r>
        <w:rPr>
          <w:spacing w:val="-16"/>
          <w:sz w:val="20"/>
        </w:rPr>
        <w:t xml:space="preserve"> </w:t>
      </w:r>
      <w:r>
        <w:rPr>
          <w:sz w:val="20"/>
        </w:rPr>
        <w:t>compromisso</w:t>
      </w:r>
      <w:r>
        <w:rPr>
          <w:spacing w:val="-17"/>
          <w:sz w:val="20"/>
        </w:rPr>
        <w:t xml:space="preserve"> </w:t>
      </w:r>
      <w:r>
        <w:rPr>
          <w:sz w:val="20"/>
        </w:rPr>
        <w:t>da</w:t>
      </w:r>
      <w:r>
        <w:rPr>
          <w:spacing w:val="-16"/>
          <w:sz w:val="20"/>
        </w:rPr>
        <w:t xml:space="preserve"> </w:t>
      </w:r>
      <w:r>
        <w:rPr>
          <w:sz w:val="20"/>
        </w:rPr>
        <w:t>gestão</w:t>
      </w:r>
      <w:r>
        <w:rPr>
          <w:spacing w:val="-17"/>
          <w:sz w:val="20"/>
        </w:rPr>
        <w:t xml:space="preserve"> </w:t>
      </w:r>
      <w:r>
        <w:rPr>
          <w:sz w:val="20"/>
        </w:rPr>
        <w:t>com</w:t>
      </w:r>
      <w:r>
        <w:rPr>
          <w:spacing w:val="-12"/>
          <w:sz w:val="20"/>
        </w:rPr>
        <w:t xml:space="preserve"> </w:t>
      </w:r>
      <w:r>
        <w:rPr>
          <w:sz w:val="20"/>
        </w:rPr>
        <w:t>as</w:t>
      </w:r>
      <w:r>
        <w:rPr>
          <w:spacing w:val="-15"/>
          <w:sz w:val="20"/>
        </w:rPr>
        <w:t xml:space="preserve"> </w:t>
      </w:r>
      <w:r>
        <w:rPr>
          <w:sz w:val="20"/>
        </w:rPr>
        <w:t>intervenções;</w:t>
      </w:r>
      <w:r>
        <w:rPr>
          <w:spacing w:val="-16"/>
          <w:sz w:val="20"/>
        </w:rPr>
        <w:t xml:space="preserve"> </w:t>
      </w:r>
      <w:r>
        <w:rPr>
          <w:sz w:val="20"/>
        </w:rPr>
        <w:t>falhas</w:t>
      </w:r>
      <w:r>
        <w:rPr>
          <w:spacing w:val="-15"/>
          <w:sz w:val="20"/>
        </w:rPr>
        <w:t xml:space="preserve"> </w:t>
      </w:r>
      <w:r>
        <w:rPr>
          <w:sz w:val="20"/>
        </w:rPr>
        <w:t>na</w:t>
      </w:r>
      <w:r>
        <w:rPr>
          <w:spacing w:val="-17"/>
          <w:sz w:val="20"/>
        </w:rPr>
        <w:t xml:space="preserve"> </w:t>
      </w:r>
      <w:r>
        <w:rPr>
          <w:sz w:val="20"/>
        </w:rPr>
        <w:t>comunicação; falta</w:t>
      </w:r>
      <w:r>
        <w:rPr>
          <w:spacing w:val="-6"/>
          <w:sz w:val="20"/>
        </w:rPr>
        <w:t xml:space="preserve"> </w:t>
      </w:r>
      <w:r>
        <w:rPr>
          <w:sz w:val="20"/>
        </w:rPr>
        <w:t>de</w:t>
      </w:r>
      <w:r>
        <w:rPr>
          <w:spacing w:val="-6"/>
          <w:sz w:val="20"/>
        </w:rPr>
        <w:t xml:space="preserve"> </w:t>
      </w:r>
      <w:r>
        <w:rPr>
          <w:sz w:val="20"/>
        </w:rPr>
        <w:t>participação</w:t>
      </w:r>
      <w:r>
        <w:rPr>
          <w:spacing w:val="-6"/>
          <w:sz w:val="20"/>
        </w:rPr>
        <w:t xml:space="preserve"> </w:t>
      </w:r>
      <w:r>
        <w:rPr>
          <w:sz w:val="20"/>
        </w:rPr>
        <w:t>e</w:t>
      </w:r>
      <w:r>
        <w:rPr>
          <w:spacing w:val="-6"/>
          <w:sz w:val="20"/>
        </w:rPr>
        <w:t xml:space="preserve"> </w:t>
      </w:r>
      <w:r>
        <w:rPr>
          <w:sz w:val="20"/>
        </w:rPr>
        <w:t>controle</w:t>
      </w:r>
      <w:r>
        <w:rPr>
          <w:spacing w:val="-6"/>
          <w:sz w:val="20"/>
        </w:rPr>
        <w:t xml:space="preserve"> </w:t>
      </w:r>
      <w:r>
        <w:rPr>
          <w:sz w:val="20"/>
        </w:rPr>
        <w:t>por</w:t>
      </w:r>
      <w:r>
        <w:rPr>
          <w:spacing w:val="-5"/>
          <w:sz w:val="20"/>
        </w:rPr>
        <w:t xml:space="preserve"> </w:t>
      </w:r>
      <w:r>
        <w:rPr>
          <w:sz w:val="20"/>
        </w:rPr>
        <w:t>parte</w:t>
      </w:r>
      <w:r>
        <w:rPr>
          <w:spacing w:val="-3"/>
          <w:sz w:val="20"/>
        </w:rPr>
        <w:t xml:space="preserve"> </w:t>
      </w:r>
      <w:r>
        <w:rPr>
          <w:sz w:val="20"/>
        </w:rPr>
        <w:t>dos</w:t>
      </w:r>
      <w:r>
        <w:rPr>
          <w:spacing w:val="-4"/>
          <w:sz w:val="20"/>
        </w:rPr>
        <w:t xml:space="preserve"> </w:t>
      </w:r>
      <w:r>
        <w:rPr>
          <w:sz w:val="20"/>
        </w:rPr>
        <w:t>trabalhadores</w:t>
      </w:r>
      <w:r>
        <w:rPr>
          <w:spacing w:val="-4"/>
          <w:sz w:val="20"/>
        </w:rPr>
        <w:t xml:space="preserve"> </w:t>
      </w:r>
      <w:r>
        <w:rPr>
          <w:sz w:val="20"/>
        </w:rPr>
        <w:t>sobre o</w:t>
      </w:r>
      <w:r>
        <w:rPr>
          <w:spacing w:val="-6"/>
          <w:sz w:val="20"/>
        </w:rPr>
        <w:t xml:space="preserve"> </w:t>
      </w:r>
      <w:r>
        <w:rPr>
          <w:sz w:val="20"/>
        </w:rPr>
        <w:t>ambiente de trabalho; e programas e intervenções baseados exclusivamente na mudança</w:t>
      </w:r>
      <w:r>
        <w:rPr>
          <w:spacing w:val="-14"/>
          <w:sz w:val="20"/>
        </w:rPr>
        <w:t xml:space="preserve"> </w:t>
      </w:r>
      <w:r>
        <w:rPr>
          <w:sz w:val="20"/>
        </w:rPr>
        <w:t>comportamental</w:t>
      </w:r>
      <w:r>
        <w:rPr>
          <w:spacing w:val="-12"/>
          <w:sz w:val="20"/>
        </w:rPr>
        <w:t xml:space="preserve"> </w:t>
      </w:r>
      <w:r>
        <w:rPr>
          <w:sz w:val="20"/>
        </w:rPr>
        <w:t>dos</w:t>
      </w:r>
      <w:r>
        <w:rPr>
          <w:spacing w:val="-12"/>
          <w:sz w:val="20"/>
        </w:rPr>
        <w:t xml:space="preserve"> </w:t>
      </w:r>
      <w:r>
        <w:rPr>
          <w:sz w:val="20"/>
        </w:rPr>
        <w:t>trabalhadores</w:t>
      </w:r>
      <w:r>
        <w:rPr>
          <w:spacing w:val="-11"/>
          <w:sz w:val="20"/>
        </w:rPr>
        <w:t xml:space="preserve"> </w:t>
      </w:r>
      <w:r>
        <w:rPr>
          <w:sz w:val="20"/>
        </w:rPr>
        <w:t>(REINHARDT;</w:t>
      </w:r>
      <w:r>
        <w:rPr>
          <w:spacing w:val="-13"/>
          <w:sz w:val="20"/>
        </w:rPr>
        <w:t xml:space="preserve"> </w:t>
      </w:r>
      <w:r>
        <w:rPr>
          <w:sz w:val="20"/>
        </w:rPr>
        <w:t>FISCHER,</w:t>
      </w:r>
      <w:r>
        <w:rPr>
          <w:spacing w:val="-11"/>
          <w:sz w:val="20"/>
        </w:rPr>
        <w:t xml:space="preserve"> </w:t>
      </w:r>
      <w:r>
        <w:rPr>
          <w:sz w:val="20"/>
        </w:rPr>
        <w:t>2009, p.</w:t>
      </w:r>
      <w:r>
        <w:rPr>
          <w:spacing w:val="-2"/>
          <w:sz w:val="20"/>
        </w:rPr>
        <w:t xml:space="preserve"> </w:t>
      </w:r>
      <w:r>
        <w:rPr>
          <w:sz w:val="20"/>
        </w:rPr>
        <w:t>411).</w:t>
      </w:r>
    </w:p>
    <w:p w:rsidR="006947F7" w:rsidRDefault="006947F7">
      <w:pPr>
        <w:pStyle w:val="Corpodetexto"/>
        <w:rPr>
          <w:sz w:val="22"/>
        </w:rPr>
      </w:pPr>
    </w:p>
    <w:p w:rsidR="006947F7" w:rsidRDefault="00141010">
      <w:pPr>
        <w:pStyle w:val="Corpodetexto"/>
        <w:spacing w:before="161" w:line="360" w:lineRule="auto"/>
        <w:ind w:left="242" w:right="110" w:firstLine="851"/>
        <w:jc w:val="both"/>
      </w:pPr>
      <w:r>
        <w:t>Diante dos impactos causados pelas mudanças de valores no mundo moderno e globalizado e do processo de reestruturação produtiva, iniciado nos anos 1990, o perfil do trabalho e dos trabalhadores modificou-se para se adaptar às inovações tecnológicas e aos novos modelos gerenciais de qualidade estabelecidos. Juntamente</w:t>
      </w:r>
      <w:r>
        <w:rPr>
          <w:spacing w:val="-8"/>
        </w:rPr>
        <w:t xml:space="preserve"> </w:t>
      </w:r>
      <w:r>
        <w:t>a</w:t>
      </w:r>
      <w:r>
        <w:rPr>
          <w:spacing w:val="-6"/>
        </w:rPr>
        <w:t xml:space="preserve"> </w:t>
      </w:r>
      <w:r>
        <w:t>isso</w:t>
      </w:r>
      <w:r>
        <w:rPr>
          <w:spacing w:val="-5"/>
        </w:rPr>
        <w:t xml:space="preserve"> </w:t>
      </w:r>
      <w:r>
        <w:t>houve</w:t>
      </w:r>
      <w:r>
        <w:rPr>
          <w:spacing w:val="-6"/>
        </w:rPr>
        <w:t xml:space="preserve"> </w:t>
      </w:r>
      <w:r>
        <w:t>a</w:t>
      </w:r>
      <w:r>
        <w:rPr>
          <w:spacing w:val="-6"/>
        </w:rPr>
        <w:t xml:space="preserve"> </w:t>
      </w:r>
      <w:r>
        <w:t>intensificação</w:t>
      </w:r>
      <w:r>
        <w:rPr>
          <w:spacing w:val="-7"/>
        </w:rPr>
        <w:t xml:space="preserve"> </w:t>
      </w:r>
      <w:r>
        <w:t>do</w:t>
      </w:r>
      <w:r>
        <w:rPr>
          <w:spacing w:val="-6"/>
        </w:rPr>
        <w:t xml:space="preserve"> </w:t>
      </w:r>
      <w:r>
        <w:t>ritmo</w:t>
      </w:r>
      <w:r>
        <w:rPr>
          <w:spacing w:val="-5"/>
        </w:rPr>
        <w:t xml:space="preserve"> </w:t>
      </w:r>
      <w:r>
        <w:t>do</w:t>
      </w:r>
      <w:r>
        <w:rPr>
          <w:spacing w:val="-6"/>
        </w:rPr>
        <w:t xml:space="preserve"> </w:t>
      </w:r>
      <w:r>
        <w:t>trabalho,</w:t>
      </w:r>
      <w:r>
        <w:rPr>
          <w:spacing w:val="-6"/>
        </w:rPr>
        <w:t xml:space="preserve"> </w:t>
      </w:r>
      <w:r>
        <w:t>das</w:t>
      </w:r>
      <w:r>
        <w:rPr>
          <w:spacing w:val="-6"/>
        </w:rPr>
        <w:t xml:space="preserve"> </w:t>
      </w:r>
      <w:r>
        <w:t>responsabilidades e da complexidade das tarefas, trazendo também mudanças nas determinantes do processo saúde-doença (ANDRADE; CARDOSO, 2012; MARQUES et al.,</w:t>
      </w:r>
      <w:r>
        <w:rPr>
          <w:spacing w:val="-14"/>
        </w:rPr>
        <w:t xml:space="preserve"> </w:t>
      </w:r>
      <w:r>
        <w:t>2015).</w:t>
      </w:r>
    </w:p>
    <w:p w:rsidR="006947F7" w:rsidRDefault="00141010">
      <w:pPr>
        <w:pStyle w:val="Corpodetexto"/>
        <w:spacing w:before="2" w:line="360" w:lineRule="auto"/>
        <w:ind w:left="242" w:right="108" w:firstLine="851"/>
        <w:jc w:val="both"/>
      </w:pPr>
      <w:r>
        <w:t>O estudo nos revela que entre os anos de 2013, 2014 e 2015, obteve-se um aumento no número de servidores, também se apresentou um aumento no número de afastamentos, exceto pelo ano de 2016 que apresentou uma diminuição de servidores totais, não diminuindo os afastamentos concomitantemente a isso. A análise temporal deste estudo nos mostra um crescente, portanto, na quantidade de afastamentos dos servidores públicos da SES.</w:t>
      </w:r>
    </w:p>
    <w:p w:rsidR="006947F7" w:rsidRDefault="00141010">
      <w:pPr>
        <w:pStyle w:val="Corpodetexto"/>
        <w:spacing w:before="1" w:line="360" w:lineRule="auto"/>
        <w:ind w:left="242" w:right="110" w:firstLine="851"/>
        <w:jc w:val="both"/>
      </w:pPr>
      <w:r>
        <w:t xml:space="preserve">Diferentemente do estudo de Cunha (2007), aonde </w:t>
      </w:r>
      <w:r>
        <w:rPr>
          <w:spacing w:val="4"/>
        </w:rPr>
        <w:t xml:space="preserve">as </w:t>
      </w:r>
      <w:r>
        <w:t>taxas de afastamento no período estudado apresentaram tendência de decréscimo com significância estatística,</w:t>
      </w:r>
      <w:r>
        <w:rPr>
          <w:spacing w:val="-13"/>
        </w:rPr>
        <w:t xml:space="preserve"> </w:t>
      </w:r>
      <w:r>
        <w:t>e</w:t>
      </w:r>
      <w:r>
        <w:rPr>
          <w:spacing w:val="-13"/>
        </w:rPr>
        <w:t xml:space="preserve"> </w:t>
      </w:r>
      <w:r>
        <w:t>a</w:t>
      </w:r>
      <w:r>
        <w:rPr>
          <w:spacing w:val="-11"/>
        </w:rPr>
        <w:t xml:space="preserve"> </w:t>
      </w:r>
      <w:r>
        <w:t>pesquisadora</w:t>
      </w:r>
      <w:r>
        <w:rPr>
          <w:spacing w:val="-14"/>
        </w:rPr>
        <w:t xml:space="preserve"> </w:t>
      </w:r>
      <w:r>
        <w:t>apresentou</w:t>
      </w:r>
      <w:r>
        <w:rPr>
          <w:spacing w:val="-12"/>
        </w:rPr>
        <w:t xml:space="preserve"> </w:t>
      </w:r>
      <w:r>
        <w:t>a</w:t>
      </w:r>
      <w:r>
        <w:rPr>
          <w:spacing w:val="-13"/>
        </w:rPr>
        <w:t xml:space="preserve"> </w:t>
      </w:r>
      <w:r>
        <w:t>hipótese</w:t>
      </w:r>
      <w:r>
        <w:rPr>
          <w:spacing w:val="-13"/>
        </w:rPr>
        <w:t xml:space="preserve"> </w:t>
      </w:r>
      <w:r>
        <w:t>de</w:t>
      </w:r>
      <w:r>
        <w:rPr>
          <w:spacing w:val="-11"/>
        </w:rPr>
        <w:t xml:space="preserve"> </w:t>
      </w:r>
      <w:r>
        <w:t>que</w:t>
      </w:r>
      <w:r>
        <w:rPr>
          <w:spacing w:val="-13"/>
        </w:rPr>
        <w:t xml:space="preserve"> </w:t>
      </w:r>
      <w:r>
        <w:t>as</w:t>
      </w:r>
      <w:r>
        <w:rPr>
          <w:spacing w:val="-13"/>
        </w:rPr>
        <w:t xml:space="preserve"> </w:t>
      </w:r>
      <w:r>
        <w:t>perdas</w:t>
      </w:r>
      <w:r>
        <w:rPr>
          <w:spacing w:val="-14"/>
        </w:rPr>
        <w:t xml:space="preserve"> </w:t>
      </w:r>
      <w:r>
        <w:t>financeiras</w:t>
      </w:r>
      <w:r>
        <w:rPr>
          <w:spacing w:val="-14"/>
        </w:rPr>
        <w:t xml:space="preserve"> </w:t>
      </w:r>
      <w:r>
        <w:t>para os</w:t>
      </w:r>
      <w:r>
        <w:rPr>
          <w:spacing w:val="-14"/>
        </w:rPr>
        <w:t xml:space="preserve"> </w:t>
      </w:r>
      <w:r>
        <w:t>servidores</w:t>
      </w:r>
      <w:r>
        <w:rPr>
          <w:spacing w:val="-13"/>
        </w:rPr>
        <w:t xml:space="preserve"> </w:t>
      </w:r>
      <w:r>
        <w:t>da</w:t>
      </w:r>
      <w:r>
        <w:rPr>
          <w:spacing w:val="-13"/>
        </w:rPr>
        <w:t xml:space="preserve"> </w:t>
      </w:r>
      <w:r>
        <w:t>SES</w:t>
      </w:r>
      <w:r>
        <w:rPr>
          <w:spacing w:val="-15"/>
        </w:rPr>
        <w:t xml:space="preserve"> </w:t>
      </w:r>
      <w:r>
        <w:t>foram</w:t>
      </w:r>
      <w:r>
        <w:rPr>
          <w:spacing w:val="-14"/>
        </w:rPr>
        <w:t xml:space="preserve"> </w:t>
      </w:r>
      <w:r>
        <w:t>mais</w:t>
      </w:r>
      <w:r>
        <w:rPr>
          <w:spacing w:val="-13"/>
        </w:rPr>
        <w:t xml:space="preserve"> </w:t>
      </w:r>
      <w:r>
        <w:t>representativas,</w:t>
      </w:r>
      <w:r>
        <w:rPr>
          <w:spacing w:val="-13"/>
        </w:rPr>
        <w:t xml:space="preserve"> </w:t>
      </w:r>
      <w:r>
        <w:t>o</w:t>
      </w:r>
      <w:r>
        <w:rPr>
          <w:spacing w:val="-12"/>
        </w:rPr>
        <w:t xml:space="preserve"> </w:t>
      </w:r>
      <w:r>
        <w:t>que</w:t>
      </w:r>
      <w:r>
        <w:rPr>
          <w:spacing w:val="-13"/>
        </w:rPr>
        <w:t xml:space="preserve"> </w:t>
      </w:r>
      <w:r>
        <w:t>pode</w:t>
      </w:r>
      <w:r>
        <w:rPr>
          <w:spacing w:val="-15"/>
        </w:rPr>
        <w:t xml:space="preserve"> </w:t>
      </w:r>
      <w:r>
        <w:t>ter</w:t>
      </w:r>
      <w:r>
        <w:rPr>
          <w:spacing w:val="-14"/>
        </w:rPr>
        <w:t xml:space="preserve"> </w:t>
      </w:r>
      <w:r>
        <w:t>repercutido</w:t>
      </w:r>
      <w:r>
        <w:rPr>
          <w:spacing w:val="-15"/>
        </w:rPr>
        <w:t xml:space="preserve"> </w:t>
      </w:r>
      <w:r>
        <w:t>na</w:t>
      </w:r>
      <w:r>
        <w:rPr>
          <w:spacing w:val="-15"/>
        </w:rPr>
        <w:t xml:space="preserve"> </w:t>
      </w:r>
      <w:r>
        <w:t>maior redução das taxas de afastamento nesse órgão e ter influenciado na decisão dos servidores continuarem trabalhando mesmo</w:t>
      </w:r>
      <w:r>
        <w:rPr>
          <w:spacing w:val="-5"/>
        </w:rPr>
        <w:t xml:space="preserve"> </w:t>
      </w:r>
      <w:r>
        <w:t>doentes.</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0" w:firstLine="851"/>
        <w:jc w:val="both"/>
      </w:pPr>
      <w:r>
        <w:t>Além disso, o serviço pericial pode ter adotado mais rigor na avaliação das licenças no decorrer dos anos estudados, bem como, priorizado a concessão de outros benefícios previstos na legislação do serviço público que tenham favorecido o retorno</w:t>
      </w:r>
      <w:r>
        <w:rPr>
          <w:spacing w:val="-7"/>
        </w:rPr>
        <w:t xml:space="preserve"> </w:t>
      </w:r>
      <w:r>
        <w:t>ao</w:t>
      </w:r>
      <w:r>
        <w:rPr>
          <w:spacing w:val="-4"/>
        </w:rPr>
        <w:t xml:space="preserve"> </w:t>
      </w:r>
      <w:r>
        <w:t>trabalho,</w:t>
      </w:r>
      <w:r>
        <w:rPr>
          <w:spacing w:val="-4"/>
        </w:rPr>
        <w:t xml:space="preserve"> </w:t>
      </w:r>
      <w:r>
        <w:t>tais</w:t>
      </w:r>
      <w:r>
        <w:rPr>
          <w:spacing w:val="-4"/>
        </w:rPr>
        <w:t xml:space="preserve"> </w:t>
      </w:r>
      <w:r>
        <w:t>como</w:t>
      </w:r>
      <w:r>
        <w:rPr>
          <w:spacing w:val="-5"/>
        </w:rPr>
        <w:t xml:space="preserve"> </w:t>
      </w:r>
      <w:r>
        <w:t>readaptação</w:t>
      </w:r>
      <w:r>
        <w:rPr>
          <w:spacing w:val="-4"/>
        </w:rPr>
        <w:t xml:space="preserve"> </w:t>
      </w:r>
      <w:r>
        <w:t>e</w:t>
      </w:r>
      <w:r>
        <w:rPr>
          <w:spacing w:val="-6"/>
        </w:rPr>
        <w:t xml:space="preserve"> </w:t>
      </w:r>
      <w:r>
        <w:t>remoção</w:t>
      </w:r>
      <w:r>
        <w:rPr>
          <w:spacing w:val="-4"/>
        </w:rPr>
        <w:t xml:space="preserve"> </w:t>
      </w:r>
      <w:r>
        <w:t>por</w:t>
      </w:r>
      <w:r>
        <w:rPr>
          <w:spacing w:val="-6"/>
        </w:rPr>
        <w:t xml:space="preserve"> </w:t>
      </w:r>
      <w:r>
        <w:t>motivo</w:t>
      </w:r>
      <w:r>
        <w:rPr>
          <w:spacing w:val="-4"/>
        </w:rPr>
        <w:t xml:space="preserve"> </w:t>
      </w:r>
      <w:r>
        <w:t>de</w:t>
      </w:r>
      <w:r>
        <w:rPr>
          <w:spacing w:val="-6"/>
        </w:rPr>
        <w:t xml:space="preserve"> </w:t>
      </w:r>
      <w:r>
        <w:t>saúde</w:t>
      </w:r>
      <w:r>
        <w:rPr>
          <w:spacing w:val="-4"/>
        </w:rPr>
        <w:t xml:space="preserve"> </w:t>
      </w:r>
      <w:r>
        <w:t>(CUNHA, 2007). Diferente de Cunha que observou o período de 1995 a 2005, o período estudado</w:t>
      </w:r>
      <w:r>
        <w:rPr>
          <w:spacing w:val="-6"/>
        </w:rPr>
        <w:t xml:space="preserve"> </w:t>
      </w:r>
      <w:r>
        <w:t>neste</w:t>
      </w:r>
      <w:r>
        <w:rPr>
          <w:spacing w:val="-6"/>
        </w:rPr>
        <w:t xml:space="preserve"> </w:t>
      </w:r>
      <w:r>
        <w:t>levantamento</w:t>
      </w:r>
      <w:r>
        <w:rPr>
          <w:spacing w:val="-5"/>
        </w:rPr>
        <w:t xml:space="preserve"> </w:t>
      </w:r>
      <w:r>
        <w:t>apresentou-se</w:t>
      </w:r>
      <w:r>
        <w:rPr>
          <w:spacing w:val="-6"/>
        </w:rPr>
        <w:t xml:space="preserve"> </w:t>
      </w:r>
      <w:r>
        <w:t>em</w:t>
      </w:r>
      <w:r>
        <w:rPr>
          <w:spacing w:val="-5"/>
        </w:rPr>
        <w:t xml:space="preserve"> </w:t>
      </w:r>
      <w:r>
        <w:t>uma</w:t>
      </w:r>
      <w:r>
        <w:rPr>
          <w:spacing w:val="-6"/>
        </w:rPr>
        <w:t xml:space="preserve"> </w:t>
      </w:r>
      <w:r>
        <w:t>crescente</w:t>
      </w:r>
      <w:r>
        <w:rPr>
          <w:spacing w:val="-6"/>
        </w:rPr>
        <w:t xml:space="preserve"> </w:t>
      </w:r>
      <w:r>
        <w:t>durante</w:t>
      </w:r>
      <w:r>
        <w:rPr>
          <w:spacing w:val="-5"/>
        </w:rPr>
        <w:t xml:space="preserve"> </w:t>
      </w:r>
      <w:r>
        <w:t>os</w:t>
      </w:r>
      <w:r>
        <w:rPr>
          <w:spacing w:val="-4"/>
        </w:rPr>
        <w:t xml:space="preserve"> </w:t>
      </w:r>
      <w:r>
        <w:t>sete</w:t>
      </w:r>
      <w:r>
        <w:rPr>
          <w:spacing w:val="-5"/>
        </w:rPr>
        <w:t xml:space="preserve"> </w:t>
      </w:r>
      <w:r>
        <w:t>anos aplicados, o que também pode ser compreendido no gráfico</w:t>
      </w:r>
      <w:r>
        <w:rPr>
          <w:spacing w:val="-8"/>
        </w:rPr>
        <w:t xml:space="preserve"> </w:t>
      </w:r>
      <w:r>
        <w:t>1.</w:t>
      </w:r>
    </w:p>
    <w:p w:rsidR="006947F7" w:rsidRDefault="00141010">
      <w:pPr>
        <w:pStyle w:val="Corpodetexto"/>
        <w:spacing w:line="360" w:lineRule="auto"/>
        <w:ind w:left="242" w:right="108" w:firstLine="851"/>
        <w:jc w:val="both"/>
      </w:pPr>
      <w:r>
        <w:t>Tratar das características sóciodemográficas dos servidores públicos ausentes por motivo de doença nos remete a refletir sobre o perfil epidemiológico destes trabalhadores, que está atualmente inserido em profundas mudanças sociais e econômicas que atingiram o mundo no último quarto do século XX. As novas tecnologias envolvidas nesse processo geram mudanças nas características das ocupações e exigem novas habilidades dos trabalhadores. A globalização trouxe a segmentação das cadeias produtivas, contribuindo também para alterar as características do trabalho e do emprego, fatos com nítidas repercussões para a saúde dos trabalhadores. Nesse cenário, o perfil das doenças relacionadas ao trabalho sofre modificações constantes (WÜNSCH FILHO, 2004).</w:t>
      </w:r>
    </w:p>
    <w:p w:rsidR="006947F7" w:rsidRDefault="00141010">
      <w:pPr>
        <w:pStyle w:val="Corpodetexto"/>
        <w:spacing w:line="360" w:lineRule="auto"/>
        <w:ind w:left="242" w:right="109" w:firstLine="851"/>
        <w:jc w:val="both"/>
      </w:pPr>
      <w:r>
        <w:t>Estudos</w:t>
      </w:r>
      <w:r>
        <w:rPr>
          <w:spacing w:val="-8"/>
        </w:rPr>
        <w:t xml:space="preserve"> </w:t>
      </w:r>
      <w:r>
        <w:t>mostram</w:t>
      </w:r>
      <w:r>
        <w:rPr>
          <w:spacing w:val="-5"/>
        </w:rPr>
        <w:t xml:space="preserve"> </w:t>
      </w:r>
      <w:r>
        <w:t>a</w:t>
      </w:r>
      <w:r>
        <w:rPr>
          <w:spacing w:val="-8"/>
        </w:rPr>
        <w:t xml:space="preserve"> </w:t>
      </w:r>
      <w:r>
        <w:t>maior</w:t>
      </w:r>
      <w:r>
        <w:rPr>
          <w:spacing w:val="-7"/>
        </w:rPr>
        <w:t xml:space="preserve"> </w:t>
      </w:r>
      <w:r>
        <w:t>prevalência</w:t>
      </w:r>
      <w:r>
        <w:rPr>
          <w:spacing w:val="-7"/>
        </w:rPr>
        <w:t xml:space="preserve"> </w:t>
      </w:r>
      <w:r>
        <w:t>do</w:t>
      </w:r>
      <w:r>
        <w:rPr>
          <w:spacing w:val="-6"/>
        </w:rPr>
        <w:t xml:space="preserve"> </w:t>
      </w:r>
      <w:r>
        <w:t>adoecimento</w:t>
      </w:r>
      <w:r>
        <w:rPr>
          <w:spacing w:val="-8"/>
        </w:rPr>
        <w:t xml:space="preserve"> </w:t>
      </w:r>
      <w:r>
        <w:t>de</w:t>
      </w:r>
      <w:r>
        <w:rPr>
          <w:spacing w:val="-6"/>
        </w:rPr>
        <w:t xml:space="preserve"> </w:t>
      </w:r>
      <w:r>
        <w:t>servidores</w:t>
      </w:r>
      <w:r>
        <w:rPr>
          <w:spacing w:val="-8"/>
        </w:rPr>
        <w:t xml:space="preserve"> </w:t>
      </w:r>
      <w:r>
        <w:t>públicos do</w:t>
      </w:r>
      <w:r>
        <w:rPr>
          <w:spacing w:val="-11"/>
        </w:rPr>
        <w:t xml:space="preserve"> </w:t>
      </w:r>
      <w:r>
        <w:t>sexo</w:t>
      </w:r>
      <w:r>
        <w:rPr>
          <w:spacing w:val="-13"/>
        </w:rPr>
        <w:t xml:space="preserve"> </w:t>
      </w:r>
      <w:r>
        <w:t>feminino,</w:t>
      </w:r>
      <w:r>
        <w:rPr>
          <w:spacing w:val="-11"/>
        </w:rPr>
        <w:t xml:space="preserve"> </w:t>
      </w:r>
      <w:r>
        <w:t>casados,</w:t>
      </w:r>
      <w:r>
        <w:rPr>
          <w:spacing w:val="-13"/>
        </w:rPr>
        <w:t xml:space="preserve"> </w:t>
      </w:r>
      <w:r>
        <w:t>e</w:t>
      </w:r>
      <w:r>
        <w:rPr>
          <w:spacing w:val="-13"/>
        </w:rPr>
        <w:t xml:space="preserve"> </w:t>
      </w:r>
      <w:r>
        <w:t>da</w:t>
      </w:r>
      <w:r>
        <w:rPr>
          <w:spacing w:val="-12"/>
        </w:rPr>
        <w:t xml:space="preserve"> </w:t>
      </w:r>
      <w:r>
        <w:t>faixa</w:t>
      </w:r>
      <w:r>
        <w:rPr>
          <w:spacing w:val="-11"/>
        </w:rPr>
        <w:t xml:space="preserve"> </w:t>
      </w:r>
      <w:r>
        <w:t>etária</w:t>
      </w:r>
      <w:r>
        <w:rPr>
          <w:spacing w:val="-13"/>
        </w:rPr>
        <w:t xml:space="preserve"> </w:t>
      </w:r>
      <w:r>
        <w:t>dos</w:t>
      </w:r>
      <w:r>
        <w:rPr>
          <w:spacing w:val="-12"/>
        </w:rPr>
        <w:t xml:space="preserve"> </w:t>
      </w:r>
      <w:r>
        <w:t>40</w:t>
      </w:r>
      <w:r>
        <w:rPr>
          <w:spacing w:val="-11"/>
        </w:rPr>
        <w:t xml:space="preserve"> </w:t>
      </w:r>
      <w:r>
        <w:t>a</w:t>
      </w:r>
      <w:r>
        <w:rPr>
          <w:spacing w:val="-12"/>
        </w:rPr>
        <w:t xml:space="preserve"> </w:t>
      </w:r>
      <w:r>
        <w:t>49</w:t>
      </w:r>
      <w:r>
        <w:rPr>
          <w:spacing w:val="-11"/>
        </w:rPr>
        <w:t xml:space="preserve"> </w:t>
      </w:r>
      <w:r>
        <w:t>anos</w:t>
      </w:r>
      <w:r>
        <w:rPr>
          <w:spacing w:val="-12"/>
        </w:rPr>
        <w:t xml:space="preserve"> </w:t>
      </w:r>
      <w:r>
        <w:t>(ANDRADE</w:t>
      </w:r>
      <w:r>
        <w:rPr>
          <w:spacing w:val="-11"/>
        </w:rPr>
        <w:t xml:space="preserve"> </w:t>
      </w:r>
      <w:r>
        <w:t>et</w:t>
      </w:r>
      <w:r>
        <w:rPr>
          <w:spacing w:val="-13"/>
        </w:rPr>
        <w:t xml:space="preserve"> </w:t>
      </w:r>
      <w:r>
        <w:t>al.,</w:t>
      </w:r>
      <w:r>
        <w:rPr>
          <w:spacing w:val="-13"/>
        </w:rPr>
        <w:t xml:space="preserve"> </w:t>
      </w:r>
      <w:r>
        <w:t>2008; CUNHA,</w:t>
      </w:r>
      <w:r>
        <w:rPr>
          <w:spacing w:val="38"/>
        </w:rPr>
        <w:t xml:space="preserve"> </w:t>
      </w:r>
      <w:r>
        <w:t>2007;</w:t>
      </w:r>
      <w:r>
        <w:rPr>
          <w:spacing w:val="37"/>
        </w:rPr>
        <w:t xml:space="preserve"> </w:t>
      </w:r>
      <w:r>
        <w:t>SILVA;</w:t>
      </w:r>
      <w:r>
        <w:rPr>
          <w:spacing w:val="38"/>
        </w:rPr>
        <w:t xml:space="preserve"> </w:t>
      </w:r>
      <w:r>
        <w:t>PINHEIRO;</w:t>
      </w:r>
      <w:r>
        <w:rPr>
          <w:spacing w:val="39"/>
        </w:rPr>
        <w:t xml:space="preserve"> </w:t>
      </w:r>
      <w:r>
        <w:t>SAKURAI,</w:t>
      </w:r>
      <w:r>
        <w:rPr>
          <w:spacing w:val="37"/>
        </w:rPr>
        <w:t xml:space="preserve"> </w:t>
      </w:r>
      <w:r>
        <w:t>2008;</w:t>
      </w:r>
      <w:r>
        <w:rPr>
          <w:spacing w:val="36"/>
        </w:rPr>
        <w:t xml:space="preserve"> </w:t>
      </w:r>
      <w:r>
        <w:t>SALA</w:t>
      </w:r>
      <w:r>
        <w:rPr>
          <w:spacing w:val="37"/>
        </w:rPr>
        <w:t xml:space="preserve"> </w:t>
      </w:r>
      <w:r>
        <w:t>et</w:t>
      </w:r>
      <w:r>
        <w:rPr>
          <w:spacing w:val="43"/>
        </w:rPr>
        <w:t xml:space="preserve"> </w:t>
      </w:r>
      <w:r>
        <w:t>al.,</w:t>
      </w:r>
      <w:r>
        <w:rPr>
          <w:spacing w:val="37"/>
        </w:rPr>
        <w:t xml:space="preserve"> </w:t>
      </w:r>
      <w:r>
        <w:t>2009;</w:t>
      </w:r>
      <w:r>
        <w:rPr>
          <w:spacing w:val="37"/>
        </w:rPr>
        <w:t xml:space="preserve"> </w:t>
      </w:r>
      <w:r>
        <w:t>RIBEIRO,</w:t>
      </w:r>
    </w:p>
    <w:p w:rsidR="006947F7" w:rsidRDefault="00141010">
      <w:pPr>
        <w:pStyle w:val="Corpodetexto"/>
        <w:spacing w:line="360" w:lineRule="auto"/>
        <w:ind w:left="242" w:right="108"/>
        <w:jc w:val="both"/>
      </w:pPr>
      <w:r>
        <w:t>2010, LEÃO, 2012; MARQUES et al., 2015). Esta maior prevalência feminina é influenciada por uma variedade de fatores biológicos, psicossociais e culturais, que vão desde alterações hormonais e maior vulnerabilidade física, múltiplos papeis,</w:t>
      </w:r>
      <w:r>
        <w:rPr>
          <w:spacing w:val="-38"/>
        </w:rPr>
        <w:t xml:space="preserve"> </w:t>
      </w:r>
      <w:r>
        <w:t>com interfaces trabalho-família, segregação e desigualdade no ramo de atividade profissional, em geral com maior ocupação no setor saúde, educação e limpeza, caracterizado por altas exigências emocionais, baixos salários, falta de autonomia, apoio e perspectiva na carreira, culminando com insatisfação no trabalho e aumentando assim, o risco de afastamento entre as</w:t>
      </w:r>
      <w:r>
        <w:rPr>
          <w:spacing w:val="-12"/>
        </w:rPr>
        <w:t xml:space="preserve"> </w:t>
      </w:r>
      <w:r>
        <w:t>mulheres.</w:t>
      </w:r>
    </w:p>
    <w:p w:rsidR="006947F7" w:rsidRDefault="00141010">
      <w:pPr>
        <w:pStyle w:val="Corpodetexto"/>
        <w:spacing w:before="1" w:line="360" w:lineRule="auto"/>
        <w:ind w:left="242" w:right="109" w:firstLine="851"/>
        <w:jc w:val="both"/>
      </w:pPr>
      <w:r>
        <w:t>O envelhecimento dos servidores públicos, que se relaciona com o maior tempo de exposição aos riscos ocupacionais parece aumentar a chance de adoecimento  (BEKKER;  VAN  RIJSWIJK;  RUTTE,  2009;  RIBEIRO,  2010;</w:t>
      </w:r>
      <w:r>
        <w:rPr>
          <w:spacing w:val="65"/>
        </w:rPr>
        <w:t xml:space="preserve"> </w:t>
      </w:r>
      <w:r>
        <w:t>LEÃO,</w:t>
      </w:r>
    </w:p>
    <w:p w:rsidR="006947F7" w:rsidRDefault="00141010">
      <w:pPr>
        <w:pStyle w:val="Corpodetexto"/>
        <w:spacing w:before="1" w:line="360" w:lineRule="auto"/>
        <w:ind w:left="242" w:right="116"/>
        <w:jc w:val="both"/>
      </w:pPr>
      <w:r>
        <w:t>2012). Este dado pode ser relevante, apesar da tabela 10, que compara o número</w:t>
      </w:r>
      <w:r>
        <w:rPr>
          <w:spacing w:val="-47"/>
        </w:rPr>
        <w:t xml:space="preserve"> </w:t>
      </w:r>
      <w:r>
        <w:t>de afastamento com o denominador de servidores por gênero, revelar que a maior parte da</w:t>
      </w:r>
      <w:r>
        <w:rPr>
          <w:spacing w:val="58"/>
        </w:rPr>
        <w:t xml:space="preserve"> </w:t>
      </w:r>
      <w:r>
        <w:t>população</w:t>
      </w:r>
      <w:r>
        <w:rPr>
          <w:spacing w:val="56"/>
        </w:rPr>
        <w:t xml:space="preserve"> </w:t>
      </w:r>
      <w:r>
        <w:t>de</w:t>
      </w:r>
      <w:r>
        <w:rPr>
          <w:spacing w:val="59"/>
        </w:rPr>
        <w:t xml:space="preserve"> </w:t>
      </w:r>
      <w:r>
        <w:t>servidores</w:t>
      </w:r>
      <w:r>
        <w:rPr>
          <w:spacing w:val="58"/>
        </w:rPr>
        <w:t xml:space="preserve"> </w:t>
      </w:r>
      <w:r>
        <w:t>nestes</w:t>
      </w:r>
      <w:r>
        <w:rPr>
          <w:spacing w:val="58"/>
        </w:rPr>
        <w:t xml:space="preserve"> </w:t>
      </w:r>
      <w:r>
        <w:t>anos</w:t>
      </w:r>
      <w:r>
        <w:rPr>
          <w:spacing w:val="56"/>
        </w:rPr>
        <w:t xml:space="preserve"> </w:t>
      </w:r>
      <w:r>
        <w:t>sempre</w:t>
      </w:r>
      <w:r>
        <w:rPr>
          <w:spacing w:val="56"/>
        </w:rPr>
        <w:t xml:space="preserve"> </w:t>
      </w:r>
      <w:r>
        <w:t>foi</w:t>
      </w:r>
      <w:r>
        <w:rPr>
          <w:spacing w:val="55"/>
        </w:rPr>
        <w:t xml:space="preserve"> </w:t>
      </w:r>
      <w:r>
        <w:t>feminina,</w:t>
      </w:r>
      <w:r>
        <w:rPr>
          <w:spacing w:val="56"/>
        </w:rPr>
        <w:t xml:space="preserve"> </w:t>
      </w:r>
      <w:r>
        <w:t>muitas</w:t>
      </w:r>
      <w:r>
        <w:rPr>
          <w:spacing w:val="58"/>
        </w:rPr>
        <w:t xml:space="preserve"> </w:t>
      </w:r>
      <w:r>
        <w:t>vezes</w:t>
      </w:r>
      <w:r>
        <w:rPr>
          <w:spacing w:val="58"/>
        </w:rPr>
        <w:t xml:space="preserve"> </w:t>
      </w:r>
      <w:r>
        <w:t>em</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9"/>
        <w:jc w:val="both"/>
      </w:pPr>
      <w:r>
        <w:t>quantidade dobrada em relação aos homens, o que pode explicar o elevado número de afastamentos em mulheres neste período e nesta população de estudo.</w:t>
      </w:r>
    </w:p>
    <w:p w:rsidR="006947F7" w:rsidRDefault="00141010">
      <w:pPr>
        <w:pStyle w:val="Corpodetexto"/>
        <w:spacing w:before="1" w:line="360" w:lineRule="auto"/>
        <w:ind w:left="242" w:right="107" w:firstLine="851"/>
        <w:jc w:val="both"/>
      </w:pPr>
      <w:r>
        <w:t>Barham e Begum (2005) e Fischer (1986) relacionam ainda a prevalência maior</w:t>
      </w:r>
      <w:r>
        <w:rPr>
          <w:spacing w:val="-17"/>
        </w:rPr>
        <w:t xml:space="preserve"> </w:t>
      </w:r>
      <w:r>
        <w:t>entre</w:t>
      </w:r>
      <w:r>
        <w:rPr>
          <w:spacing w:val="-16"/>
        </w:rPr>
        <w:t xml:space="preserve"> </w:t>
      </w:r>
      <w:r>
        <w:t>as</w:t>
      </w:r>
      <w:r>
        <w:rPr>
          <w:spacing w:val="-16"/>
        </w:rPr>
        <w:t xml:space="preserve"> </w:t>
      </w:r>
      <w:r>
        <w:t>pessoas</w:t>
      </w:r>
      <w:r>
        <w:rPr>
          <w:spacing w:val="-14"/>
        </w:rPr>
        <w:t xml:space="preserve"> </w:t>
      </w:r>
      <w:r>
        <w:t>casadas,</w:t>
      </w:r>
      <w:r>
        <w:rPr>
          <w:spacing w:val="-13"/>
        </w:rPr>
        <w:t xml:space="preserve"> </w:t>
      </w:r>
      <w:r>
        <w:t>com</w:t>
      </w:r>
      <w:r>
        <w:rPr>
          <w:spacing w:val="-14"/>
        </w:rPr>
        <w:t xml:space="preserve"> </w:t>
      </w:r>
      <w:r>
        <w:t>a</w:t>
      </w:r>
      <w:r>
        <w:rPr>
          <w:spacing w:val="-15"/>
        </w:rPr>
        <w:t xml:space="preserve"> </w:t>
      </w:r>
      <w:r>
        <w:t>presença</w:t>
      </w:r>
      <w:r>
        <w:rPr>
          <w:spacing w:val="-16"/>
        </w:rPr>
        <w:t xml:space="preserve"> </w:t>
      </w:r>
      <w:r>
        <w:t>de</w:t>
      </w:r>
      <w:r>
        <w:rPr>
          <w:spacing w:val="-15"/>
        </w:rPr>
        <w:t xml:space="preserve"> </w:t>
      </w:r>
      <w:r>
        <w:t>dependentes</w:t>
      </w:r>
      <w:r>
        <w:rPr>
          <w:spacing w:val="-18"/>
        </w:rPr>
        <w:t xml:space="preserve"> </w:t>
      </w:r>
      <w:r>
        <w:t>menores.</w:t>
      </w:r>
      <w:r>
        <w:rPr>
          <w:spacing w:val="-16"/>
        </w:rPr>
        <w:t xml:space="preserve"> </w:t>
      </w:r>
      <w:r>
        <w:t>O</w:t>
      </w:r>
      <w:r>
        <w:rPr>
          <w:spacing w:val="-13"/>
        </w:rPr>
        <w:t xml:space="preserve"> </w:t>
      </w:r>
      <w:r>
        <w:t>Estudo de Silva, Pinheiro e Sakurai (2008) que buscou analisar o absenteísmo entre servidores estaduais de um banco em Minas Gerais, também obteve o mesmo resultado, com predominância entre</w:t>
      </w:r>
      <w:r>
        <w:rPr>
          <w:spacing w:val="-6"/>
        </w:rPr>
        <w:t xml:space="preserve"> </w:t>
      </w:r>
      <w:r>
        <w:t>casados.</w:t>
      </w:r>
    </w:p>
    <w:p w:rsidR="006947F7" w:rsidRDefault="00141010">
      <w:pPr>
        <w:pStyle w:val="Corpodetexto"/>
        <w:spacing w:line="360" w:lineRule="auto"/>
        <w:ind w:left="242" w:right="110" w:firstLine="851"/>
        <w:jc w:val="both"/>
      </w:pPr>
      <w:r>
        <w:t>Os profissionais com nível de formação profissionalizante na área da saúde, possivelmente estão expostos a maior carga de tensão e sofrimento emocional com alto risco de adoecimento físico e mental em virtude da própria natureza de suas atividades,</w:t>
      </w:r>
      <w:r>
        <w:rPr>
          <w:spacing w:val="-15"/>
        </w:rPr>
        <w:t xml:space="preserve"> </w:t>
      </w:r>
      <w:r>
        <w:t>que</w:t>
      </w:r>
      <w:r>
        <w:rPr>
          <w:spacing w:val="-16"/>
        </w:rPr>
        <w:t xml:space="preserve"> </w:t>
      </w:r>
      <w:r>
        <w:t>em</w:t>
      </w:r>
      <w:r>
        <w:rPr>
          <w:spacing w:val="-14"/>
        </w:rPr>
        <w:t xml:space="preserve"> </w:t>
      </w:r>
      <w:r>
        <w:t>geral</w:t>
      </w:r>
      <w:r>
        <w:rPr>
          <w:spacing w:val="-15"/>
        </w:rPr>
        <w:t xml:space="preserve"> </w:t>
      </w:r>
      <w:r>
        <w:t>está</w:t>
      </w:r>
      <w:r>
        <w:rPr>
          <w:spacing w:val="-16"/>
        </w:rPr>
        <w:t xml:space="preserve"> </w:t>
      </w:r>
      <w:r>
        <w:t>diretamente</w:t>
      </w:r>
      <w:r>
        <w:rPr>
          <w:spacing w:val="-14"/>
        </w:rPr>
        <w:t xml:space="preserve"> </w:t>
      </w:r>
      <w:r>
        <w:t>ligada</w:t>
      </w:r>
      <w:r>
        <w:rPr>
          <w:spacing w:val="-14"/>
        </w:rPr>
        <w:t xml:space="preserve"> </w:t>
      </w:r>
      <w:r>
        <w:t>à</w:t>
      </w:r>
      <w:r>
        <w:rPr>
          <w:spacing w:val="-16"/>
        </w:rPr>
        <w:t xml:space="preserve"> </w:t>
      </w:r>
      <w:r>
        <w:t>prestação</w:t>
      </w:r>
      <w:r>
        <w:rPr>
          <w:spacing w:val="-14"/>
        </w:rPr>
        <w:t xml:space="preserve"> </w:t>
      </w:r>
      <w:r>
        <w:t>de</w:t>
      </w:r>
      <w:r>
        <w:rPr>
          <w:spacing w:val="-15"/>
        </w:rPr>
        <w:t xml:space="preserve"> </w:t>
      </w:r>
      <w:r>
        <w:t>serviços</w:t>
      </w:r>
      <w:r>
        <w:rPr>
          <w:spacing w:val="-15"/>
        </w:rPr>
        <w:t xml:space="preserve"> </w:t>
      </w:r>
      <w:r>
        <w:t>à</w:t>
      </w:r>
      <w:r>
        <w:rPr>
          <w:spacing w:val="-17"/>
        </w:rPr>
        <w:t xml:space="preserve"> </w:t>
      </w:r>
      <w:r>
        <w:t>população, deixando o servidor mais exposto a altos níveis de estresse (RIBEIRO, 2010b). Inclusive pressões psicológicas inerentes ao próprio ambiente de trabalho aumentam o risco de sofrer desordens mentais e distúrbios osteomusculares (MAGALHÃES, 2011; SALA et al.,</w:t>
      </w:r>
      <w:r>
        <w:rPr>
          <w:spacing w:val="-5"/>
        </w:rPr>
        <w:t xml:space="preserve"> </w:t>
      </w:r>
      <w:r>
        <w:t>2009).</w:t>
      </w:r>
    </w:p>
    <w:p w:rsidR="006947F7" w:rsidRDefault="00141010">
      <w:pPr>
        <w:pStyle w:val="Corpodetexto"/>
        <w:spacing w:line="360" w:lineRule="auto"/>
        <w:ind w:left="242" w:right="110" w:firstLine="851"/>
        <w:jc w:val="both"/>
      </w:pPr>
      <w:r>
        <w:t>Analisando o nível de instrução com enfoque também em outras variáveis como vínculo e renda, revelam que de modo geral quem tem menor escolaridade consegue emprego em atividades mais desgastantes fisicamente e possuem menor remuneração e, assim, apresentam condições mais precárias de cuidados com a saúde, com maior risco de adoecimento (GUIMARÃES, 2005; ALVES, 2006; RIBEIRO, 2010).</w:t>
      </w:r>
    </w:p>
    <w:p w:rsidR="006947F7" w:rsidRDefault="00141010">
      <w:pPr>
        <w:pStyle w:val="Corpodetexto"/>
        <w:spacing w:line="360" w:lineRule="auto"/>
        <w:ind w:left="242" w:right="113" w:firstLine="851"/>
        <w:jc w:val="both"/>
      </w:pPr>
      <w:r>
        <w:t>Somado a isso, Alves, Godoy e Santana (2006) descrevem que quanto mais baixo o nível hierárquico ocupado pelos trabalhadores, maior a probabilidade de afastamentos por motivo de doença. Este fato talvez se explique pela natureza do trabalho desenvolvido, tarefas que exigem maior esforço físico, atividades repetitivas e monótonas e ainda contato muito próximo com o sofrimento.</w:t>
      </w:r>
    </w:p>
    <w:p w:rsidR="006947F7" w:rsidRDefault="00141010">
      <w:pPr>
        <w:pStyle w:val="Corpodetexto"/>
        <w:spacing w:line="360" w:lineRule="auto"/>
        <w:ind w:left="242" w:right="111" w:firstLine="851"/>
        <w:jc w:val="both"/>
      </w:pPr>
      <w:r>
        <w:t>Nesse estudo, os servidores com nível profissionalizante geraram um maior número de afastamentos, o que se assemelha com uma pesquisa conduzida com servidores de um banco estatal em Minas Gerais (SILVA; PINHEIRO; SAKURAI, 2008). Por isso, ter maior grau de escolaridade, porém atuar em funções que exijam menor instrução pode ser um fator de sofrimento e insatisfação no trabalho, o que aumenta o risco de absenteísmo (LEÃO, 2012).</w:t>
      </w:r>
    </w:p>
    <w:p w:rsidR="006947F7" w:rsidRDefault="00141010">
      <w:pPr>
        <w:pStyle w:val="Corpodetexto"/>
        <w:spacing w:line="360" w:lineRule="auto"/>
        <w:ind w:left="242" w:right="116" w:firstLine="851"/>
        <w:jc w:val="both"/>
      </w:pPr>
      <w:r>
        <w:t>Dentre os profissionais que mais se afastam, estão aqueles com vínculo de Técnico de Fnfermagem, o que pode estar intimamente vinculado, pois estes</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06"/>
        <w:jc w:val="both"/>
      </w:pPr>
      <w:r>
        <w:t>geralmente, desenvolvem atividades mais elementares ou mais desgastantes fisicamente (GUIMARÃES, 2005; ALVES, 2006; RIBEIRO, 2010). A relação</w:t>
      </w:r>
      <w:r>
        <w:rPr>
          <w:spacing w:val="-42"/>
        </w:rPr>
        <w:t xml:space="preserve"> </w:t>
      </w:r>
      <w:r>
        <w:t>existente entre</w:t>
      </w:r>
      <w:r>
        <w:rPr>
          <w:spacing w:val="-17"/>
        </w:rPr>
        <w:t xml:space="preserve"> </w:t>
      </w:r>
      <w:r>
        <w:t>baixa</w:t>
      </w:r>
      <w:r>
        <w:rPr>
          <w:spacing w:val="-17"/>
        </w:rPr>
        <w:t xml:space="preserve"> </w:t>
      </w:r>
      <w:r>
        <w:t>escolaridade,</w:t>
      </w:r>
      <w:r>
        <w:rPr>
          <w:spacing w:val="-16"/>
        </w:rPr>
        <w:t xml:space="preserve"> </w:t>
      </w:r>
      <w:r>
        <w:t>baixos</w:t>
      </w:r>
      <w:r>
        <w:rPr>
          <w:spacing w:val="-17"/>
        </w:rPr>
        <w:t xml:space="preserve"> </w:t>
      </w:r>
      <w:r>
        <w:t>salários</w:t>
      </w:r>
      <w:r>
        <w:rPr>
          <w:spacing w:val="-17"/>
        </w:rPr>
        <w:t xml:space="preserve"> </w:t>
      </w:r>
      <w:r>
        <w:t>e</w:t>
      </w:r>
      <w:r>
        <w:rPr>
          <w:spacing w:val="-16"/>
        </w:rPr>
        <w:t xml:space="preserve"> </w:t>
      </w:r>
      <w:r>
        <w:t>adoecimento</w:t>
      </w:r>
      <w:r>
        <w:rPr>
          <w:spacing w:val="-17"/>
        </w:rPr>
        <w:t xml:space="preserve"> </w:t>
      </w:r>
      <w:r>
        <w:t>se</w:t>
      </w:r>
      <w:r>
        <w:rPr>
          <w:spacing w:val="-17"/>
        </w:rPr>
        <w:t xml:space="preserve"> </w:t>
      </w:r>
      <w:r>
        <w:t>deve</w:t>
      </w:r>
      <w:r>
        <w:rPr>
          <w:spacing w:val="-16"/>
        </w:rPr>
        <w:t xml:space="preserve"> </w:t>
      </w:r>
      <w:r>
        <w:t>possivelmente</w:t>
      </w:r>
      <w:r>
        <w:rPr>
          <w:spacing w:val="-16"/>
        </w:rPr>
        <w:t xml:space="preserve"> </w:t>
      </w:r>
      <w:r>
        <w:t>a</w:t>
      </w:r>
      <w:r>
        <w:rPr>
          <w:spacing w:val="-17"/>
        </w:rPr>
        <w:t xml:space="preserve"> </w:t>
      </w:r>
      <w:r>
        <w:t>uma série de fatores que vão desde a desigualdade ao acesso dos trabalhadores aos serviços de saúde, aos hábitos de vida saudáveis, até a menor condição financeira para</w:t>
      </w:r>
      <w:r>
        <w:rPr>
          <w:spacing w:val="-17"/>
        </w:rPr>
        <w:t xml:space="preserve"> </w:t>
      </w:r>
      <w:r>
        <w:t>o</w:t>
      </w:r>
      <w:r>
        <w:rPr>
          <w:spacing w:val="-16"/>
        </w:rPr>
        <w:t xml:space="preserve"> </w:t>
      </w:r>
      <w:r>
        <w:t>tratamento</w:t>
      </w:r>
      <w:r>
        <w:rPr>
          <w:spacing w:val="-17"/>
        </w:rPr>
        <w:t xml:space="preserve"> </w:t>
      </w:r>
      <w:r>
        <w:t>precoce</w:t>
      </w:r>
      <w:r>
        <w:rPr>
          <w:spacing w:val="-16"/>
        </w:rPr>
        <w:t xml:space="preserve"> </w:t>
      </w:r>
      <w:r>
        <w:t>das</w:t>
      </w:r>
      <w:r>
        <w:rPr>
          <w:spacing w:val="-17"/>
        </w:rPr>
        <w:t xml:space="preserve"> </w:t>
      </w:r>
      <w:r>
        <w:t>disfunções</w:t>
      </w:r>
      <w:r>
        <w:rPr>
          <w:spacing w:val="-16"/>
        </w:rPr>
        <w:t xml:space="preserve"> </w:t>
      </w:r>
      <w:r>
        <w:t>(BLIKSVAR;</w:t>
      </w:r>
      <w:r>
        <w:rPr>
          <w:spacing w:val="-16"/>
        </w:rPr>
        <w:t xml:space="preserve"> </w:t>
      </w:r>
      <w:r>
        <w:t>HELLIESEN,</w:t>
      </w:r>
      <w:r>
        <w:rPr>
          <w:spacing w:val="-20"/>
        </w:rPr>
        <w:t xml:space="preserve"> </w:t>
      </w:r>
      <w:r>
        <w:t>1997;</w:t>
      </w:r>
      <w:r>
        <w:rPr>
          <w:spacing w:val="-16"/>
        </w:rPr>
        <w:t xml:space="preserve"> </w:t>
      </w:r>
      <w:r>
        <w:t>MARMOT; BRUNNER, 2004, LEÃO, 2012). Os estudos também revelam que ocupantes de cargos de nível auxiliar ou operacional apresentaram maior proporção de afastamentos, pois, em sua maioria, estão sujeitos a ambientes e condições de trabalho mais insalubres (BELLUSCI, 1999; CUNHA, 2007; RIBEIRO, 2010 LEÃO, 2012).</w:t>
      </w:r>
    </w:p>
    <w:p w:rsidR="006947F7" w:rsidRDefault="00141010">
      <w:pPr>
        <w:pStyle w:val="Corpodetexto"/>
        <w:spacing w:line="360" w:lineRule="auto"/>
        <w:ind w:left="242" w:right="107" w:firstLine="851"/>
        <w:jc w:val="both"/>
      </w:pPr>
      <w:r>
        <w:t>A</w:t>
      </w:r>
      <w:r>
        <w:rPr>
          <w:spacing w:val="-10"/>
        </w:rPr>
        <w:t xml:space="preserve"> </w:t>
      </w:r>
      <w:r>
        <w:t>Tabela</w:t>
      </w:r>
      <w:r>
        <w:rPr>
          <w:spacing w:val="-12"/>
        </w:rPr>
        <w:t xml:space="preserve"> </w:t>
      </w:r>
      <w:r>
        <w:t>2</w:t>
      </w:r>
      <w:r>
        <w:rPr>
          <w:spacing w:val="-10"/>
        </w:rPr>
        <w:t xml:space="preserve"> </w:t>
      </w:r>
      <w:r>
        <w:t>nos</w:t>
      </w:r>
      <w:r>
        <w:rPr>
          <w:spacing w:val="-13"/>
        </w:rPr>
        <w:t xml:space="preserve"> </w:t>
      </w:r>
      <w:r>
        <w:t>mostra</w:t>
      </w:r>
      <w:r>
        <w:rPr>
          <w:spacing w:val="-12"/>
        </w:rPr>
        <w:t xml:space="preserve"> </w:t>
      </w:r>
      <w:r>
        <w:t>que</w:t>
      </w:r>
      <w:r>
        <w:rPr>
          <w:spacing w:val="-9"/>
        </w:rPr>
        <w:t xml:space="preserve"> </w:t>
      </w:r>
      <w:r>
        <w:t>a</w:t>
      </w:r>
      <w:r>
        <w:rPr>
          <w:spacing w:val="-10"/>
        </w:rPr>
        <w:t xml:space="preserve"> </w:t>
      </w:r>
      <w:r>
        <w:t>maioria</w:t>
      </w:r>
      <w:r>
        <w:rPr>
          <w:spacing w:val="-12"/>
        </w:rPr>
        <w:t xml:space="preserve"> </w:t>
      </w:r>
      <w:r>
        <w:t>dos</w:t>
      </w:r>
      <w:r>
        <w:rPr>
          <w:spacing w:val="-11"/>
        </w:rPr>
        <w:t xml:space="preserve"> </w:t>
      </w:r>
      <w:r>
        <w:t>afastamentos</w:t>
      </w:r>
      <w:r>
        <w:rPr>
          <w:spacing w:val="-11"/>
        </w:rPr>
        <w:t xml:space="preserve"> </w:t>
      </w:r>
      <w:r>
        <w:t>perduraram</w:t>
      </w:r>
      <w:r>
        <w:rPr>
          <w:spacing w:val="-8"/>
        </w:rPr>
        <w:t xml:space="preserve"> </w:t>
      </w:r>
      <w:r>
        <w:t>ao</w:t>
      </w:r>
      <w:r>
        <w:rPr>
          <w:spacing w:val="-10"/>
        </w:rPr>
        <w:t xml:space="preserve"> </w:t>
      </w:r>
      <w:r>
        <w:t>menos 15</w:t>
      </w:r>
      <w:r>
        <w:rPr>
          <w:spacing w:val="-16"/>
        </w:rPr>
        <w:t xml:space="preserve"> </w:t>
      </w:r>
      <w:r>
        <w:t>dias</w:t>
      </w:r>
      <w:r>
        <w:rPr>
          <w:spacing w:val="-12"/>
        </w:rPr>
        <w:t xml:space="preserve"> </w:t>
      </w:r>
      <w:r>
        <w:t>(39,9%)</w:t>
      </w:r>
      <w:r>
        <w:rPr>
          <w:spacing w:val="-16"/>
        </w:rPr>
        <w:t xml:space="preserve"> </w:t>
      </w:r>
      <w:r>
        <w:t>ou</w:t>
      </w:r>
      <w:r>
        <w:rPr>
          <w:spacing w:val="-14"/>
        </w:rPr>
        <w:t xml:space="preserve"> </w:t>
      </w:r>
      <w:r>
        <w:t>ainda</w:t>
      </w:r>
      <w:r>
        <w:rPr>
          <w:spacing w:val="-16"/>
        </w:rPr>
        <w:t xml:space="preserve"> </w:t>
      </w:r>
      <w:r>
        <w:t>de</w:t>
      </w:r>
      <w:r>
        <w:rPr>
          <w:spacing w:val="-15"/>
        </w:rPr>
        <w:t xml:space="preserve"> </w:t>
      </w:r>
      <w:r>
        <w:t>15</w:t>
      </w:r>
      <w:r>
        <w:rPr>
          <w:spacing w:val="-14"/>
        </w:rPr>
        <w:t xml:space="preserve"> </w:t>
      </w:r>
      <w:r>
        <w:t>a</w:t>
      </w:r>
      <w:r>
        <w:rPr>
          <w:spacing w:val="-14"/>
        </w:rPr>
        <w:t xml:space="preserve"> </w:t>
      </w:r>
      <w:r>
        <w:t>30</w:t>
      </w:r>
      <w:r>
        <w:rPr>
          <w:spacing w:val="-15"/>
        </w:rPr>
        <w:t xml:space="preserve"> </w:t>
      </w:r>
      <w:r>
        <w:t>dias</w:t>
      </w:r>
      <w:r>
        <w:rPr>
          <w:spacing w:val="-15"/>
        </w:rPr>
        <w:t xml:space="preserve"> </w:t>
      </w:r>
      <w:r>
        <w:t>(26,2%)</w:t>
      </w:r>
      <w:r>
        <w:rPr>
          <w:spacing w:val="-13"/>
        </w:rPr>
        <w:t xml:space="preserve"> </w:t>
      </w:r>
      <w:r>
        <w:t>totalizando</w:t>
      </w:r>
      <w:r>
        <w:rPr>
          <w:spacing w:val="-15"/>
        </w:rPr>
        <w:t xml:space="preserve"> </w:t>
      </w:r>
      <w:r>
        <w:t>mais</w:t>
      </w:r>
      <w:r>
        <w:rPr>
          <w:spacing w:val="-16"/>
        </w:rPr>
        <w:t xml:space="preserve"> </w:t>
      </w:r>
      <w:r>
        <w:t>da</w:t>
      </w:r>
      <w:r>
        <w:rPr>
          <w:spacing w:val="-16"/>
        </w:rPr>
        <w:t xml:space="preserve"> </w:t>
      </w:r>
      <w:r>
        <w:t>metade</w:t>
      </w:r>
      <w:r>
        <w:rPr>
          <w:spacing w:val="-14"/>
        </w:rPr>
        <w:t xml:space="preserve"> </w:t>
      </w:r>
      <w:r>
        <w:t>de</w:t>
      </w:r>
      <w:r>
        <w:rPr>
          <w:spacing w:val="-12"/>
        </w:rPr>
        <w:t xml:space="preserve"> </w:t>
      </w:r>
      <w:r>
        <w:t>todos os afastamentos. Este dado se assemelha a outros trabalhos já realizados (CUNHA, 2007; CARDOZO, 2014; LEÃO,</w:t>
      </w:r>
      <w:r>
        <w:rPr>
          <w:spacing w:val="-5"/>
        </w:rPr>
        <w:t xml:space="preserve"> </w:t>
      </w:r>
      <w:r>
        <w:t>2012).</w:t>
      </w:r>
    </w:p>
    <w:p w:rsidR="006947F7" w:rsidRDefault="00141010">
      <w:pPr>
        <w:pStyle w:val="Corpodetexto"/>
        <w:spacing w:line="360" w:lineRule="auto"/>
        <w:ind w:left="242" w:right="110" w:firstLine="851"/>
        <w:jc w:val="both"/>
      </w:pPr>
      <w:r>
        <w:t xml:space="preserve">No presente estudo, trabalhadores com mais </w:t>
      </w:r>
      <w:r>
        <w:rPr>
          <w:spacing w:val="3"/>
        </w:rPr>
        <w:t xml:space="preserve">de </w:t>
      </w:r>
      <w:r>
        <w:t>20 anos de trabalho se afastaram mais em relação aos outros. Vahtera, Kivimäki e Pentti (2001) também verificaram</w:t>
      </w:r>
      <w:r>
        <w:rPr>
          <w:spacing w:val="-4"/>
        </w:rPr>
        <w:t xml:space="preserve"> </w:t>
      </w:r>
      <w:r>
        <w:t>que</w:t>
      </w:r>
      <w:r>
        <w:rPr>
          <w:spacing w:val="-4"/>
        </w:rPr>
        <w:t xml:space="preserve"> </w:t>
      </w:r>
      <w:r>
        <w:t>idades</w:t>
      </w:r>
      <w:r>
        <w:rPr>
          <w:spacing w:val="-7"/>
        </w:rPr>
        <w:t xml:space="preserve"> </w:t>
      </w:r>
      <w:r>
        <w:t>mais</w:t>
      </w:r>
      <w:r>
        <w:rPr>
          <w:spacing w:val="-5"/>
        </w:rPr>
        <w:t xml:space="preserve"> </w:t>
      </w:r>
      <w:r>
        <w:t>avançadas</w:t>
      </w:r>
      <w:r>
        <w:rPr>
          <w:spacing w:val="-4"/>
        </w:rPr>
        <w:t xml:space="preserve"> </w:t>
      </w:r>
      <w:r>
        <w:t>aumentavam</w:t>
      </w:r>
      <w:r>
        <w:rPr>
          <w:spacing w:val="-5"/>
        </w:rPr>
        <w:t xml:space="preserve"> </w:t>
      </w:r>
      <w:r>
        <w:t>o</w:t>
      </w:r>
      <w:r>
        <w:rPr>
          <w:spacing w:val="-4"/>
        </w:rPr>
        <w:t xml:space="preserve"> </w:t>
      </w:r>
      <w:r>
        <w:t>risco</w:t>
      </w:r>
      <w:r>
        <w:rPr>
          <w:spacing w:val="-4"/>
        </w:rPr>
        <w:t xml:space="preserve"> </w:t>
      </w:r>
      <w:r>
        <w:t>do</w:t>
      </w:r>
      <w:r>
        <w:rPr>
          <w:spacing w:val="-4"/>
        </w:rPr>
        <w:t xml:space="preserve"> </w:t>
      </w:r>
      <w:r>
        <w:t>absenteísmo</w:t>
      </w:r>
      <w:r>
        <w:rPr>
          <w:spacing w:val="-4"/>
        </w:rPr>
        <w:t xml:space="preserve"> </w:t>
      </w:r>
      <w:r>
        <w:t>geral</w:t>
      </w:r>
      <w:r>
        <w:rPr>
          <w:spacing w:val="-5"/>
        </w:rPr>
        <w:t xml:space="preserve"> </w:t>
      </w:r>
      <w:r>
        <w:t>e, por</w:t>
      </w:r>
      <w:r>
        <w:rPr>
          <w:spacing w:val="-17"/>
        </w:rPr>
        <w:t xml:space="preserve"> </w:t>
      </w:r>
      <w:r>
        <w:t>outro</w:t>
      </w:r>
      <w:r>
        <w:rPr>
          <w:spacing w:val="-18"/>
        </w:rPr>
        <w:t xml:space="preserve"> </w:t>
      </w:r>
      <w:r>
        <w:t>lado,</w:t>
      </w:r>
      <w:r>
        <w:rPr>
          <w:spacing w:val="-17"/>
        </w:rPr>
        <w:t xml:space="preserve"> </w:t>
      </w:r>
      <w:r>
        <w:t>diminuíam</w:t>
      </w:r>
      <w:r>
        <w:rPr>
          <w:spacing w:val="-17"/>
        </w:rPr>
        <w:t xml:space="preserve"> </w:t>
      </w:r>
      <w:r>
        <w:t>a</w:t>
      </w:r>
      <w:r>
        <w:rPr>
          <w:spacing w:val="-18"/>
        </w:rPr>
        <w:t xml:space="preserve"> </w:t>
      </w:r>
      <w:r>
        <w:t>prevalência</w:t>
      </w:r>
      <w:r>
        <w:rPr>
          <w:spacing w:val="-17"/>
        </w:rPr>
        <w:t xml:space="preserve"> </w:t>
      </w:r>
      <w:r>
        <w:t>das</w:t>
      </w:r>
      <w:r>
        <w:rPr>
          <w:spacing w:val="-16"/>
        </w:rPr>
        <w:t xml:space="preserve"> </w:t>
      </w:r>
      <w:r>
        <w:t>licenças</w:t>
      </w:r>
      <w:r>
        <w:rPr>
          <w:spacing w:val="-18"/>
        </w:rPr>
        <w:t xml:space="preserve"> </w:t>
      </w:r>
      <w:r>
        <w:t>de</w:t>
      </w:r>
      <w:r>
        <w:rPr>
          <w:spacing w:val="-18"/>
        </w:rPr>
        <w:t xml:space="preserve"> </w:t>
      </w:r>
      <w:r>
        <w:t>um</w:t>
      </w:r>
      <w:r>
        <w:rPr>
          <w:spacing w:val="-17"/>
        </w:rPr>
        <w:t xml:space="preserve"> </w:t>
      </w:r>
      <w:r>
        <w:t>dia.</w:t>
      </w:r>
      <w:r>
        <w:rPr>
          <w:spacing w:val="-15"/>
        </w:rPr>
        <w:t xml:space="preserve"> </w:t>
      </w:r>
      <w:r>
        <w:t>O</w:t>
      </w:r>
      <w:r>
        <w:rPr>
          <w:spacing w:val="-18"/>
        </w:rPr>
        <w:t xml:space="preserve"> </w:t>
      </w:r>
      <w:r>
        <w:t>trabalho</w:t>
      </w:r>
      <w:r>
        <w:rPr>
          <w:spacing w:val="-17"/>
        </w:rPr>
        <w:t xml:space="preserve"> </w:t>
      </w:r>
      <w:r>
        <w:t>de</w:t>
      </w:r>
      <w:r>
        <w:rPr>
          <w:spacing w:val="-18"/>
        </w:rPr>
        <w:t xml:space="preserve"> </w:t>
      </w:r>
      <w:r>
        <w:t>Andrade et</w:t>
      </w:r>
      <w:r>
        <w:rPr>
          <w:spacing w:val="-13"/>
        </w:rPr>
        <w:t xml:space="preserve"> </w:t>
      </w:r>
      <w:r>
        <w:t>al.</w:t>
      </w:r>
      <w:r>
        <w:rPr>
          <w:spacing w:val="-16"/>
        </w:rPr>
        <w:t xml:space="preserve"> </w:t>
      </w:r>
      <w:r>
        <w:t>(2008)</w:t>
      </w:r>
      <w:r>
        <w:rPr>
          <w:spacing w:val="-15"/>
        </w:rPr>
        <w:t xml:space="preserve"> </w:t>
      </w:r>
      <w:r>
        <w:t>verificou</w:t>
      </w:r>
      <w:r>
        <w:rPr>
          <w:spacing w:val="-14"/>
        </w:rPr>
        <w:t xml:space="preserve"> </w:t>
      </w:r>
      <w:r>
        <w:t>a</w:t>
      </w:r>
      <w:r>
        <w:rPr>
          <w:spacing w:val="-18"/>
        </w:rPr>
        <w:t xml:space="preserve"> </w:t>
      </w:r>
      <w:r>
        <w:t>predominância</w:t>
      </w:r>
      <w:r>
        <w:rPr>
          <w:spacing w:val="-16"/>
        </w:rPr>
        <w:t xml:space="preserve"> </w:t>
      </w:r>
      <w:r>
        <w:t>de</w:t>
      </w:r>
      <w:r>
        <w:rPr>
          <w:spacing w:val="-15"/>
        </w:rPr>
        <w:t xml:space="preserve"> </w:t>
      </w:r>
      <w:r>
        <w:t>trabalhadores</w:t>
      </w:r>
      <w:r>
        <w:rPr>
          <w:spacing w:val="-14"/>
        </w:rPr>
        <w:t xml:space="preserve"> </w:t>
      </w:r>
      <w:r>
        <w:t>com</w:t>
      </w:r>
      <w:r>
        <w:rPr>
          <w:spacing w:val="-15"/>
        </w:rPr>
        <w:t xml:space="preserve"> </w:t>
      </w:r>
      <w:r>
        <w:t>menos</w:t>
      </w:r>
      <w:r>
        <w:rPr>
          <w:spacing w:val="-18"/>
        </w:rPr>
        <w:t xml:space="preserve"> </w:t>
      </w:r>
      <w:r>
        <w:t>tempo</w:t>
      </w:r>
      <w:r>
        <w:rPr>
          <w:spacing w:val="-16"/>
        </w:rPr>
        <w:t xml:space="preserve"> </w:t>
      </w:r>
      <w:r>
        <w:t>de</w:t>
      </w:r>
      <w:r>
        <w:rPr>
          <w:spacing w:val="-13"/>
        </w:rPr>
        <w:t xml:space="preserve"> </w:t>
      </w:r>
      <w:r>
        <w:t>serviço, até 5 anos, com maior taxa de</w:t>
      </w:r>
      <w:r>
        <w:rPr>
          <w:spacing w:val="-8"/>
        </w:rPr>
        <w:t xml:space="preserve"> </w:t>
      </w:r>
      <w:r>
        <w:t>absenteísmo.</w:t>
      </w:r>
    </w:p>
    <w:p w:rsidR="006947F7" w:rsidRDefault="00141010">
      <w:pPr>
        <w:pStyle w:val="Corpodetexto"/>
        <w:spacing w:before="1" w:line="360" w:lineRule="auto"/>
        <w:ind w:left="242" w:right="110" w:firstLine="851"/>
        <w:jc w:val="both"/>
      </w:pPr>
      <w:r>
        <w:t>Dentre a classificação CID-10 observou-se a predominância de</w:t>
      </w:r>
      <w:r>
        <w:rPr>
          <w:spacing w:val="-47"/>
        </w:rPr>
        <w:t xml:space="preserve"> </w:t>
      </w:r>
      <w:r>
        <w:t>afastamentos nos Capítulos XIII – Doenças do Sistema Osteomuscular e do tecido conjuntivo (26,5%), Capítulo V – Transtornos Mentais e Comportamentais (24,2%) e em</w:t>
      </w:r>
      <w:r>
        <w:rPr>
          <w:spacing w:val="-34"/>
        </w:rPr>
        <w:t xml:space="preserve"> </w:t>
      </w:r>
      <w:r>
        <w:t>terceiro lugar o Capítulo XXI - Fatores que influenciam o estado de saúde e o contato com os serviços de saúde (15,8%), totalizando nestes três primeiros 66,5% de todos os afastamentos. Por isso, esta discussão irá se ater a estes principais fenômenos. A expressão deste resultado pode ser compreendida na tabela 3 bem como a análise temporal no gráfico</w:t>
      </w:r>
      <w:r>
        <w:rPr>
          <w:spacing w:val="-6"/>
        </w:rPr>
        <w:t xml:space="preserve"> </w:t>
      </w:r>
      <w:r>
        <w:t>2.</w:t>
      </w:r>
    </w:p>
    <w:p w:rsidR="006947F7" w:rsidRDefault="00141010">
      <w:pPr>
        <w:pStyle w:val="Corpodetexto"/>
        <w:spacing w:before="1" w:line="360" w:lineRule="auto"/>
        <w:ind w:left="242" w:right="106" w:firstLine="851"/>
        <w:jc w:val="both"/>
      </w:pPr>
      <w:r>
        <w:t>Verificou-se em primeiro lugar a maior prevalência de afastamentos neste período, por doenças classificadas no Capítulo XIII - Doenças do sistema osteomuscular e do tecido conjuntivo (26,5%), dado este que já vem sendo encontrado em outros trabalhos (ALVES et al., 2006; SILVA; PINHEIRO; SAKURAI, 2008; SALA et al., 2009; RIBEIRO, 2010; BARCELOS, 2010; CARDOZO, 2014).</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5"/>
        <w:jc w:val="both"/>
      </w:pPr>
      <w:r>
        <w:t>Indulski e Szubert (1997) verificaram que as doenças osteomusculares estiveram presentes em um terço dos casos de absenteísmo, sendo consideradas o maior problema de saúde dos trabalhadores da Polônia, corroborando os resultados do levantamento anual de doenças ocupacionais realizado nos Estados Unidos (COURTNEY; WEBSTER, 2001).</w:t>
      </w:r>
    </w:p>
    <w:p w:rsidR="006947F7" w:rsidRDefault="00141010">
      <w:pPr>
        <w:pStyle w:val="Corpodetexto"/>
        <w:spacing w:line="360" w:lineRule="auto"/>
        <w:ind w:left="242" w:right="107" w:firstLine="851"/>
        <w:jc w:val="both"/>
      </w:pPr>
      <w:r>
        <w:t>No presente estudo, encontrou-se significância estatística do gênero com as causas da doença (p&lt;0,001), para mulheres que adoecem por doenças do sistema osteomuscular</w:t>
      </w:r>
      <w:r>
        <w:rPr>
          <w:spacing w:val="-16"/>
        </w:rPr>
        <w:t xml:space="preserve"> </w:t>
      </w:r>
      <w:r>
        <w:t>e</w:t>
      </w:r>
      <w:r>
        <w:rPr>
          <w:spacing w:val="-16"/>
        </w:rPr>
        <w:t xml:space="preserve"> </w:t>
      </w:r>
      <w:r>
        <w:t>do</w:t>
      </w:r>
      <w:r>
        <w:rPr>
          <w:spacing w:val="-17"/>
        </w:rPr>
        <w:t xml:space="preserve"> </w:t>
      </w:r>
      <w:r>
        <w:t>tecido</w:t>
      </w:r>
      <w:r>
        <w:rPr>
          <w:spacing w:val="-14"/>
        </w:rPr>
        <w:t xml:space="preserve"> </w:t>
      </w:r>
      <w:r>
        <w:t>conjuntivo.</w:t>
      </w:r>
      <w:r>
        <w:rPr>
          <w:spacing w:val="-14"/>
        </w:rPr>
        <w:t xml:space="preserve"> </w:t>
      </w:r>
      <w:r>
        <w:t>Resultados</w:t>
      </w:r>
      <w:r>
        <w:rPr>
          <w:spacing w:val="-15"/>
        </w:rPr>
        <w:t xml:space="preserve"> </w:t>
      </w:r>
      <w:r>
        <w:t>semelhantes</w:t>
      </w:r>
      <w:r>
        <w:rPr>
          <w:spacing w:val="-17"/>
        </w:rPr>
        <w:t xml:space="preserve"> </w:t>
      </w:r>
      <w:r>
        <w:t>foram</w:t>
      </w:r>
      <w:r>
        <w:rPr>
          <w:spacing w:val="-14"/>
        </w:rPr>
        <w:t xml:space="preserve"> </w:t>
      </w:r>
      <w:r>
        <w:t>encontrados</w:t>
      </w:r>
      <w:r>
        <w:rPr>
          <w:spacing w:val="-17"/>
        </w:rPr>
        <w:t xml:space="preserve"> </w:t>
      </w:r>
      <w:r>
        <w:t>em outras pesquisas com populações de trabalhadores da saúde (CUNHA, 2007; RIBEIRO, 2010b; LEÃO, 2012;). Para Costa, Vieira e Sena (2009), as doenças do sistema</w:t>
      </w:r>
      <w:r>
        <w:rPr>
          <w:spacing w:val="-8"/>
        </w:rPr>
        <w:t xml:space="preserve"> </w:t>
      </w:r>
      <w:r>
        <w:t>osteomuscular</w:t>
      </w:r>
      <w:r>
        <w:rPr>
          <w:spacing w:val="-8"/>
        </w:rPr>
        <w:t xml:space="preserve"> </w:t>
      </w:r>
      <w:r>
        <w:t>e</w:t>
      </w:r>
      <w:r>
        <w:rPr>
          <w:spacing w:val="-5"/>
        </w:rPr>
        <w:t xml:space="preserve"> </w:t>
      </w:r>
      <w:r>
        <w:t>conjuntivo</w:t>
      </w:r>
      <w:r>
        <w:rPr>
          <w:spacing w:val="-6"/>
        </w:rPr>
        <w:t xml:space="preserve"> </w:t>
      </w:r>
      <w:r>
        <w:t>estiveram</w:t>
      </w:r>
      <w:r>
        <w:rPr>
          <w:spacing w:val="-4"/>
        </w:rPr>
        <w:t xml:space="preserve"> </w:t>
      </w:r>
      <w:r>
        <w:t>mais</w:t>
      </w:r>
      <w:r>
        <w:rPr>
          <w:spacing w:val="-7"/>
        </w:rPr>
        <w:t xml:space="preserve"> </w:t>
      </w:r>
      <w:r>
        <w:t>presentes</w:t>
      </w:r>
      <w:r>
        <w:rPr>
          <w:spacing w:val="-8"/>
        </w:rPr>
        <w:t xml:space="preserve"> </w:t>
      </w:r>
      <w:r>
        <w:t>entre</w:t>
      </w:r>
      <w:r>
        <w:rPr>
          <w:spacing w:val="-8"/>
        </w:rPr>
        <w:t xml:space="preserve"> </w:t>
      </w:r>
      <w:r>
        <w:t>os</w:t>
      </w:r>
      <w:r>
        <w:rPr>
          <w:spacing w:val="-7"/>
        </w:rPr>
        <w:t xml:space="preserve"> </w:t>
      </w:r>
      <w:r>
        <w:t>homens</w:t>
      </w:r>
      <w:r>
        <w:rPr>
          <w:spacing w:val="-6"/>
        </w:rPr>
        <w:t xml:space="preserve"> </w:t>
      </w:r>
      <w:r>
        <w:t>como principal causa de afastamento entre trabalhadores da saúde pois encontrou-se 23,5% de prevalência entre as mulheres e 28,6% entre os</w:t>
      </w:r>
      <w:r>
        <w:rPr>
          <w:spacing w:val="-16"/>
        </w:rPr>
        <w:t xml:space="preserve"> </w:t>
      </w:r>
      <w:r>
        <w:t>homens.</w:t>
      </w:r>
    </w:p>
    <w:p w:rsidR="006947F7" w:rsidRDefault="00141010">
      <w:pPr>
        <w:pStyle w:val="Corpodetexto"/>
        <w:spacing w:line="360" w:lineRule="auto"/>
        <w:ind w:left="242" w:right="107" w:firstLine="851"/>
        <w:jc w:val="both"/>
      </w:pPr>
      <w:r>
        <w:t>Os afastamentos por consequência de transtornos mentais e comportamentais têm estado presentes também em diversas literaturas, como principal causa de afastamento ou em alguns como segunda principal causa (SANTOS, 2005; CUNHA, 2007; SILVA; PINHEIRO; SAKURAI, 2008; SALA et al., 2009; LEÃO, 2012; CARDOZO, 2014).</w:t>
      </w:r>
    </w:p>
    <w:p w:rsidR="006947F7" w:rsidRDefault="00141010">
      <w:pPr>
        <w:pStyle w:val="Corpodetexto"/>
        <w:spacing w:line="360" w:lineRule="auto"/>
        <w:ind w:left="242" w:right="107" w:firstLine="851"/>
        <w:jc w:val="both"/>
      </w:pPr>
      <w:r>
        <w:t>Cunha</w:t>
      </w:r>
      <w:r>
        <w:rPr>
          <w:spacing w:val="-11"/>
        </w:rPr>
        <w:t xml:space="preserve"> </w:t>
      </w:r>
      <w:r>
        <w:t>(2007)</w:t>
      </w:r>
      <w:r>
        <w:rPr>
          <w:spacing w:val="-12"/>
        </w:rPr>
        <w:t xml:space="preserve"> </w:t>
      </w:r>
      <w:r>
        <w:t>coloca</w:t>
      </w:r>
      <w:r>
        <w:rPr>
          <w:spacing w:val="-11"/>
        </w:rPr>
        <w:t xml:space="preserve"> </w:t>
      </w:r>
      <w:r>
        <w:t>que</w:t>
      </w:r>
      <w:r>
        <w:rPr>
          <w:spacing w:val="-11"/>
        </w:rPr>
        <w:t xml:space="preserve"> </w:t>
      </w:r>
      <w:r>
        <w:t>o</w:t>
      </w:r>
      <w:r>
        <w:rPr>
          <w:spacing w:val="-11"/>
        </w:rPr>
        <w:t xml:space="preserve"> </w:t>
      </w:r>
      <w:r>
        <w:t>perfil</w:t>
      </w:r>
      <w:r>
        <w:rPr>
          <w:spacing w:val="-13"/>
        </w:rPr>
        <w:t xml:space="preserve"> </w:t>
      </w:r>
      <w:r>
        <w:t>epidemiológico</w:t>
      </w:r>
      <w:r>
        <w:rPr>
          <w:spacing w:val="-11"/>
        </w:rPr>
        <w:t xml:space="preserve"> </w:t>
      </w:r>
      <w:r>
        <w:t>dos</w:t>
      </w:r>
      <w:r>
        <w:rPr>
          <w:spacing w:val="-12"/>
        </w:rPr>
        <w:t xml:space="preserve"> </w:t>
      </w:r>
      <w:r>
        <w:t>trabalhadores</w:t>
      </w:r>
      <w:r>
        <w:rPr>
          <w:spacing w:val="-11"/>
        </w:rPr>
        <w:t xml:space="preserve"> </w:t>
      </w:r>
      <w:r>
        <w:t>brasileiros tem</w:t>
      </w:r>
      <w:r>
        <w:rPr>
          <w:spacing w:val="-16"/>
        </w:rPr>
        <w:t xml:space="preserve"> </w:t>
      </w:r>
      <w:r>
        <w:t>apresentado</w:t>
      </w:r>
      <w:r>
        <w:rPr>
          <w:spacing w:val="-16"/>
        </w:rPr>
        <w:t xml:space="preserve"> </w:t>
      </w:r>
      <w:r>
        <w:t>modificações</w:t>
      </w:r>
      <w:r>
        <w:rPr>
          <w:spacing w:val="-16"/>
        </w:rPr>
        <w:t xml:space="preserve"> </w:t>
      </w:r>
      <w:r>
        <w:t>ao</w:t>
      </w:r>
      <w:r>
        <w:rPr>
          <w:spacing w:val="-13"/>
        </w:rPr>
        <w:t xml:space="preserve"> </w:t>
      </w:r>
      <w:r>
        <w:t>longo</w:t>
      </w:r>
      <w:r>
        <w:rPr>
          <w:spacing w:val="-14"/>
        </w:rPr>
        <w:t xml:space="preserve"> </w:t>
      </w:r>
      <w:r>
        <w:t>dos</w:t>
      </w:r>
      <w:r>
        <w:rPr>
          <w:spacing w:val="-14"/>
        </w:rPr>
        <w:t xml:space="preserve"> </w:t>
      </w:r>
      <w:r>
        <w:t>tempos,</w:t>
      </w:r>
      <w:r>
        <w:rPr>
          <w:spacing w:val="-13"/>
        </w:rPr>
        <w:t xml:space="preserve"> </w:t>
      </w:r>
      <w:r>
        <w:t>com</w:t>
      </w:r>
      <w:r>
        <w:rPr>
          <w:spacing w:val="-16"/>
        </w:rPr>
        <w:t xml:space="preserve"> </w:t>
      </w:r>
      <w:r>
        <w:t>a</w:t>
      </w:r>
      <w:r>
        <w:rPr>
          <w:spacing w:val="-16"/>
        </w:rPr>
        <w:t xml:space="preserve"> </w:t>
      </w:r>
      <w:r>
        <w:t>predominância</w:t>
      </w:r>
      <w:r>
        <w:rPr>
          <w:spacing w:val="-16"/>
        </w:rPr>
        <w:t xml:space="preserve"> </w:t>
      </w:r>
      <w:r>
        <w:t>das</w:t>
      </w:r>
      <w:r>
        <w:rPr>
          <w:spacing w:val="-16"/>
        </w:rPr>
        <w:t xml:space="preserve"> </w:t>
      </w:r>
      <w:r>
        <w:t>lesões por esforços repetitivos (LER/DORT) e o indicativo de que as doenças mentais assumirão</w:t>
      </w:r>
      <w:r>
        <w:rPr>
          <w:spacing w:val="-11"/>
        </w:rPr>
        <w:t xml:space="preserve"> </w:t>
      </w:r>
      <w:r>
        <w:t>maior</w:t>
      </w:r>
      <w:r>
        <w:rPr>
          <w:spacing w:val="-9"/>
        </w:rPr>
        <w:t xml:space="preserve"> </w:t>
      </w:r>
      <w:r>
        <w:t>relevância</w:t>
      </w:r>
      <w:r>
        <w:rPr>
          <w:spacing w:val="-10"/>
        </w:rPr>
        <w:t xml:space="preserve"> </w:t>
      </w:r>
      <w:r>
        <w:t>nas</w:t>
      </w:r>
      <w:r>
        <w:rPr>
          <w:spacing w:val="-12"/>
        </w:rPr>
        <w:t xml:space="preserve"> </w:t>
      </w:r>
      <w:r>
        <w:t>próximas</w:t>
      </w:r>
      <w:r>
        <w:rPr>
          <w:spacing w:val="-9"/>
        </w:rPr>
        <w:t xml:space="preserve"> </w:t>
      </w:r>
      <w:r>
        <w:t>décadas</w:t>
      </w:r>
      <w:r>
        <w:rPr>
          <w:spacing w:val="-9"/>
        </w:rPr>
        <w:t xml:space="preserve"> </w:t>
      </w:r>
      <w:r>
        <w:t>(Vingard</w:t>
      </w:r>
      <w:r>
        <w:rPr>
          <w:spacing w:val="-8"/>
        </w:rPr>
        <w:t xml:space="preserve"> </w:t>
      </w:r>
      <w:r>
        <w:t>et</w:t>
      </w:r>
      <w:r>
        <w:rPr>
          <w:spacing w:val="-11"/>
        </w:rPr>
        <w:t xml:space="preserve"> </w:t>
      </w:r>
      <w:r>
        <w:t>al.,</w:t>
      </w:r>
      <w:r>
        <w:rPr>
          <w:spacing w:val="-11"/>
        </w:rPr>
        <w:t xml:space="preserve"> </w:t>
      </w:r>
      <w:r>
        <w:t>2005).</w:t>
      </w:r>
      <w:r>
        <w:rPr>
          <w:spacing w:val="-8"/>
        </w:rPr>
        <w:t xml:space="preserve"> </w:t>
      </w:r>
      <w:r>
        <w:t>Nota-se</w:t>
      </w:r>
      <w:r>
        <w:rPr>
          <w:spacing w:val="-8"/>
        </w:rPr>
        <w:t xml:space="preserve"> </w:t>
      </w:r>
      <w:r>
        <w:t>que a diferença da presença de afastamentos entre as duas principais causas neste estudo, foram pequenas. Enquanto haviam 10.158 afastamentos decorrentes de doenças osteomusculares e do tecido conjuntivo (26,5%), obtivemos 9.287 afastamentos por doenças mentais e comportamentais</w:t>
      </w:r>
      <w:r>
        <w:rPr>
          <w:spacing w:val="-4"/>
        </w:rPr>
        <w:t xml:space="preserve"> </w:t>
      </w:r>
      <w:r>
        <w:t>(24,2%).</w:t>
      </w:r>
    </w:p>
    <w:p w:rsidR="006947F7" w:rsidRDefault="00141010">
      <w:pPr>
        <w:pStyle w:val="Corpodetexto"/>
        <w:spacing w:line="360" w:lineRule="auto"/>
        <w:ind w:left="242" w:right="106" w:firstLine="851"/>
        <w:jc w:val="both"/>
      </w:pPr>
      <w:r>
        <w:t>Diagnósticos semelhantes aos encontrados neste estudo foram observados também</w:t>
      </w:r>
      <w:r>
        <w:rPr>
          <w:spacing w:val="-4"/>
        </w:rPr>
        <w:t xml:space="preserve"> </w:t>
      </w:r>
      <w:r>
        <w:t>em</w:t>
      </w:r>
      <w:r>
        <w:rPr>
          <w:spacing w:val="-5"/>
        </w:rPr>
        <w:t xml:space="preserve"> </w:t>
      </w:r>
      <w:r>
        <w:t>diversas</w:t>
      </w:r>
      <w:r>
        <w:rPr>
          <w:spacing w:val="-4"/>
        </w:rPr>
        <w:t xml:space="preserve"> </w:t>
      </w:r>
      <w:r>
        <w:t>pesquisas</w:t>
      </w:r>
      <w:r>
        <w:rPr>
          <w:spacing w:val="-4"/>
        </w:rPr>
        <w:t xml:space="preserve"> </w:t>
      </w:r>
      <w:r>
        <w:t>realizadas</w:t>
      </w:r>
      <w:r>
        <w:rPr>
          <w:spacing w:val="-5"/>
        </w:rPr>
        <w:t xml:space="preserve"> </w:t>
      </w:r>
      <w:r>
        <w:t>em</w:t>
      </w:r>
      <w:r>
        <w:rPr>
          <w:spacing w:val="-3"/>
        </w:rPr>
        <w:t xml:space="preserve"> </w:t>
      </w:r>
      <w:r>
        <w:t>hospitais</w:t>
      </w:r>
      <w:r>
        <w:rPr>
          <w:spacing w:val="-7"/>
        </w:rPr>
        <w:t xml:space="preserve"> </w:t>
      </w:r>
      <w:r>
        <w:t>e</w:t>
      </w:r>
      <w:r>
        <w:rPr>
          <w:spacing w:val="-4"/>
        </w:rPr>
        <w:t xml:space="preserve"> </w:t>
      </w:r>
      <w:r>
        <w:t>serviços</w:t>
      </w:r>
      <w:r>
        <w:rPr>
          <w:spacing w:val="-6"/>
        </w:rPr>
        <w:t xml:space="preserve"> </w:t>
      </w:r>
      <w:r>
        <w:t>de</w:t>
      </w:r>
      <w:r>
        <w:rPr>
          <w:spacing w:val="-5"/>
        </w:rPr>
        <w:t xml:space="preserve"> </w:t>
      </w:r>
      <w:r>
        <w:t>saúde</w:t>
      </w:r>
      <w:r>
        <w:rPr>
          <w:spacing w:val="-4"/>
        </w:rPr>
        <w:t xml:space="preserve"> </w:t>
      </w:r>
      <w:r>
        <w:t>públicos e, embora seja clara a diferença entre as populações estudadas, vale ressaltar a importante presença dos afastamentos por doenças osteomusculares e transtornos mentais e comportamentais entre profissionais de saúde (MUROFUSE; MARZIALE, 2005;  GUIMARÃES, 2005; ALVES,  2006;  NASCIMENTO SOBRINHO  et al.,</w:t>
      </w:r>
      <w:r>
        <w:rPr>
          <w:spacing w:val="26"/>
        </w:rPr>
        <w:t xml:space="preserve"> </w:t>
      </w:r>
      <w:r>
        <w:t>2006;</w:t>
      </w:r>
    </w:p>
    <w:p w:rsidR="006947F7" w:rsidRDefault="00141010">
      <w:pPr>
        <w:pStyle w:val="Corpodetexto"/>
        <w:spacing w:before="1"/>
        <w:ind w:left="242"/>
        <w:jc w:val="both"/>
      </w:pPr>
      <w:r>
        <w:t>SANCINETTI</w:t>
      </w:r>
      <w:r>
        <w:rPr>
          <w:spacing w:val="-16"/>
        </w:rPr>
        <w:t xml:space="preserve"> </w:t>
      </w:r>
      <w:r>
        <w:t>et</w:t>
      </w:r>
      <w:r>
        <w:rPr>
          <w:spacing w:val="-16"/>
        </w:rPr>
        <w:t xml:space="preserve"> </w:t>
      </w:r>
      <w:r>
        <w:t>al.,</w:t>
      </w:r>
      <w:r>
        <w:rPr>
          <w:spacing w:val="-16"/>
        </w:rPr>
        <w:t xml:space="preserve"> </w:t>
      </w:r>
      <w:r>
        <w:t>2009;</w:t>
      </w:r>
      <w:r>
        <w:rPr>
          <w:spacing w:val="-12"/>
        </w:rPr>
        <w:t xml:space="preserve"> </w:t>
      </w:r>
      <w:r>
        <w:t>MARTINATO</w:t>
      </w:r>
      <w:r>
        <w:rPr>
          <w:spacing w:val="-16"/>
        </w:rPr>
        <w:t xml:space="preserve"> </w:t>
      </w:r>
      <w:r>
        <w:t>et</w:t>
      </w:r>
      <w:r>
        <w:rPr>
          <w:spacing w:val="-16"/>
        </w:rPr>
        <w:t xml:space="preserve"> </w:t>
      </w:r>
      <w:r>
        <w:t>al.,</w:t>
      </w:r>
      <w:r>
        <w:rPr>
          <w:spacing w:val="-16"/>
        </w:rPr>
        <w:t xml:space="preserve"> </w:t>
      </w:r>
      <w:r>
        <w:t>2010;</w:t>
      </w:r>
      <w:r>
        <w:rPr>
          <w:spacing w:val="-15"/>
        </w:rPr>
        <w:t xml:space="preserve"> </w:t>
      </w:r>
      <w:r>
        <w:t>LIMA,</w:t>
      </w:r>
      <w:r>
        <w:rPr>
          <w:spacing w:val="-16"/>
        </w:rPr>
        <w:t xml:space="preserve"> </w:t>
      </w:r>
      <w:r>
        <w:t>2011;</w:t>
      </w:r>
      <w:r>
        <w:rPr>
          <w:spacing w:val="-13"/>
        </w:rPr>
        <w:t xml:space="preserve"> </w:t>
      </w:r>
      <w:r>
        <w:t>MAGALHÃES,</w:t>
      </w:r>
      <w:r>
        <w:rPr>
          <w:spacing w:val="-13"/>
        </w:rPr>
        <w:t xml:space="preserve"> </w:t>
      </w:r>
      <w:r>
        <w:t>2011,</w:t>
      </w:r>
    </w:p>
    <w:p w:rsidR="006947F7" w:rsidRDefault="00141010">
      <w:pPr>
        <w:pStyle w:val="Corpodetexto"/>
        <w:spacing w:before="139"/>
        <w:ind w:left="242"/>
        <w:jc w:val="both"/>
      </w:pPr>
      <w:r>
        <w:t>LEÃO, 2012; MARQUES et al., 2015).</w:t>
      </w:r>
    </w:p>
    <w:p w:rsidR="006947F7" w:rsidRDefault="006947F7">
      <w:pPr>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4" w:firstLine="851"/>
        <w:jc w:val="both"/>
      </w:pPr>
      <w:r>
        <w:t>Outras pesquisas observam em torno de 30% de afastamentos por transtornos mentais e comportamentais entre servidores públicos. Esses dados têm se mostrado importantes indicadores para uso da área da saúde pública, reforçando a importância de estudos epidemiológicos para verificar esta estatística, inclusive na população</w:t>
      </w:r>
      <w:r>
        <w:rPr>
          <w:spacing w:val="-14"/>
        </w:rPr>
        <w:t xml:space="preserve"> </w:t>
      </w:r>
      <w:r>
        <w:t>em</w:t>
      </w:r>
      <w:r>
        <w:rPr>
          <w:spacing w:val="-10"/>
        </w:rPr>
        <w:t xml:space="preserve"> </w:t>
      </w:r>
      <w:r>
        <w:t>geral</w:t>
      </w:r>
      <w:r>
        <w:rPr>
          <w:spacing w:val="-12"/>
        </w:rPr>
        <w:t xml:space="preserve"> </w:t>
      </w:r>
      <w:r>
        <w:t>e</w:t>
      </w:r>
      <w:r>
        <w:rPr>
          <w:spacing w:val="-13"/>
        </w:rPr>
        <w:t xml:space="preserve"> </w:t>
      </w:r>
      <w:r>
        <w:t>em</w:t>
      </w:r>
      <w:r>
        <w:rPr>
          <w:spacing w:val="-13"/>
        </w:rPr>
        <w:t xml:space="preserve"> </w:t>
      </w:r>
      <w:r>
        <w:t>determinadas</w:t>
      </w:r>
      <w:r>
        <w:rPr>
          <w:spacing w:val="-12"/>
        </w:rPr>
        <w:t xml:space="preserve"> </w:t>
      </w:r>
      <w:r>
        <w:t>categorias</w:t>
      </w:r>
      <w:r>
        <w:rPr>
          <w:spacing w:val="-12"/>
        </w:rPr>
        <w:t xml:space="preserve"> </w:t>
      </w:r>
      <w:r>
        <w:t>profissionais,</w:t>
      </w:r>
      <w:r>
        <w:rPr>
          <w:spacing w:val="-14"/>
        </w:rPr>
        <w:t xml:space="preserve"> </w:t>
      </w:r>
      <w:r>
        <w:t>os</w:t>
      </w:r>
      <w:r>
        <w:rPr>
          <w:spacing w:val="-15"/>
        </w:rPr>
        <w:t xml:space="preserve"> </w:t>
      </w:r>
      <w:r>
        <w:t>quais</w:t>
      </w:r>
      <w:r>
        <w:rPr>
          <w:spacing w:val="-12"/>
        </w:rPr>
        <w:t xml:space="preserve"> </w:t>
      </w:r>
      <w:r>
        <w:t>favorecerão a caracterização do nexo causal entre agravos à saúde e trabalho (CRUZ; MACIEL, 2005; ROELEN et al., 2010; TREVISAN,</w:t>
      </w:r>
      <w:r>
        <w:rPr>
          <w:spacing w:val="-11"/>
        </w:rPr>
        <w:t xml:space="preserve"> </w:t>
      </w:r>
      <w:r>
        <w:t>2016).</w:t>
      </w:r>
    </w:p>
    <w:p w:rsidR="006947F7" w:rsidRDefault="00141010">
      <w:pPr>
        <w:pStyle w:val="Corpodetexto"/>
        <w:spacing w:line="360" w:lineRule="auto"/>
        <w:ind w:left="242" w:right="108" w:firstLine="851"/>
        <w:jc w:val="both"/>
      </w:pPr>
      <w:r>
        <w:t xml:space="preserve">Se considerarmos a questão do estresse ocupacional (ou síndrome de </w:t>
      </w:r>
      <w:r>
        <w:rPr>
          <w:i/>
        </w:rPr>
        <w:t>Burnout</w:t>
      </w:r>
      <w:r>
        <w:t>), que incide particularmente entre os trabalhadores da saúde, é possível considerar que parte desses motivos de licença para tratamento de saúde, não seja imediatamente desgaste físico, mas desgaste psíquico com variadas manifestações nas esferas psíquica e somática (PEREIRA, 2002; MUROFUSE; ABRANCHES; NAPOLEÃO, 2005; SALA et al., 2009;).</w:t>
      </w:r>
    </w:p>
    <w:p w:rsidR="006947F7" w:rsidRDefault="00141010">
      <w:pPr>
        <w:pStyle w:val="Corpodetexto"/>
        <w:spacing w:line="360" w:lineRule="auto"/>
        <w:ind w:left="242" w:right="108" w:firstLine="851"/>
        <w:jc w:val="both"/>
      </w:pPr>
      <w:r>
        <w:t>Se</w:t>
      </w:r>
      <w:r>
        <w:rPr>
          <w:spacing w:val="-13"/>
        </w:rPr>
        <w:t xml:space="preserve"> </w:t>
      </w:r>
      <w:r>
        <w:t>este</w:t>
      </w:r>
      <w:r>
        <w:rPr>
          <w:spacing w:val="-15"/>
        </w:rPr>
        <w:t xml:space="preserve"> </w:t>
      </w:r>
      <w:r>
        <w:t>fato</w:t>
      </w:r>
      <w:r>
        <w:rPr>
          <w:spacing w:val="-13"/>
        </w:rPr>
        <w:t xml:space="preserve"> </w:t>
      </w:r>
      <w:r>
        <w:t>nos</w:t>
      </w:r>
      <w:r>
        <w:rPr>
          <w:spacing w:val="-14"/>
        </w:rPr>
        <w:t xml:space="preserve"> </w:t>
      </w:r>
      <w:r>
        <w:t>remete</w:t>
      </w:r>
      <w:r>
        <w:rPr>
          <w:spacing w:val="-11"/>
        </w:rPr>
        <w:t xml:space="preserve"> </w:t>
      </w:r>
      <w:r>
        <w:t>imediatamente</w:t>
      </w:r>
      <w:r>
        <w:rPr>
          <w:spacing w:val="-13"/>
        </w:rPr>
        <w:t xml:space="preserve"> </w:t>
      </w:r>
      <w:r>
        <w:t>as</w:t>
      </w:r>
      <w:r>
        <w:rPr>
          <w:spacing w:val="-14"/>
        </w:rPr>
        <w:t xml:space="preserve"> </w:t>
      </w:r>
      <w:r>
        <w:t>questões</w:t>
      </w:r>
      <w:r>
        <w:rPr>
          <w:spacing w:val="-14"/>
        </w:rPr>
        <w:t xml:space="preserve"> </w:t>
      </w:r>
      <w:r>
        <w:t>relacional</w:t>
      </w:r>
      <w:r>
        <w:rPr>
          <w:spacing w:val="-14"/>
        </w:rPr>
        <w:t xml:space="preserve"> </w:t>
      </w:r>
      <w:r>
        <w:t>e</w:t>
      </w:r>
      <w:r>
        <w:rPr>
          <w:spacing w:val="-11"/>
        </w:rPr>
        <w:t xml:space="preserve"> </w:t>
      </w:r>
      <w:r>
        <w:t>intersubjetiva presentes no trabalho, os perfis de diagnósticos permitem considerar a questão do desgaste no processo de trabalho. Não se trata simplesmente de apontar ambientes ou tarefas de risco, prevenção e proteção ao trabalhador, mas de compreender a dinâmica do viver e trabalhar em uma perspectiva histórica do adoecimento no trabalho (SALA et al., 2009). Para além do olhar da chamada saúde ocupacional, é necessário levar em consideração não só a organização e divisão do trabalho e a relação com a subjetividade dos coletivos de trabalhadores, mas também os arranjos particulares que assumem em cada situação do dia-a-dia do trabalho (SALA et al., 2009; LACAZ,</w:t>
      </w:r>
      <w:r>
        <w:rPr>
          <w:spacing w:val="-1"/>
        </w:rPr>
        <w:t xml:space="preserve"> </w:t>
      </w:r>
      <w:r>
        <w:t>2007).</w:t>
      </w:r>
    </w:p>
    <w:p w:rsidR="006947F7" w:rsidRDefault="00141010">
      <w:pPr>
        <w:pStyle w:val="Corpodetexto"/>
        <w:spacing w:before="1" w:line="360" w:lineRule="auto"/>
        <w:ind w:left="242" w:right="108" w:firstLine="851"/>
        <w:jc w:val="both"/>
      </w:pPr>
      <w:r>
        <w:t>Foi</w:t>
      </w:r>
      <w:r>
        <w:rPr>
          <w:spacing w:val="-15"/>
        </w:rPr>
        <w:t xml:space="preserve"> </w:t>
      </w:r>
      <w:r>
        <w:t>possível</w:t>
      </w:r>
      <w:r>
        <w:rPr>
          <w:spacing w:val="-15"/>
        </w:rPr>
        <w:t xml:space="preserve"> </w:t>
      </w:r>
      <w:r>
        <w:t>relacionar</w:t>
      </w:r>
      <w:r>
        <w:rPr>
          <w:spacing w:val="-18"/>
        </w:rPr>
        <w:t xml:space="preserve"> </w:t>
      </w:r>
      <w:r>
        <w:t>os</w:t>
      </w:r>
      <w:r>
        <w:rPr>
          <w:spacing w:val="-14"/>
        </w:rPr>
        <w:t xml:space="preserve"> </w:t>
      </w:r>
      <w:r>
        <w:t>trabalhadores</w:t>
      </w:r>
      <w:r>
        <w:rPr>
          <w:spacing w:val="-17"/>
        </w:rPr>
        <w:t xml:space="preserve"> </w:t>
      </w:r>
      <w:r>
        <w:t>com</w:t>
      </w:r>
      <w:r>
        <w:rPr>
          <w:spacing w:val="-16"/>
        </w:rPr>
        <w:t xml:space="preserve"> </w:t>
      </w:r>
      <w:r>
        <w:t>vínculos</w:t>
      </w:r>
      <w:r>
        <w:rPr>
          <w:spacing w:val="-14"/>
        </w:rPr>
        <w:t xml:space="preserve"> </w:t>
      </w:r>
      <w:r>
        <w:t>empregatícios</w:t>
      </w:r>
      <w:r>
        <w:rPr>
          <w:spacing w:val="-16"/>
        </w:rPr>
        <w:t xml:space="preserve"> </w:t>
      </w:r>
      <w:r>
        <w:t>que</w:t>
      </w:r>
      <w:r>
        <w:rPr>
          <w:spacing w:val="-14"/>
        </w:rPr>
        <w:t xml:space="preserve"> </w:t>
      </w:r>
      <w:r>
        <w:t>mais tiveram afastamentos neste período (2010 - 2016), com os três principais CID’s mais frequentemente encontrados nesta pesquisa (Capítulos XXI, V e XXI). A partir desta análise é possível estreitar a relação entre o afastamento e uma possível causa relacionada ao trabalho deste servidor. Observou-se a maior presença de profissionais que atuam na área hospitalar e de enfermagem, ou ainda área administrativa e de serviços gerais, entre eles: técnicos em enfermagem (7843 afastamentos), auxiliar de enfermagem (3800 afastamentos), agente de serviços gerais (3223 afastamentos), técnico em atividades administrativas (1730 afastamentos), enfermeiro (1661 afastamentos), auxiliar de serviços hospitalares e assistenciais (1277 afastamentos). Totalizando um quantitativo de</w:t>
      </w:r>
      <w:r>
        <w:rPr>
          <w:spacing w:val="37"/>
        </w:rPr>
        <w:t xml:space="preserve"> </w:t>
      </w:r>
      <w:r>
        <w:t>afastamentos</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7"/>
        <w:jc w:val="both"/>
      </w:pPr>
      <w:r>
        <w:t>nestas áreas, somente por estes três principais CID’s, um número de 19.534 o que corresponde a 51,0% de toda a amostra.</w:t>
      </w:r>
    </w:p>
    <w:p w:rsidR="006947F7" w:rsidRDefault="00141010">
      <w:pPr>
        <w:pStyle w:val="Corpodetexto"/>
        <w:spacing w:before="1" w:line="360" w:lineRule="auto"/>
        <w:ind w:left="242" w:right="110" w:firstLine="851"/>
        <w:jc w:val="both"/>
      </w:pPr>
      <w:r>
        <w:t>Sala</w:t>
      </w:r>
      <w:r>
        <w:rPr>
          <w:spacing w:val="-17"/>
        </w:rPr>
        <w:t xml:space="preserve"> </w:t>
      </w:r>
      <w:r>
        <w:t>et</w:t>
      </w:r>
      <w:r>
        <w:rPr>
          <w:spacing w:val="-17"/>
        </w:rPr>
        <w:t xml:space="preserve"> </w:t>
      </w:r>
      <w:r>
        <w:t>al.</w:t>
      </w:r>
      <w:r>
        <w:rPr>
          <w:spacing w:val="-16"/>
        </w:rPr>
        <w:t xml:space="preserve"> </w:t>
      </w:r>
      <w:r>
        <w:t>(2009)</w:t>
      </w:r>
      <w:r>
        <w:rPr>
          <w:spacing w:val="-18"/>
        </w:rPr>
        <w:t xml:space="preserve"> </w:t>
      </w:r>
      <w:r>
        <w:t>destaca</w:t>
      </w:r>
      <w:r>
        <w:rPr>
          <w:spacing w:val="-17"/>
        </w:rPr>
        <w:t xml:space="preserve"> </w:t>
      </w:r>
      <w:r>
        <w:t>que</w:t>
      </w:r>
      <w:r>
        <w:rPr>
          <w:spacing w:val="-12"/>
        </w:rPr>
        <w:t xml:space="preserve"> </w:t>
      </w:r>
      <w:r>
        <w:t>levando</w:t>
      </w:r>
      <w:r>
        <w:rPr>
          <w:spacing w:val="-17"/>
        </w:rPr>
        <w:t xml:space="preserve"> </w:t>
      </w:r>
      <w:r>
        <w:t>em</w:t>
      </w:r>
      <w:r>
        <w:rPr>
          <w:spacing w:val="-16"/>
        </w:rPr>
        <w:t xml:space="preserve"> </w:t>
      </w:r>
      <w:r>
        <w:t>consideração</w:t>
      </w:r>
      <w:r>
        <w:rPr>
          <w:spacing w:val="-18"/>
        </w:rPr>
        <w:t xml:space="preserve"> </w:t>
      </w:r>
      <w:r>
        <w:t>os</w:t>
      </w:r>
      <w:r>
        <w:rPr>
          <w:spacing w:val="-20"/>
        </w:rPr>
        <w:t xml:space="preserve"> </w:t>
      </w:r>
      <w:r>
        <w:t>diferentes</w:t>
      </w:r>
      <w:r>
        <w:rPr>
          <w:spacing w:val="-19"/>
        </w:rPr>
        <w:t xml:space="preserve"> </w:t>
      </w:r>
      <w:r>
        <w:t>padrões de absenteísmo observados entre os subgrupos de trabalhadores categorizados segundo o local de trabalho e a função, os funcionários operacionais e assistenciais em hospitais aparecem como os mais vulneráveis a agravos à saúde incapacitantes para o trabalho. Os autores ainda pontuam que os maiores percentuais de absenteísmo</w:t>
      </w:r>
      <w:r>
        <w:rPr>
          <w:spacing w:val="-12"/>
        </w:rPr>
        <w:t xml:space="preserve"> </w:t>
      </w:r>
      <w:r>
        <w:t>nesses</w:t>
      </w:r>
      <w:r>
        <w:rPr>
          <w:spacing w:val="-9"/>
        </w:rPr>
        <w:t xml:space="preserve"> </w:t>
      </w:r>
      <w:r>
        <w:t>dois</w:t>
      </w:r>
      <w:r>
        <w:rPr>
          <w:spacing w:val="-10"/>
        </w:rPr>
        <w:t xml:space="preserve"> </w:t>
      </w:r>
      <w:r>
        <w:t>grupos</w:t>
      </w:r>
      <w:r>
        <w:rPr>
          <w:spacing w:val="-10"/>
        </w:rPr>
        <w:t xml:space="preserve"> </w:t>
      </w:r>
      <w:r>
        <w:t>apontam</w:t>
      </w:r>
      <w:r>
        <w:rPr>
          <w:spacing w:val="-8"/>
        </w:rPr>
        <w:t xml:space="preserve"> </w:t>
      </w:r>
      <w:r>
        <w:t>claramente</w:t>
      </w:r>
      <w:r>
        <w:rPr>
          <w:spacing w:val="-8"/>
        </w:rPr>
        <w:t xml:space="preserve"> </w:t>
      </w:r>
      <w:r>
        <w:t>para</w:t>
      </w:r>
      <w:r>
        <w:rPr>
          <w:spacing w:val="-12"/>
        </w:rPr>
        <w:t xml:space="preserve"> </w:t>
      </w:r>
      <w:r>
        <w:t>as</w:t>
      </w:r>
      <w:r>
        <w:rPr>
          <w:spacing w:val="-9"/>
        </w:rPr>
        <w:t xml:space="preserve"> </w:t>
      </w:r>
      <w:r>
        <w:t>já</w:t>
      </w:r>
      <w:r>
        <w:rPr>
          <w:spacing w:val="-9"/>
        </w:rPr>
        <w:t xml:space="preserve"> </w:t>
      </w:r>
      <w:r>
        <w:t>conhecidas</w:t>
      </w:r>
      <w:r>
        <w:rPr>
          <w:spacing w:val="-10"/>
        </w:rPr>
        <w:t xml:space="preserve"> </w:t>
      </w:r>
      <w:r>
        <w:t>relações entre trabalho e</w:t>
      </w:r>
      <w:r>
        <w:rPr>
          <w:spacing w:val="-1"/>
        </w:rPr>
        <w:t xml:space="preserve"> </w:t>
      </w:r>
      <w:r>
        <w:t>adoecimento.</w:t>
      </w:r>
    </w:p>
    <w:p w:rsidR="006947F7" w:rsidRDefault="00141010">
      <w:pPr>
        <w:pStyle w:val="Corpodetexto"/>
        <w:spacing w:line="360" w:lineRule="auto"/>
        <w:ind w:left="242" w:right="115" w:firstLine="851"/>
        <w:jc w:val="both"/>
      </w:pPr>
      <w:r>
        <w:t>Outras pesquisas também apontam para vários aspectos relacionados ao trabalho na área hospitalar e da saúde capazes de causar o adoecimento dos trabalhadores,</w:t>
      </w:r>
      <w:r>
        <w:rPr>
          <w:spacing w:val="-10"/>
        </w:rPr>
        <w:t xml:space="preserve"> </w:t>
      </w:r>
      <w:r>
        <w:t>tais</w:t>
      </w:r>
      <w:r>
        <w:rPr>
          <w:spacing w:val="-11"/>
        </w:rPr>
        <w:t xml:space="preserve"> </w:t>
      </w:r>
      <w:r>
        <w:t>como</w:t>
      </w:r>
      <w:r>
        <w:rPr>
          <w:spacing w:val="-8"/>
        </w:rPr>
        <w:t xml:space="preserve"> </w:t>
      </w:r>
      <w:r>
        <w:t>conflitos</w:t>
      </w:r>
      <w:r>
        <w:rPr>
          <w:spacing w:val="-10"/>
        </w:rPr>
        <w:t xml:space="preserve"> </w:t>
      </w:r>
      <w:r>
        <w:t>interpessoais,</w:t>
      </w:r>
      <w:r>
        <w:rPr>
          <w:spacing w:val="-9"/>
        </w:rPr>
        <w:t xml:space="preserve"> </w:t>
      </w:r>
      <w:r>
        <w:t>dupla</w:t>
      </w:r>
      <w:r>
        <w:rPr>
          <w:spacing w:val="-10"/>
        </w:rPr>
        <w:t xml:space="preserve"> </w:t>
      </w:r>
      <w:r>
        <w:t>jornada</w:t>
      </w:r>
      <w:r>
        <w:rPr>
          <w:spacing w:val="-8"/>
        </w:rPr>
        <w:t xml:space="preserve"> </w:t>
      </w:r>
      <w:r>
        <w:t>de</w:t>
      </w:r>
      <w:r>
        <w:rPr>
          <w:spacing w:val="-9"/>
        </w:rPr>
        <w:t xml:space="preserve"> </w:t>
      </w:r>
      <w:r>
        <w:t>trabalho,</w:t>
      </w:r>
      <w:r>
        <w:rPr>
          <w:spacing w:val="-10"/>
        </w:rPr>
        <w:t xml:space="preserve"> </w:t>
      </w:r>
      <w:r>
        <w:t>condições laborativas inadequadas, exposição a fatores de risco e altas demandas físicas e psíquicas</w:t>
      </w:r>
      <w:r>
        <w:rPr>
          <w:spacing w:val="14"/>
        </w:rPr>
        <w:t xml:space="preserve"> </w:t>
      </w:r>
      <w:r>
        <w:t>(SILVA,</w:t>
      </w:r>
      <w:r>
        <w:rPr>
          <w:spacing w:val="15"/>
        </w:rPr>
        <w:t xml:space="preserve"> </w:t>
      </w:r>
      <w:r>
        <w:t>2000;</w:t>
      </w:r>
      <w:r>
        <w:rPr>
          <w:spacing w:val="15"/>
        </w:rPr>
        <w:t xml:space="preserve"> </w:t>
      </w:r>
      <w:r>
        <w:t>ISOSAKI,</w:t>
      </w:r>
      <w:r>
        <w:rPr>
          <w:spacing w:val="13"/>
        </w:rPr>
        <w:t xml:space="preserve"> </w:t>
      </w:r>
      <w:r>
        <w:t>2003;</w:t>
      </w:r>
      <w:r>
        <w:rPr>
          <w:spacing w:val="15"/>
        </w:rPr>
        <w:t xml:space="preserve"> </w:t>
      </w:r>
      <w:r>
        <w:t>BARHAM;</w:t>
      </w:r>
      <w:r>
        <w:rPr>
          <w:spacing w:val="14"/>
        </w:rPr>
        <w:t xml:space="preserve"> </w:t>
      </w:r>
      <w:r>
        <w:t>BEGUM,</w:t>
      </w:r>
      <w:r>
        <w:rPr>
          <w:spacing w:val="15"/>
        </w:rPr>
        <w:t xml:space="preserve"> </w:t>
      </w:r>
      <w:r>
        <w:t>2005;</w:t>
      </w:r>
      <w:r>
        <w:rPr>
          <w:spacing w:val="15"/>
        </w:rPr>
        <w:t xml:space="preserve"> </w:t>
      </w:r>
      <w:r>
        <w:t>CUNHA,</w:t>
      </w:r>
      <w:r>
        <w:rPr>
          <w:spacing w:val="15"/>
        </w:rPr>
        <w:t xml:space="preserve"> </w:t>
      </w:r>
      <w:r>
        <w:t>2007);</w:t>
      </w:r>
    </w:p>
    <w:p w:rsidR="006947F7" w:rsidRDefault="00141010">
      <w:pPr>
        <w:pStyle w:val="Corpodetexto"/>
        <w:spacing w:before="1" w:line="360" w:lineRule="auto"/>
        <w:ind w:left="242" w:right="111"/>
        <w:jc w:val="both"/>
      </w:pPr>
      <w:r>
        <w:t>bem como verificaram a maior incidência das causas de afastamentos destes profissionais da enfermagem com patologias do sistema osteomuscular e mentais (REIS</w:t>
      </w:r>
      <w:r>
        <w:rPr>
          <w:spacing w:val="-11"/>
        </w:rPr>
        <w:t xml:space="preserve"> </w:t>
      </w:r>
      <w:r>
        <w:t>et</w:t>
      </w:r>
      <w:r>
        <w:rPr>
          <w:spacing w:val="-13"/>
        </w:rPr>
        <w:t xml:space="preserve"> </w:t>
      </w:r>
      <w:r>
        <w:t>al.,</w:t>
      </w:r>
      <w:r>
        <w:rPr>
          <w:spacing w:val="-12"/>
        </w:rPr>
        <w:t xml:space="preserve"> </w:t>
      </w:r>
      <w:r>
        <w:t>2003;</w:t>
      </w:r>
      <w:r>
        <w:rPr>
          <w:spacing w:val="-13"/>
        </w:rPr>
        <w:t xml:space="preserve"> </w:t>
      </w:r>
      <w:r>
        <w:t>ALVES</w:t>
      </w:r>
      <w:r>
        <w:rPr>
          <w:spacing w:val="-11"/>
        </w:rPr>
        <w:t xml:space="preserve"> </w:t>
      </w:r>
      <w:r>
        <w:t>et</w:t>
      </w:r>
      <w:r>
        <w:rPr>
          <w:spacing w:val="-12"/>
        </w:rPr>
        <w:t xml:space="preserve"> </w:t>
      </w:r>
      <w:r>
        <w:t>al.,</w:t>
      </w:r>
      <w:r>
        <w:rPr>
          <w:spacing w:val="-13"/>
        </w:rPr>
        <w:t xml:space="preserve"> </w:t>
      </w:r>
      <w:r>
        <w:t>2006;</w:t>
      </w:r>
      <w:r>
        <w:rPr>
          <w:spacing w:val="-12"/>
        </w:rPr>
        <w:t xml:space="preserve"> </w:t>
      </w:r>
      <w:r>
        <w:t>MAGALHÃES</w:t>
      </w:r>
      <w:r>
        <w:rPr>
          <w:spacing w:val="-13"/>
        </w:rPr>
        <w:t xml:space="preserve"> </w:t>
      </w:r>
      <w:r>
        <w:t>et</w:t>
      </w:r>
      <w:r>
        <w:rPr>
          <w:spacing w:val="-13"/>
        </w:rPr>
        <w:t xml:space="preserve"> </w:t>
      </w:r>
      <w:r>
        <w:t>al.,</w:t>
      </w:r>
      <w:r>
        <w:rPr>
          <w:spacing w:val="-12"/>
        </w:rPr>
        <w:t xml:space="preserve"> </w:t>
      </w:r>
      <w:r>
        <w:t>2013;</w:t>
      </w:r>
      <w:r>
        <w:rPr>
          <w:spacing w:val="-11"/>
        </w:rPr>
        <w:t xml:space="preserve"> </w:t>
      </w:r>
      <w:r>
        <w:t>COSTA</w:t>
      </w:r>
      <w:r>
        <w:rPr>
          <w:spacing w:val="-11"/>
        </w:rPr>
        <w:t xml:space="preserve"> </w:t>
      </w:r>
      <w:r>
        <w:t>et</w:t>
      </w:r>
      <w:r>
        <w:rPr>
          <w:spacing w:val="-10"/>
        </w:rPr>
        <w:t xml:space="preserve"> </w:t>
      </w:r>
      <w:r>
        <w:t>al.,</w:t>
      </w:r>
      <w:r>
        <w:rPr>
          <w:spacing w:val="-11"/>
        </w:rPr>
        <w:t xml:space="preserve"> </w:t>
      </w:r>
      <w:r>
        <w:t>2014; MARQUES et al.,</w:t>
      </w:r>
      <w:r>
        <w:rPr>
          <w:spacing w:val="-5"/>
        </w:rPr>
        <w:t xml:space="preserve"> </w:t>
      </w:r>
      <w:r>
        <w:t>2015).</w:t>
      </w:r>
    </w:p>
    <w:p w:rsidR="006947F7" w:rsidRDefault="00141010">
      <w:pPr>
        <w:pStyle w:val="Corpodetexto"/>
        <w:spacing w:line="360" w:lineRule="auto"/>
        <w:ind w:left="242" w:right="108" w:firstLine="851"/>
        <w:jc w:val="right"/>
      </w:pPr>
      <w:r>
        <w:t>No contexto hospitalar, os profissionais de enfermagem</w:t>
      </w:r>
      <w:r>
        <w:rPr>
          <w:spacing w:val="1"/>
        </w:rPr>
        <w:t xml:space="preserve"> </w:t>
      </w:r>
      <w:r>
        <w:t>merecem</w:t>
      </w:r>
      <w:r>
        <w:rPr>
          <w:spacing w:val="10"/>
        </w:rPr>
        <w:t xml:space="preserve"> </w:t>
      </w:r>
      <w:r>
        <w:t>destaque, pois</w:t>
      </w:r>
      <w:r>
        <w:rPr>
          <w:spacing w:val="49"/>
        </w:rPr>
        <w:t xml:space="preserve"> </w:t>
      </w:r>
      <w:r>
        <w:t>constituem</w:t>
      </w:r>
      <w:r>
        <w:rPr>
          <w:spacing w:val="50"/>
        </w:rPr>
        <w:t xml:space="preserve"> </w:t>
      </w:r>
      <w:r>
        <w:t>o</w:t>
      </w:r>
      <w:r>
        <w:rPr>
          <w:spacing w:val="46"/>
        </w:rPr>
        <w:t xml:space="preserve"> </w:t>
      </w:r>
      <w:r>
        <w:t>maior</w:t>
      </w:r>
      <w:r>
        <w:rPr>
          <w:spacing w:val="51"/>
        </w:rPr>
        <w:t xml:space="preserve"> </w:t>
      </w:r>
      <w:r>
        <w:t>contingente</w:t>
      </w:r>
      <w:r>
        <w:rPr>
          <w:spacing w:val="49"/>
        </w:rPr>
        <w:t xml:space="preserve"> </w:t>
      </w:r>
      <w:r>
        <w:t>de</w:t>
      </w:r>
      <w:r>
        <w:rPr>
          <w:spacing w:val="52"/>
        </w:rPr>
        <w:t xml:space="preserve"> </w:t>
      </w:r>
      <w:r>
        <w:t>trabalhadores</w:t>
      </w:r>
      <w:r>
        <w:rPr>
          <w:spacing w:val="48"/>
        </w:rPr>
        <w:t xml:space="preserve"> </w:t>
      </w:r>
      <w:r>
        <w:t>nesta</w:t>
      </w:r>
      <w:r>
        <w:rPr>
          <w:spacing w:val="50"/>
        </w:rPr>
        <w:t xml:space="preserve"> </w:t>
      </w:r>
      <w:r>
        <w:t>área.</w:t>
      </w:r>
      <w:r>
        <w:rPr>
          <w:spacing w:val="51"/>
        </w:rPr>
        <w:t xml:space="preserve"> </w:t>
      </w:r>
      <w:r>
        <w:t>O</w:t>
      </w:r>
      <w:r>
        <w:rPr>
          <w:spacing w:val="48"/>
        </w:rPr>
        <w:t xml:space="preserve"> </w:t>
      </w:r>
      <w:r>
        <w:t>trabalho</w:t>
      </w:r>
      <w:r>
        <w:rPr>
          <w:spacing w:val="50"/>
        </w:rPr>
        <w:t xml:space="preserve"> </w:t>
      </w:r>
      <w:r>
        <w:t>da</w:t>
      </w:r>
      <w:r>
        <w:rPr>
          <w:w w:val="99"/>
        </w:rPr>
        <w:t xml:space="preserve"> </w:t>
      </w:r>
      <w:r>
        <w:t>equipe</w:t>
      </w:r>
      <w:r>
        <w:rPr>
          <w:spacing w:val="16"/>
        </w:rPr>
        <w:t xml:space="preserve"> </w:t>
      </w:r>
      <w:r>
        <w:t>de</w:t>
      </w:r>
      <w:r>
        <w:rPr>
          <w:spacing w:val="16"/>
        </w:rPr>
        <w:t xml:space="preserve"> </w:t>
      </w:r>
      <w:r>
        <w:t>enfermagem</w:t>
      </w:r>
      <w:r>
        <w:rPr>
          <w:spacing w:val="17"/>
        </w:rPr>
        <w:t xml:space="preserve"> </w:t>
      </w:r>
      <w:r>
        <w:t>é</w:t>
      </w:r>
      <w:r>
        <w:rPr>
          <w:spacing w:val="16"/>
        </w:rPr>
        <w:t xml:space="preserve"> </w:t>
      </w:r>
      <w:r>
        <w:t>considerado</w:t>
      </w:r>
      <w:r>
        <w:rPr>
          <w:spacing w:val="14"/>
        </w:rPr>
        <w:t xml:space="preserve"> </w:t>
      </w:r>
      <w:r>
        <w:t>fatigante</w:t>
      </w:r>
      <w:r>
        <w:rPr>
          <w:spacing w:val="15"/>
        </w:rPr>
        <w:t xml:space="preserve"> </w:t>
      </w:r>
      <w:r>
        <w:t>e</w:t>
      </w:r>
      <w:r>
        <w:rPr>
          <w:spacing w:val="16"/>
        </w:rPr>
        <w:t xml:space="preserve"> </w:t>
      </w:r>
      <w:r>
        <w:t>tenso,</w:t>
      </w:r>
      <w:r>
        <w:rPr>
          <w:spacing w:val="16"/>
        </w:rPr>
        <w:t xml:space="preserve"> </w:t>
      </w:r>
      <w:r>
        <w:t>em</w:t>
      </w:r>
      <w:r>
        <w:rPr>
          <w:spacing w:val="14"/>
        </w:rPr>
        <w:t xml:space="preserve"> </w:t>
      </w:r>
      <w:r>
        <w:t>decorrência</w:t>
      </w:r>
      <w:r>
        <w:rPr>
          <w:spacing w:val="16"/>
        </w:rPr>
        <w:t xml:space="preserve"> </w:t>
      </w:r>
      <w:r>
        <w:t>do</w:t>
      </w:r>
      <w:r>
        <w:rPr>
          <w:spacing w:val="16"/>
        </w:rPr>
        <w:t xml:space="preserve"> </w:t>
      </w:r>
      <w:r>
        <w:t>contato com o sofrimento e com a morte, das jornadas de plantão, da aceleração</w:t>
      </w:r>
      <w:r>
        <w:rPr>
          <w:spacing w:val="12"/>
        </w:rPr>
        <w:t xml:space="preserve"> </w:t>
      </w:r>
      <w:r>
        <w:t>dos</w:t>
      </w:r>
      <w:r>
        <w:rPr>
          <w:spacing w:val="7"/>
        </w:rPr>
        <w:t xml:space="preserve"> </w:t>
      </w:r>
      <w:r>
        <w:t>ritmos de</w:t>
      </w:r>
      <w:r>
        <w:rPr>
          <w:spacing w:val="18"/>
        </w:rPr>
        <w:t xml:space="preserve"> </w:t>
      </w:r>
      <w:r>
        <w:t>trabalho,</w:t>
      </w:r>
      <w:r>
        <w:rPr>
          <w:spacing w:val="17"/>
        </w:rPr>
        <w:t xml:space="preserve"> </w:t>
      </w:r>
      <w:r>
        <w:t>da</w:t>
      </w:r>
      <w:r>
        <w:rPr>
          <w:spacing w:val="19"/>
        </w:rPr>
        <w:t xml:space="preserve"> </w:t>
      </w:r>
      <w:r>
        <w:t>polivalência</w:t>
      </w:r>
      <w:r>
        <w:rPr>
          <w:spacing w:val="17"/>
        </w:rPr>
        <w:t xml:space="preserve"> </w:t>
      </w:r>
      <w:r>
        <w:t>do</w:t>
      </w:r>
      <w:r>
        <w:rPr>
          <w:spacing w:val="19"/>
        </w:rPr>
        <w:t xml:space="preserve"> </w:t>
      </w:r>
      <w:r>
        <w:t>profissional</w:t>
      </w:r>
      <w:r>
        <w:rPr>
          <w:spacing w:val="17"/>
        </w:rPr>
        <w:t xml:space="preserve"> </w:t>
      </w:r>
      <w:r>
        <w:t>e</w:t>
      </w:r>
      <w:r>
        <w:rPr>
          <w:spacing w:val="19"/>
        </w:rPr>
        <w:t xml:space="preserve"> </w:t>
      </w:r>
      <w:r>
        <w:t>do</w:t>
      </w:r>
      <w:r>
        <w:rPr>
          <w:spacing w:val="18"/>
        </w:rPr>
        <w:t xml:space="preserve"> </w:t>
      </w:r>
      <w:r>
        <w:t>esforço</w:t>
      </w:r>
      <w:r>
        <w:rPr>
          <w:spacing w:val="16"/>
        </w:rPr>
        <w:t xml:space="preserve"> </w:t>
      </w:r>
      <w:r>
        <w:t>musculoesquelético</w:t>
      </w:r>
      <w:r>
        <w:rPr>
          <w:spacing w:val="17"/>
        </w:rPr>
        <w:t xml:space="preserve"> </w:t>
      </w:r>
      <w:r>
        <w:t>para</w:t>
      </w:r>
      <w:r>
        <w:rPr>
          <w:spacing w:val="18"/>
        </w:rPr>
        <w:t xml:space="preserve"> </w:t>
      </w:r>
      <w:r>
        <w:t>a</w:t>
      </w:r>
      <w:r>
        <w:rPr>
          <w:w w:val="99"/>
        </w:rPr>
        <w:t xml:space="preserve"> </w:t>
      </w:r>
      <w:r>
        <w:t>realização</w:t>
      </w:r>
      <w:r>
        <w:rPr>
          <w:spacing w:val="-7"/>
        </w:rPr>
        <w:t xml:space="preserve"> </w:t>
      </w:r>
      <w:r>
        <w:t>do</w:t>
      </w:r>
      <w:r>
        <w:rPr>
          <w:spacing w:val="-8"/>
        </w:rPr>
        <w:t xml:space="preserve"> </w:t>
      </w:r>
      <w:r>
        <w:t>cuidado,</w:t>
      </w:r>
      <w:r>
        <w:rPr>
          <w:spacing w:val="-10"/>
        </w:rPr>
        <w:t xml:space="preserve"> </w:t>
      </w:r>
      <w:r>
        <w:t>entre</w:t>
      </w:r>
      <w:r>
        <w:rPr>
          <w:spacing w:val="-8"/>
        </w:rPr>
        <w:t xml:space="preserve"> </w:t>
      </w:r>
      <w:r>
        <w:t>outros</w:t>
      </w:r>
      <w:r>
        <w:rPr>
          <w:spacing w:val="-8"/>
        </w:rPr>
        <w:t xml:space="preserve"> </w:t>
      </w:r>
      <w:r>
        <w:t>(MAGNANO</w:t>
      </w:r>
      <w:r>
        <w:rPr>
          <w:spacing w:val="-7"/>
        </w:rPr>
        <w:t xml:space="preserve"> </w:t>
      </w:r>
      <w:r>
        <w:t>et</w:t>
      </w:r>
      <w:r>
        <w:rPr>
          <w:spacing w:val="-9"/>
        </w:rPr>
        <w:t xml:space="preserve"> </w:t>
      </w:r>
      <w:r>
        <w:t>al.,</w:t>
      </w:r>
      <w:r>
        <w:rPr>
          <w:spacing w:val="-10"/>
        </w:rPr>
        <w:t xml:space="preserve"> </w:t>
      </w:r>
      <w:r>
        <w:t>2010;</w:t>
      </w:r>
      <w:r>
        <w:rPr>
          <w:spacing w:val="-6"/>
        </w:rPr>
        <w:t xml:space="preserve"> </w:t>
      </w:r>
      <w:r>
        <w:t>MARQUES</w:t>
      </w:r>
      <w:r>
        <w:rPr>
          <w:spacing w:val="-7"/>
        </w:rPr>
        <w:t xml:space="preserve"> </w:t>
      </w:r>
      <w:r>
        <w:t>et</w:t>
      </w:r>
      <w:r>
        <w:rPr>
          <w:spacing w:val="-9"/>
        </w:rPr>
        <w:t xml:space="preserve"> </w:t>
      </w:r>
      <w:r>
        <w:t>al.,</w:t>
      </w:r>
      <w:r>
        <w:rPr>
          <w:spacing w:val="-9"/>
        </w:rPr>
        <w:t xml:space="preserve"> </w:t>
      </w:r>
      <w:r>
        <w:t>2015). A área hospitalar é a forma mais tradicional que emprega</w:t>
      </w:r>
      <w:r>
        <w:rPr>
          <w:spacing w:val="27"/>
        </w:rPr>
        <w:t xml:space="preserve"> </w:t>
      </w:r>
      <w:r>
        <w:t>enfermeiros</w:t>
      </w:r>
      <w:r>
        <w:rPr>
          <w:spacing w:val="48"/>
        </w:rPr>
        <w:t xml:space="preserve"> </w:t>
      </w:r>
      <w:r>
        <w:t>e</w:t>
      </w:r>
      <w:r>
        <w:rPr>
          <w:w w:val="99"/>
        </w:rPr>
        <w:t xml:space="preserve"> </w:t>
      </w:r>
      <w:r>
        <w:t>técnicos</w:t>
      </w:r>
      <w:r>
        <w:rPr>
          <w:spacing w:val="50"/>
        </w:rPr>
        <w:t xml:space="preserve"> </w:t>
      </w:r>
      <w:r>
        <w:t>em</w:t>
      </w:r>
      <w:r>
        <w:rPr>
          <w:spacing w:val="55"/>
        </w:rPr>
        <w:t xml:space="preserve"> </w:t>
      </w:r>
      <w:r>
        <w:t>enfermagem</w:t>
      </w:r>
      <w:r>
        <w:rPr>
          <w:spacing w:val="54"/>
        </w:rPr>
        <w:t xml:space="preserve"> </w:t>
      </w:r>
      <w:r>
        <w:t>e</w:t>
      </w:r>
      <w:r>
        <w:rPr>
          <w:spacing w:val="52"/>
        </w:rPr>
        <w:t xml:space="preserve"> </w:t>
      </w:r>
      <w:r>
        <w:t>traz</w:t>
      </w:r>
      <w:r>
        <w:rPr>
          <w:spacing w:val="51"/>
        </w:rPr>
        <w:t xml:space="preserve"> </w:t>
      </w:r>
      <w:r>
        <w:t>consigo</w:t>
      </w:r>
      <w:r>
        <w:rPr>
          <w:spacing w:val="53"/>
        </w:rPr>
        <w:t xml:space="preserve"> </w:t>
      </w:r>
      <w:r>
        <w:t>algumas</w:t>
      </w:r>
      <w:r>
        <w:rPr>
          <w:spacing w:val="53"/>
        </w:rPr>
        <w:t xml:space="preserve"> </w:t>
      </w:r>
      <w:r>
        <w:t>especificidades,</w:t>
      </w:r>
      <w:r>
        <w:rPr>
          <w:spacing w:val="54"/>
        </w:rPr>
        <w:t xml:space="preserve"> </w:t>
      </w:r>
      <w:r>
        <w:t>como</w:t>
      </w:r>
      <w:r>
        <w:rPr>
          <w:spacing w:val="51"/>
        </w:rPr>
        <w:t xml:space="preserve"> </w:t>
      </w:r>
      <w:r>
        <w:t>o</w:t>
      </w:r>
      <w:r>
        <w:rPr>
          <w:spacing w:val="52"/>
        </w:rPr>
        <w:t xml:space="preserve"> </w:t>
      </w:r>
      <w:r>
        <w:t>maior</w:t>
      </w:r>
      <w:r>
        <w:rPr>
          <w:w w:val="99"/>
        </w:rPr>
        <w:t xml:space="preserve"> </w:t>
      </w:r>
      <w:r>
        <w:t>compartilhamento de atividades com outros profissionais, a centralidade</w:t>
      </w:r>
      <w:r>
        <w:rPr>
          <w:spacing w:val="9"/>
        </w:rPr>
        <w:t xml:space="preserve"> </w:t>
      </w:r>
      <w:r>
        <w:t>do</w:t>
      </w:r>
      <w:r>
        <w:rPr>
          <w:spacing w:val="10"/>
        </w:rPr>
        <w:t xml:space="preserve"> </w:t>
      </w:r>
      <w:r>
        <w:t>trabalho</w:t>
      </w:r>
      <w:r>
        <w:rPr>
          <w:w w:val="99"/>
        </w:rPr>
        <w:t xml:space="preserve"> </w:t>
      </w:r>
      <w:r>
        <w:t>voltada</w:t>
      </w:r>
      <w:r>
        <w:rPr>
          <w:spacing w:val="38"/>
        </w:rPr>
        <w:t xml:space="preserve"> </w:t>
      </w:r>
      <w:r>
        <w:t>ao</w:t>
      </w:r>
      <w:r>
        <w:rPr>
          <w:spacing w:val="38"/>
        </w:rPr>
        <w:t xml:space="preserve"> </w:t>
      </w:r>
      <w:r>
        <w:t>relacionamento</w:t>
      </w:r>
      <w:r>
        <w:rPr>
          <w:spacing w:val="37"/>
        </w:rPr>
        <w:t xml:space="preserve"> </w:t>
      </w:r>
      <w:r>
        <w:t>interpessoal</w:t>
      </w:r>
      <w:r>
        <w:rPr>
          <w:spacing w:val="34"/>
        </w:rPr>
        <w:t xml:space="preserve"> </w:t>
      </w:r>
      <w:r>
        <w:t>entre</w:t>
      </w:r>
      <w:r>
        <w:rPr>
          <w:spacing w:val="39"/>
        </w:rPr>
        <w:t xml:space="preserve"> </w:t>
      </w:r>
      <w:r>
        <w:t>os</w:t>
      </w:r>
      <w:r>
        <w:rPr>
          <w:spacing w:val="35"/>
        </w:rPr>
        <w:t xml:space="preserve"> </w:t>
      </w:r>
      <w:r>
        <w:t>profissionais</w:t>
      </w:r>
      <w:r>
        <w:rPr>
          <w:spacing w:val="34"/>
        </w:rPr>
        <w:t xml:space="preserve"> </w:t>
      </w:r>
      <w:r>
        <w:t>e</w:t>
      </w:r>
      <w:r>
        <w:rPr>
          <w:spacing w:val="36"/>
        </w:rPr>
        <w:t xml:space="preserve"> </w:t>
      </w:r>
      <w:r>
        <w:t>usuários,</w:t>
      </w:r>
      <w:r>
        <w:rPr>
          <w:spacing w:val="35"/>
        </w:rPr>
        <w:t xml:space="preserve"> </w:t>
      </w:r>
      <w:r>
        <w:t>além</w:t>
      </w:r>
      <w:r>
        <w:rPr>
          <w:spacing w:val="37"/>
        </w:rPr>
        <w:t xml:space="preserve"> </w:t>
      </w:r>
      <w:r>
        <w:t>de</w:t>
      </w:r>
      <w:r>
        <w:rPr>
          <w:w w:val="99"/>
        </w:rPr>
        <w:t xml:space="preserve"> </w:t>
      </w:r>
      <w:r>
        <w:t>reunir diversas atividades programadas e normatizadas, realizadas sob a</w:t>
      </w:r>
      <w:r>
        <w:rPr>
          <w:spacing w:val="35"/>
        </w:rPr>
        <w:t xml:space="preserve"> </w:t>
      </w:r>
      <w:r>
        <w:t>base</w:t>
      </w:r>
      <w:r>
        <w:rPr>
          <w:spacing w:val="32"/>
        </w:rPr>
        <w:t xml:space="preserve"> </w:t>
      </w:r>
      <w:r>
        <w:t>de</w:t>
      </w:r>
      <w:r>
        <w:rPr>
          <w:w w:val="99"/>
        </w:rPr>
        <w:t xml:space="preserve"> </w:t>
      </w:r>
      <w:r>
        <w:t>cooperação em um cenário dinâmico e instável (APPOLINÁRIO, 2008; COSTA et</w:t>
      </w:r>
      <w:r>
        <w:rPr>
          <w:spacing w:val="-27"/>
        </w:rPr>
        <w:t xml:space="preserve"> </w:t>
      </w:r>
      <w:r>
        <w:t>al.,</w:t>
      </w:r>
    </w:p>
    <w:p w:rsidR="006947F7" w:rsidRDefault="00141010">
      <w:pPr>
        <w:pStyle w:val="Corpodetexto"/>
        <w:ind w:left="242"/>
      </w:pPr>
      <w:r>
        <w:t>2014).</w:t>
      </w:r>
    </w:p>
    <w:p w:rsidR="006947F7" w:rsidRDefault="00141010">
      <w:pPr>
        <w:pStyle w:val="Corpodetexto"/>
        <w:spacing w:before="138" w:line="360" w:lineRule="auto"/>
        <w:ind w:left="242" w:right="114" w:firstLine="851"/>
        <w:jc w:val="both"/>
      </w:pPr>
      <w:r>
        <w:t>Os</w:t>
      </w:r>
      <w:r>
        <w:rPr>
          <w:spacing w:val="-7"/>
        </w:rPr>
        <w:t xml:space="preserve"> </w:t>
      </w:r>
      <w:r>
        <w:t>profissionais</w:t>
      </w:r>
      <w:r>
        <w:rPr>
          <w:spacing w:val="-8"/>
        </w:rPr>
        <w:t xml:space="preserve"> </w:t>
      </w:r>
      <w:r>
        <w:t>da</w:t>
      </w:r>
      <w:r>
        <w:rPr>
          <w:spacing w:val="-7"/>
        </w:rPr>
        <w:t xml:space="preserve"> </w:t>
      </w:r>
      <w:r>
        <w:t>enfermagem</w:t>
      </w:r>
      <w:r>
        <w:rPr>
          <w:spacing w:val="-6"/>
        </w:rPr>
        <w:t xml:space="preserve"> </w:t>
      </w:r>
      <w:r>
        <w:t>podem</w:t>
      </w:r>
      <w:r>
        <w:rPr>
          <w:spacing w:val="-6"/>
        </w:rPr>
        <w:t xml:space="preserve"> </w:t>
      </w:r>
      <w:r>
        <w:t>ser</w:t>
      </w:r>
      <w:r>
        <w:rPr>
          <w:spacing w:val="-8"/>
        </w:rPr>
        <w:t xml:space="preserve"> </w:t>
      </w:r>
      <w:r>
        <w:t>considerados</w:t>
      </w:r>
      <w:r>
        <w:rPr>
          <w:spacing w:val="-8"/>
        </w:rPr>
        <w:t xml:space="preserve"> </w:t>
      </w:r>
      <w:r>
        <w:t>também</w:t>
      </w:r>
      <w:r>
        <w:rPr>
          <w:spacing w:val="-6"/>
        </w:rPr>
        <w:t xml:space="preserve"> </w:t>
      </w:r>
      <w:r>
        <w:t>o</w:t>
      </w:r>
      <w:r>
        <w:rPr>
          <w:spacing w:val="-8"/>
        </w:rPr>
        <w:t xml:space="preserve"> </w:t>
      </w:r>
      <w:r>
        <w:t>conjunto de</w:t>
      </w:r>
      <w:r>
        <w:rPr>
          <w:spacing w:val="-7"/>
        </w:rPr>
        <w:t xml:space="preserve"> </w:t>
      </w:r>
      <w:r>
        <w:t>trabalhadores</w:t>
      </w:r>
      <w:r>
        <w:rPr>
          <w:spacing w:val="-4"/>
        </w:rPr>
        <w:t xml:space="preserve"> </w:t>
      </w:r>
      <w:r>
        <w:t>que</w:t>
      </w:r>
      <w:r>
        <w:rPr>
          <w:spacing w:val="-8"/>
        </w:rPr>
        <w:t xml:space="preserve"> </w:t>
      </w:r>
      <w:r>
        <w:t>mais</w:t>
      </w:r>
      <w:r>
        <w:rPr>
          <w:spacing w:val="-5"/>
        </w:rPr>
        <w:t xml:space="preserve"> </w:t>
      </w:r>
      <w:r>
        <w:t>sofre</w:t>
      </w:r>
      <w:r>
        <w:rPr>
          <w:spacing w:val="-7"/>
        </w:rPr>
        <w:t xml:space="preserve"> </w:t>
      </w:r>
      <w:r>
        <w:t>com</w:t>
      </w:r>
      <w:r>
        <w:rPr>
          <w:spacing w:val="-5"/>
        </w:rPr>
        <w:t xml:space="preserve"> </w:t>
      </w:r>
      <w:r>
        <w:t>as</w:t>
      </w:r>
      <w:r>
        <w:rPr>
          <w:spacing w:val="-4"/>
        </w:rPr>
        <w:t xml:space="preserve"> </w:t>
      </w:r>
      <w:r>
        <w:t>escassas</w:t>
      </w:r>
      <w:r>
        <w:rPr>
          <w:spacing w:val="-4"/>
        </w:rPr>
        <w:t xml:space="preserve"> </w:t>
      </w:r>
      <w:r>
        <w:t>condições</w:t>
      </w:r>
      <w:r>
        <w:rPr>
          <w:spacing w:val="-7"/>
        </w:rPr>
        <w:t xml:space="preserve"> </w:t>
      </w:r>
      <w:r>
        <w:t>de</w:t>
      </w:r>
      <w:r>
        <w:rPr>
          <w:spacing w:val="-6"/>
        </w:rPr>
        <w:t xml:space="preserve"> </w:t>
      </w:r>
      <w:r>
        <w:t>trabalho,</w:t>
      </w:r>
      <w:r>
        <w:rPr>
          <w:spacing w:val="-5"/>
        </w:rPr>
        <w:t xml:space="preserve"> </w:t>
      </w:r>
      <w:r>
        <w:t>o</w:t>
      </w:r>
      <w:r>
        <w:rPr>
          <w:spacing w:val="-6"/>
        </w:rPr>
        <w:t xml:space="preserve"> </w:t>
      </w:r>
      <w:r>
        <w:t>que</w:t>
      </w:r>
      <w:r>
        <w:rPr>
          <w:spacing w:val="-6"/>
        </w:rPr>
        <w:t xml:space="preserve"> </w:t>
      </w:r>
      <w:r>
        <w:t>torna o</w:t>
      </w:r>
      <w:r>
        <w:rPr>
          <w:spacing w:val="20"/>
        </w:rPr>
        <w:t xml:space="preserve"> </w:t>
      </w:r>
      <w:r>
        <w:t>absenteísmo</w:t>
      </w:r>
      <w:r>
        <w:rPr>
          <w:spacing w:val="20"/>
        </w:rPr>
        <w:t xml:space="preserve"> </w:t>
      </w:r>
      <w:r>
        <w:t>no</w:t>
      </w:r>
      <w:r>
        <w:rPr>
          <w:spacing w:val="20"/>
        </w:rPr>
        <w:t xml:space="preserve"> </w:t>
      </w:r>
      <w:r>
        <w:t>trabalho</w:t>
      </w:r>
      <w:r>
        <w:rPr>
          <w:spacing w:val="20"/>
        </w:rPr>
        <w:t xml:space="preserve"> </w:t>
      </w:r>
      <w:r>
        <w:t>um</w:t>
      </w:r>
      <w:r>
        <w:rPr>
          <w:spacing w:val="21"/>
        </w:rPr>
        <w:t xml:space="preserve"> </w:t>
      </w:r>
      <w:r>
        <w:t>problema</w:t>
      </w:r>
      <w:r>
        <w:rPr>
          <w:spacing w:val="17"/>
        </w:rPr>
        <w:t xml:space="preserve"> </w:t>
      </w:r>
      <w:r>
        <w:t>relevante,</w:t>
      </w:r>
      <w:r>
        <w:rPr>
          <w:spacing w:val="19"/>
        </w:rPr>
        <w:t xml:space="preserve"> </w:t>
      </w:r>
      <w:r>
        <w:t>que</w:t>
      </w:r>
      <w:r>
        <w:rPr>
          <w:spacing w:val="20"/>
        </w:rPr>
        <w:t xml:space="preserve"> </w:t>
      </w:r>
      <w:r>
        <w:t>pode</w:t>
      </w:r>
      <w:r>
        <w:rPr>
          <w:spacing w:val="21"/>
        </w:rPr>
        <w:t xml:space="preserve"> </w:t>
      </w:r>
      <w:r>
        <w:t>comprometer</w:t>
      </w:r>
      <w:r>
        <w:rPr>
          <w:spacing w:val="18"/>
        </w:rPr>
        <w:t xml:space="preserve"> </w:t>
      </w:r>
      <w:r>
        <w:t>a</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right="117"/>
        <w:jc w:val="both"/>
      </w:pPr>
      <w:r>
        <w:t>qualidade da assistência prestada aos pacientes (COSTA; VIEIRA; SENA, 2009; COSTA et al., 2014).</w:t>
      </w:r>
    </w:p>
    <w:p w:rsidR="006947F7" w:rsidRDefault="00141010">
      <w:pPr>
        <w:pStyle w:val="Corpodetexto"/>
        <w:spacing w:before="1" w:line="360" w:lineRule="auto"/>
        <w:ind w:left="242" w:right="113" w:firstLine="851"/>
        <w:jc w:val="both"/>
      </w:pPr>
      <w:r>
        <w:t>A</w:t>
      </w:r>
      <w:r>
        <w:rPr>
          <w:spacing w:val="-6"/>
        </w:rPr>
        <w:t xml:space="preserve"> </w:t>
      </w:r>
      <w:r>
        <w:t>forte</w:t>
      </w:r>
      <w:r>
        <w:rPr>
          <w:spacing w:val="-6"/>
        </w:rPr>
        <w:t xml:space="preserve"> </w:t>
      </w:r>
      <w:r>
        <w:t>ocorrência</w:t>
      </w:r>
      <w:r>
        <w:rPr>
          <w:spacing w:val="-4"/>
        </w:rPr>
        <w:t xml:space="preserve"> </w:t>
      </w:r>
      <w:r>
        <w:t>de</w:t>
      </w:r>
      <w:r>
        <w:rPr>
          <w:spacing w:val="-6"/>
        </w:rPr>
        <w:t xml:space="preserve"> </w:t>
      </w:r>
      <w:r>
        <w:t>afastamentos</w:t>
      </w:r>
      <w:r>
        <w:rPr>
          <w:spacing w:val="-7"/>
        </w:rPr>
        <w:t xml:space="preserve"> </w:t>
      </w:r>
      <w:r>
        <w:t>do</w:t>
      </w:r>
      <w:r>
        <w:rPr>
          <w:spacing w:val="-6"/>
        </w:rPr>
        <w:t xml:space="preserve"> </w:t>
      </w:r>
      <w:r>
        <w:t>trabalho</w:t>
      </w:r>
      <w:r>
        <w:rPr>
          <w:spacing w:val="-4"/>
        </w:rPr>
        <w:t xml:space="preserve"> </w:t>
      </w:r>
      <w:r>
        <w:t>entre</w:t>
      </w:r>
      <w:r>
        <w:rPr>
          <w:spacing w:val="-4"/>
        </w:rPr>
        <w:t xml:space="preserve"> </w:t>
      </w:r>
      <w:r>
        <w:t>os</w:t>
      </w:r>
      <w:r>
        <w:rPr>
          <w:spacing w:val="-7"/>
        </w:rPr>
        <w:t xml:space="preserve"> </w:t>
      </w:r>
      <w:r>
        <w:t>profissionais</w:t>
      </w:r>
      <w:r>
        <w:rPr>
          <w:spacing w:val="-5"/>
        </w:rPr>
        <w:t xml:space="preserve"> </w:t>
      </w:r>
      <w:r>
        <w:t>de</w:t>
      </w:r>
      <w:r>
        <w:rPr>
          <w:spacing w:val="-3"/>
        </w:rPr>
        <w:t xml:space="preserve"> </w:t>
      </w:r>
      <w:r>
        <w:t>nível médio tem sido encontrada por vários autores (FUGULIN et al., 2003; ROGENSKI, 2006; SANCINETTI et al., 2009) e relacionada por alguns com a posição hierárquica ocupada ou responsabilidade que o cargo exige e com a natureza do trabalho desenvolvido, como por exemplo, tarefas que exigem maior esforço físico, execução de atividades repetitivas e monótonas (INOUE et al., 2008; COSTA; VIEIRA; SENA, 2009; SANCINETTI,</w:t>
      </w:r>
      <w:r>
        <w:rPr>
          <w:spacing w:val="-1"/>
        </w:rPr>
        <w:t xml:space="preserve"> </w:t>
      </w:r>
      <w:r>
        <w:t>2011).</w:t>
      </w:r>
    </w:p>
    <w:p w:rsidR="006947F7" w:rsidRDefault="00141010">
      <w:pPr>
        <w:pStyle w:val="Corpodetexto"/>
        <w:spacing w:line="360" w:lineRule="auto"/>
        <w:ind w:left="242" w:right="112" w:firstLine="851"/>
        <w:jc w:val="both"/>
      </w:pPr>
      <w:r>
        <w:t>A forma como o processo de trabalho é desenvolvida pelos profissionais da enfermagem determina muitas vezes a sua exposição a diferentes cargas, especialmente psíquicas e fisiológicas, que são causadoras de desgaste físico e mental,</w:t>
      </w:r>
      <w:r>
        <w:rPr>
          <w:spacing w:val="-10"/>
        </w:rPr>
        <w:t xml:space="preserve"> </w:t>
      </w:r>
      <w:r>
        <w:t>ocasionando,</w:t>
      </w:r>
      <w:r>
        <w:rPr>
          <w:spacing w:val="-12"/>
        </w:rPr>
        <w:t xml:space="preserve"> </w:t>
      </w:r>
      <w:r>
        <w:t>muitas</w:t>
      </w:r>
      <w:r>
        <w:rPr>
          <w:spacing w:val="-10"/>
        </w:rPr>
        <w:t xml:space="preserve"> </w:t>
      </w:r>
      <w:r>
        <w:t>vezes,</w:t>
      </w:r>
      <w:r>
        <w:rPr>
          <w:spacing w:val="-10"/>
        </w:rPr>
        <w:t xml:space="preserve"> </w:t>
      </w:r>
      <w:r>
        <w:t>o</w:t>
      </w:r>
      <w:r>
        <w:rPr>
          <w:spacing w:val="-9"/>
        </w:rPr>
        <w:t xml:space="preserve"> </w:t>
      </w:r>
      <w:r>
        <w:t>afastamento</w:t>
      </w:r>
      <w:r>
        <w:rPr>
          <w:spacing w:val="-8"/>
        </w:rPr>
        <w:t xml:space="preserve"> </w:t>
      </w:r>
      <w:r>
        <w:t>dos</w:t>
      </w:r>
      <w:r>
        <w:rPr>
          <w:spacing w:val="-10"/>
        </w:rPr>
        <w:t xml:space="preserve"> </w:t>
      </w:r>
      <w:r>
        <w:t>trabalhadores</w:t>
      </w:r>
      <w:r>
        <w:rPr>
          <w:spacing w:val="-10"/>
        </w:rPr>
        <w:t xml:space="preserve"> </w:t>
      </w:r>
      <w:r>
        <w:t>por</w:t>
      </w:r>
      <w:r>
        <w:rPr>
          <w:spacing w:val="-11"/>
        </w:rPr>
        <w:t xml:space="preserve"> </w:t>
      </w:r>
      <w:r>
        <w:t>decorrência do aparecimento de alguma doença (SANCINETTI et al.,</w:t>
      </w:r>
      <w:r>
        <w:rPr>
          <w:spacing w:val="-4"/>
        </w:rPr>
        <w:t xml:space="preserve"> </w:t>
      </w:r>
      <w:r>
        <w:t>2011).</w:t>
      </w:r>
    </w:p>
    <w:p w:rsidR="006947F7" w:rsidRDefault="00141010">
      <w:pPr>
        <w:pStyle w:val="Corpodetexto"/>
        <w:spacing w:before="1" w:line="360" w:lineRule="auto"/>
        <w:ind w:left="242" w:right="114" w:firstLine="851"/>
        <w:jc w:val="both"/>
      </w:pPr>
      <w:r>
        <w:t>Enquanto o enfermeiro é o responsável pelos trabalhadores da equipe de enfermagem, podendo tornar a sua presença mais constante e atuar em condições de</w:t>
      </w:r>
      <w:r>
        <w:rPr>
          <w:spacing w:val="-12"/>
        </w:rPr>
        <w:t xml:space="preserve"> </w:t>
      </w:r>
      <w:r>
        <w:t>saúde</w:t>
      </w:r>
      <w:r>
        <w:rPr>
          <w:spacing w:val="-13"/>
        </w:rPr>
        <w:t xml:space="preserve"> </w:t>
      </w:r>
      <w:r>
        <w:t>diminuídas</w:t>
      </w:r>
      <w:r>
        <w:rPr>
          <w:spacing w:val="-12"/>
        </w:rPr>
        <w:t xml:space="preserve"> </w:t>
      </w:r>
      <w:r>
        <w:t>(INOUE</w:t>
      </w:r>
      <w:r>
        <w:rPr>
          <w:spacing w:val="-11"/>
        </w:rPr>
        <w:t xml:space="preserve"> </w:t>
      </w:r>
      <w:r>
        <w:t>et</w:t>
      </w:r>
      <w:r>
        <w:rPr>
          <w:spacing w:val="-14"/>
        </w:rPr>
        <w:t xml:space="preserve"> </w:t>
      </w:r>
      <w:r>
        <w:t>al,</w:t>
      </w:r>
      <w:r>
        <w:rPr>
          <w:spacing w:val="-14"/>
        </w:rPr>
        <w:t xml:space="preserve"> </w:t>
      </w:r>
      <w:r>
        <w:t>2008;</w:t>
      </w:r>
      <w:r>
        <w:rPr>
          <w:spacing w:val="-11"/>
        </w:rPr>
        <w:t xml:space="preserve"> </w:t>
      </w:r>
      <w:r>
        <w:t>COSTA</w:t>
      </w:r>
      <w:r>
        <w:rPr>
          <w:spacing w:val="-11"/>
        </w:rPr>
        <w:t xml:space="preserve"> </w:t>
      </w:r>
      <w:r>
        <w:t>et</w:t>
      </w:r>
      <w:r>
        <w:rPr>
          <w:spacing w:val="-13"/>
        </w:rPr>
        <w:t xml:space="preserve"> </w:t>
      </w:r>
      <w:r>
        <w:t>al.,</w:t>
      </w:r>
      <w:r>
        <w:rPr>
          <w:spacing w:val="-14"/>
        </w:rPr>
        <w:t xml:space="preserve"> </w:t>
      </w:r>
      <w:r>
        <w:t>2014),</w:t>
      </w:r>
      <w:r>
        <w:rPr>
          <w:spacing w:val="-14"/>
        </w:rPr>
        <w:t xml:space="preserve"> </w:t>
      </w:r>
      <w:r>
        <w:t>os</w:t>
      </w:r>
      <w:r>
        <w:rPr>
          <w:spacing w:val="-14"/>
        </w:rPr>
        <w:t xml:space="preserve"> </w:t>
      </w:r>
      <w:r>
        <w:t>auxiliares</w:t>
      </w:r>
      <w:r>
        <w:rPr>
          <w:spacing w:val="-12"/>
        </w:rPr>
        <w:t xml:space="preserve"> </w:t>
      </w:r>
      <w:r>
        <w:t>e</w:t>
      </w:r>
      <w:r>
        <w:rPr>
          <w:spacing w:val="-11"/>
        </w:rPr>
        <w:t xml:space="preserve"> </w:t>
      </w:r>
      <w:r>
        <w:t>técnicos em enfermagem, prestam o cuidado direto, executando atividades de natureza repetitiva, com maior exigência física na execução do cuidado, assumindo o trabalho manual “pesado”, menos valorizado social e financeiramente, o que pode exacerbar as</w:t>
      </w:r>
      <w:r>
        <w:rPr>
          <w:spacing w:val="-12"/>
        </w:rPr>
        <w:t xml:space="preserve"> </w:t>
      </w:r>
      <w:r>
        <w:t>causas</w:t>
      </w:r>
      <w:r>
        <w:rPr>
          <w:spacing w:val="-12"/>
        </w:rPr>
        <w:t xml:space="preserve"> </w:t>
      </w:r>
      <w:r>
        <w:t>do</w:t>
      </w:r>
      <w:r>
        <w:rPr>
          <w:spacing w:val="-11"/>
        </w:rPr>
        <w:t xml:space="preserve"> </w:t>
      </w:r>
      <w:r>
        <w:t>adoecimento</w:t>
      </w:r>
      <w:r>
        <w:rPr>
          <w:spacing w:val="-11"/>
        </w:rPr>
        <w:t xml:space="preserve"> </w:t>
      </w:r>
      <w:r>
        <w:t>relacionado</w:t>
      </w:r>
      <w:r>
        <w:rPr>
          <w:spacing w:val="-11"/>
        </w:rPr>
        <w:t xml:space="preserve"> </w:t>
      </w:r>
      <w:r>
        <w:t>ao</w:t>
      </w:r>
      <w:r>
        <w:rPr>
          <w:spacing w:val="-11"/>
        </w:rPr>
        <w:t xml:space="preserve"> </w:t>
      </w:r>
      <w:r>
        <w:t>trabalho</w:t>
      </w:r>
      <w:r>
        <w:rPr>
          <w:spacing w:val="-10"/>
        </w:rPr>
        <w:t xml:space="preserve"> </w:t>
      </w:r>
      <w:r>
        <w:t>(CARVALHO</w:t>
      </w:r>
      <w:r>
        <w:rPr>
          <w:spacing w:val="-12"/>
        </w:rPr>
        <w:t xml:space="preserve"> </w:t>
      </w:r>
      <w:r>
        <w:t>et</w:t>
      </w:r>
      <w:r>
        <w:rPr>
          <w:spacing w:val="-13"/>
        </w:rPr>
        <w:t xml:space="preserve"> </w:t>
      </w:r>
      <w:r>
        <w:t>al.,</w:t>
      </w:r>
      <w:r>
        <w:rPr>
          <w:spacing w:val="-11"/>
        </w:rPr>
        <w:t xml:space="preserve"> </w:t>
      </w:r>
      <w:r>
        <w:t>2010;</w:t>
      </w:r>
      <w:r>
        <w:rPr>
          <w:spacing w:val="-11"/>
        </w:rPr>
        <w:t xml:space="preserve"> </w:t>
      </w:r>
      <w:r>
        <w:t>UMANN et al., 2011; COSTA et al.,</w:t>
      </w:r>
      <w:r>
        <w:rPr>
          <w:spacing w:val="-9"/>
        </w:rPr>
        <w:t xml:space="preserve"> </w:t>
      </w:r>
      <w:r>
        <w:t>2014).</w:t>
      </w:r>
    </w:p>
    <w:p w:rsidR="006947F7" w:rsidRDefault="00141010">
      <w:pPr>
        <w:pStyle w:val="Corpodetexto"/>
        <w:spacing w:line="360" w:lineRule="auto"/>
        <w:ind w:left="242" w:right="112" w:firstLine="851"/>
        <w:jc w:val="both"/>
      </w:pPr>
      <w:r>
        <w:t>Sancinetti et al. (2009) destaca que a maior ocorrência de absenteísmo entre técnicos e auxiliares de enfermagem pode estar relacionada a menor remuneração, menor</w:t>
      </w:r>
      <w:r>
        <w:rPr>
          <w:spacing w:val="-7"/>
        </w:rPr>
        <w:t xml:space="preserve"> </w:t>
      </w:r>
      <w:r>
        <w:t>exigência</w:t>
      </w:r>
      <w:r>
        <w:rPr>
          <w:spacing w:val="-5"/>
        </w:rPr>
        <w:t xml:space="preserve"> </w:t>
      </w:r>
      <w:r>
        <w:t>de</w:t>
      </w:r>
      <w:r>
        <w:rPr>
          <w:spacing w:val="-8"/>
        </w:rPr>
        <w:t xml:space="preserve"> </w:t>
      </w:r>
      <w:r>
        <w:t>preparo</w:t>
      </w:r>
      <w:r>
        <w:rPr>
          <w:spacing w:val="-9"/>
        </w:rPr>
        <w:t xml:space="preserve"> </w:t>
      </w:r>
      <w:r>
        <w:t>técnico-cientifico</w:t>
      </w:r>
      <w:r>
        <w:rPr>
          <w:spacing w:val="-8"/>
        </w:rPr>
        <w:t xml:space="preserve"> </w:t>
      </w:r>
      <w:r>
        <w:t>e</w:t>
      </w:r>
      <w:r>
        <w:rPr>
          <w:spacing w:val="-6"/>
        </w:rPr>
        <w:t xml:space="preserve"> </w:t>
      </w:r>
      <w:r>
        <w:t>a</w:t>
      </w:r>
      <w:r>
        <w:rPr>
          <w:spacing w:val="-8"/>
        </w:rPr>
        <w:t xml:space="preserve"> </w:t>
      </w:r>
      <w:r>
        <w:t>maior</w:t>
      </w:r>
      <w:r>
        <w:rPr>
          <w:spacing w:val="-7"/>
        </w:rPr>
        <w:t xml:space="preserve"> </w:t>
      </w:r>
      <w:r>
        <w:t>necessidade</w:t>
      </w:r>
      <w:r>
        <w:rPr>
          <w:spacing w:val="-6"/>
        </w:rPr>
        <w:t xml:space="preserve"> </w:t>
      </w:r>
      <w:r>
        <w:t>de</w:t>
      </w:r>
      <w:r>
        <w:rPr>
          <w:spacing w:val="-7"/>
        </w:rPr>
        <w:t xml:space="preserve"> </w:t>
      </w:r>
      <w:r>
        <w:t>esforço</w:t>
      </w:r>
      <w:r>
        <w:rPr>
          <w:spacing w:val="-9"/>
        </w:rPr>
        <w:t xml:space="preserve"> </w:t>
      </w:r>
      <w:r>
        <w:t>físico na execução do cuidado ao</w:t>
      </w:r>
      <w:r>
        <w:rPr>
          <w:spacing w:val="-1"/>
        </w:rPr>
        <w:t xml:space="preserve"> </w:t>
      </w:r>
      <w:r>
        <w:t>paciente.</w:t>
      </w:r>
    </w:p>
    <w:p w:rsidR="006947F7" w:rsidRDefault="00141010">
      <w:pPr>
        <w:pStyle w:val="Corpodetexto"/>
        <w:spacing w:line="360" w:lineRule="auto"/>
        <w:ind w:left="242" w:right="115" w:firstLine="851"/>
        <w:jc w:val="both"/>
      </w:pPr>
      <w:r>
        <w:t>Corroborando com este estudo, Marques et al. (2015) verificou que as principais doenças motivadoras de afastamento dos trabalhadores da equipe de enfermagem também foram as doenças do sistema osteomuscular e do tecido conjuntivo com 19,70% dos afastamentos, seguidas por transtornos mentais e comportamentais, com 18,04% dos afastamentos.</w:t>
      </w:r>
    </w:p>
    <w:p w:rsidR="006947F7" w:rsidRDefault="00141010">
      <w:pPr>
        <w:pStyle w:val="Corpodetexto"/>
        <w:spacing w:line="360" w:lineRule="auto"/>
        <w:ind w:left="242" w:right="107" w:firstLine="851"/>
        <w:jc w:val="both"/>
      </w:pPr>
      <w:r>
        <w:t>O estudo de Hohenreuther et al. (2017) também encontrou relação significativa com o absenteísmo por causas osteomusculares em profissionais dos serviços gerais, que apresentaram dor musculoesquelética. A rotina laboral destes</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Corpodetexto"/>
        <w:spacing w:before="92" w:line="360" w:lineRule="auto"/>
        <w:ind w:left="242"/>
      </w:pPr>
      <w:r>
        <w:t>trabalhadores</w:t>
      </w:r>
      <w:r>
        <w:rPr>
          <w:spacing w:val="-17"/>
        </w:rPr>
        <w:t xml:space="preserve"> </w:t>
      </w:r>
      <w:r>
        <w:t>é</w:t>
      </w:r>
      <w:r>
        <w:rPr>
          <w:spacing w:val="-16"/>
        </w:rPr>
        <w:t xml:space="preserve"> </w:t>
      </w:r>
      <w:r>
        <w:t>favorável</w:t>
      </w:r>
      <w:r>
        <w:rPr>
          <w:spacing w:val="-14"/>
        </w:rPr>
        <w:t xml:space="preserve"> </w:t>
      </w:r>
      <w:r>
        <w:t>ao</w:t>
      </w:r>
      <w:r>
        <w:rPr>
          <w:spacing w:val="-14"/>
        </w:rPr>
        <w:t xml:space="preserve"> </w:t>
      </w:r>
      <w:r>
        <w:t>aparecimento</w:t>
      </w:r>
      <w:r>
        <w:rPr>
          <w:spacing w:val="-13"/>
        </w:rPr>
        <w:t xml:space="preserve"> </w:t>
      </w:r>
      <w:r>
        <w:t>da</w:t>
      </w:r>
      <w:r>
        <w:rPr>
          <w:spacing w:val="-13"/>
        </w:rPr>
        <w:t xml:space="preserve"> </w:t>
      </w:r>
      <w:r>
        <w:t>dor,</w:t>
      </w:r>
      <w:r>
        <w:rPr>
          <w:spacing w:val="-14"/>
        </w:rPr>
        <w:t xml:space="preserve"> </w:t>
      </w:r>
      <w:r>
        <w:t>já</w:t>
      </w:r>
      <w:r>
        <w:rPr>
          <w:spacing w:val="-14"/>
        </w:rPr>
        <w:t xml:space="preserve"> </w:t>
      </w:r>
      <w:r>
        <w:t>que</w:t>
      </w:r>
      <w:r>
        <w:rPr>
          <w:spacing w:val="-13"/>
        </w:rPr>
        <w:t xml:space="preserve"> </w:t>
      </w:r>
      <w:r>
        <w:t>desenvolvem</w:t>
      </w:r>
      <w:r>
        <w:rPr>
          <w:spacing w:val="-12"/>
        </w:rPr>
        <w:t xml:space="preserve"> </w:t>
      </w:r>
      <w:r>
        <w:t>atividades</w:t>
      </w:r>
      <w:r>
        <w:rPr>
          <w:spacing w:val="-15"/>
        </w:rPr>
        <w:t xml:space="preserve"> </w:t>
      </w:r>
      <w:r>
        <w:t>que demandam grande esforço físico, como varrer e</w:t>
      </w:r>
      <w:r>
        <w:rPr>
          <w:spacing w:val="-5"/>
        </w:rPr>
        <w:t xml:space="preserve"> </w:t>
      </w:r>
      <w:r>
        <w:t>limpar.</w:t>
      </w:r>
    </w:p>
    <w:p w:rsidR="006947F7" w:rsidRDefault="006947F7">
      <w:pPr>
        <w:spacing w:line="360" w:lineRule="auto"/>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Ttulo1"/>
        <w:numPr>
          <w:ilvl w:val="0"/>
          <w:numId w:val="3"/>
        </w:numPr>
        <w:tabs>
          <w:tab w:val="left" w:pos="511"/>
        </w:tabs>
      </w:pPr>
      <w:bookmarkStart w:id="19" w:name="_bookmark18"/>
      <w:bookmarkEnd w:id="19"/>
      <w:r>
        <w:t>CONSIDERAÇÕES</w:t>
      </w:r>
      <w:r>
        <w:rPr>
          <w:spacing w:val="-3"/>
        </w:rPr>
        <w:t xml:space="preserve"> </w:t>
      </w:r>
      <w:r>
        <w:t>FINAIS</w:t>
      </w:r>
    </w:p>
    <w:p w:rsidR="006947F7" w:rsidRDefault="006947F7">
      <w:pPr>
        <w:pStyle w:val="Corpodetexto"/>
        <w:rPr>
          <w:b/>
          <w:sz w:val="26"/>
        </w:rPr>
      </w:pPr>
    </w:p>
    <w:p w:rsidR="006947F7" w:rsidRDefault="006947F7">
      <w:pPr>
        <w:pStyle w:val="Corpodetexto"/>
        <w:rPr>
          <w:b/>
          <w:sz w:val="22"/>
        </w:rPr>
      </w:pPr>
    </w:p>
    <w:p w:rsidR="006947F7" w:rsidRDefault="00141010">
      <w:pPr>
        <w:pStyle w:val="Corpodetexto"/>
        <w:spacing w:before="1" w:line="360" w:lineRule="auto"/>
        <w:ind w:left="242" w:right="114" w:firstLine="851"/>
        <w:jc w:val="both"/>
      </w:pPr>
      <w:r>
        <w:t>O</w:t>
      </w:r>
      <w:r>
        <w:rPr>
          <w:spacing w:val="-7"/>
        </w:rPr>
        <w:t xml:space="preserve"> </w:t>
      </w:r>
      <w:r>
        <w:t>afastamento</w:t>
      </w:r>
      <w:r>
        <w:rPr>
          <w:spacing w:val="-6"/>
        </w:rPr>
        <w:t xml:space="preserve"> </w:t>
      </w:r>
      <w:r>
        <w:t>do</w:t>
      </w:r>
      <w:r>
        <w:rPr>
          <w:spacing w:val="-6"/>
        </w:rPr>
        <w:t xml:space="preserve"> </w:t>
      </w:r>
      <w:r>
        <w:t>trabalho</w:t>
      </w:r>
      <w:r>
        <w:rPr>
          <w:spacing w:val="-6"/>
        </w:rPr>
        <w:t xml:space="preserve"> </w:t>
      </w:r>
      <w:r>
        <w:t>por</w:t>
      </w:r>
      <w:r>
        <w:rPr>
          <w:spacing w:val="-7"/>
        </w:rPr>
        <w:t xml:space="preserve"> </w:t>
      </w:r>
      <w:r>
        <w:t>motivo</w:t>
      </w:r>
      <w:r>
        <w:rPr>
          <w:spacing w:val="-6"/>
        </w:rPr>
        <w:t xml:space="preserve"> </w:t>
      </w:r>
      <w:r>
        <w:t>de</w:t>
      </w:r>
      <w:r>
        <w:rPr>
          <w:spacing w:val="-6"/>
        </w:rPr>
        <w:t xml:space="preserve"> </w:t>
      </w:r>
      <w:r>
        <w:t>doença,</w:t>
      </w:r>
      <w:r>
        <w:rPr>
          <w:spacing w:val="-6"/>
        </w:rPr>
        <w:t xml:space="preserve"> </w:t>
      </w:r>
      <w:r>
        <w:t>é</w:t>
      </w:r>
      <w:r>
        <w:rPr>
          <w:spacing w:val="-6"/>
        </w:rPr>
        <w:t xml:space="preserve"> </w:t>
      </w:r>
      <w:r>
        <w:t>um</w:t>
      </w:r>
      <w:r>
        <w:rPr>
          <w:spacing w:val="-8"/>
        </w:rPr>
        <w:t xml:space="preserve"> </w:t>
      </w:r>
      <w:r>
        <w:t>fenômeno</w:t>
      </w:r>
      <w:r>
        <w:rPr>
          <w:spacing w:val="-6"/>
        </w:rPr>
        <w:t xml:space="preserve"> </w:t>
      </w:r>
      <w:r>
        <w:t>que</w:t>
      </w:r>
      <w:r>
        <w:rPr>
          <w:spacing w:val="-6"/>
        </w:rPr>
        <w:t xml:space="preserve"> </w:t>
      </w:r>
      <w:r>
        <w:t>tem</w:t>
      </w:r>
      <w:r>
        <w:rPr>
          <w:spacing w:val="-5"/>
        </w:rPr>
        <w:t xml:space="preserve"> </w:t>
      </w:r>
      <w:r>
        <w:t>se apresentado crescente e preocupante dentro das Instituições Públicas. Não é por acaso</w:t>
      </w:r>
      <w:r>
        <w:rPr>
          <w:spacing w:val="-7"/>
        </w:rPr>
        <w:t xml:space="preserve"> </w:t>
      </w:r>
      <w:r>
        <w:t>que</w:t>
      </w:r>
      <w:r>
        <w:rPr>
          <w:spacing w:val="-6"/>
        </w:rPr>
        <w:t xml:space="preserve"> </w:t>
      </w:r>
      <w:r>
        <w:t>Diretorias</w:t>
      </w:r>
      <w:r>
        <w:rPr>
          <w:spacing w:val="-8"/>
        </w:rPr>
        <w:t xml:space="preserve"> </w:t>
      </w:r>
      <w:r>
        <w:t>de</w:t>
      </w:r>
      <w:r>
        <w:rPr>
          <w:spacing w:val="-6"/>
        </w:rPr>
        <w:t xml:space="preserve"> </w:t>
      </w:r>
      <w:r>
        <w:t>Saúde</w:t>
      </w:r>
      <w:r>
        <w:rPr>
          <w:spacing w:val="-9"/>
        </w:rPr>
        <w:t xml:space="preserve"> </w:t>
      </w:r>
      <w:r>
        <w:t>do</w:t>
      </w:r>
      <w:r>
        <w:rPr>
          <w:spacing w:val="-5"/>
        </w:rPr>
        <w:t xml:space="preserve"> </w:t>
      </w:r>
      <w:r>
        <w:t>Trabalhador</w:t>
      </w:r>
      <w:r>
        <w:rPr>
          <w:spacing w:val="-8"/>
        </w:rPr>
        <w:t xml:space="preserve"> </w:t>
      </w:r>
      <w:r>
        <w:t>e</w:t>
      </w:r>
      <w:r>
        <w:rPr>
          <w:spacing w:val="-6"/>
        </w:rPr>
        <w:t xml:space="preserve"> </w:t>
      </w:r>
      <w:r>
        <w:t>Gerencias</w:t>
      </w:r>
      <w:r>
        <w:rPr>
          <w:spacing w:val="-6"/>
        </w:rPr>
        <w:t xml:space="preserve"> </w:t>
      </w:r>
      <w:r>
        <w:t>de</w:t>
      </w:r>
      <w:r>
        <w:rPr>
          <w:spacing w:val="-7"/>
        </w:rPr>
        <w:t xml:space="preserve"> </w:t>
      </w:r>
      <w:r>
        <w:t>controle</w:t>
      </w:r>
      <w:r>
        <w:rPr>
          <w:spacing w:val="-6"/>
        </w:rPr>
        <w:t xml:space="preserve"> </w:t>
      </w:r>
      <w:r>
        <w:t>de</w:t>
      </w:r>
      <w:r>
        <w:rPr>
          <w:spacing w:val="-9"/>
        </w:rPr>
        <w:t xml:space="preserve"> </w:t>
      </w:r>
      <w:r>
        <w:t>Benefícios são criadas de modo a mensurar e articular as causas e consequências do absenteísmo do servidor</w:t>
      </w:r>
      <w:r>
        <w:rPr>
          <w:spacing w:val="-5"/>
        </w:rPr>
        <w:t xml:space="preserve"> </w:t>
      </w:r>
      <w:r>
        <w:t>público.</w:t>
      </w:r>
    </w:p>
    <w:p w:rsidR="006947F7" w:rsidRDefault="00141010">
      <w:pPr>
        <w:pStyle w:val="Corpodetexto"/>
        <w:spacing w:line="360" w:lineRule="auto"/>
        <w:ind w:left="242" w:right="108" w:firstLine="851"/>
        <w:jc w:val="both"/>
      </w:pPr>
      <w:r>
        <w:t>Muito se fala dos prejuízos causados pelo absenteísmo, mas pouco se considera discutir quais as reais causas destes acontecimentos e se de fato podem estar</w:t>
      </w:r>
      <w:r>
        <w:rPr>
          <w:spacing w:val="-12"/>
        </w:rPr>
        <w:t xml:space="preserve"> </w:t>
      </w:r>
      <w:r>
        <w:t>vinculadas</w:t>
      </w:r>
      <w:r>
        <w:rPr>
          <w:spacing w:val="-13"/>
        </w:rPr>
        <w:t xml:space="preserve"> </w:t>
      </w:r>
      <w:r>
        <w:t>a</w:t>
      </w:r>
      <w:r>
        <w:rPr>
          <w:spacing w:val="-11"/>
        </w:rPr>
        <w:t xml:space="preserve"> </w:t>
      </w:r>
      <w:r>
        <w:t>causas</w:t>
      </w:r>
      <w:r>
        <w:rPr>
          <w:spacing w:val="-11"/>
        </w:rPr>
        <w:t xml:space="preserve"> </w:t>
      </w:r>
      <w:r>
        <w:t>do</w:t>
      </w:r>
      <w:r>
        <w:rPr>
          <w:spacing w:val="-13"/>
        </w:rPr>
        <w:t xml:space="preserve"> </w:t>
      </w:r>
      <w:r>
        <w:t>trabalho,</w:t>
      </w:r>
      <w:r>
        <w:rPr>
          <w:spacing w:val="-12"/>
        </w:rPr>
        <w:t xml:space="preserve"> </w:t>
      </w:r>
      <w:r>
        <w:t>ou</w:t>
      </w:r>
      <w:r>
        <w:rPr>
          <w:spacing w:val="-10"/>
        </w:rPr>
        <w:t xml:space="preserve"> </w:t>
      </w:r>
      <w:r>
        <w:t>seja,</w:t>
      </w:r>
      <w:r>
        <w:rPr>
          <w:spacing w:val="-6"/>
        </w:rPr>
        <w:t xml:space="preserve"> </w:t>
      </w:r>
      <w:r>
        <w:t>a</w:t>
      </w:r>
      <w:r>
        <w:rPr>
          <w:spacing w:val="-12"/>
        </w:rPr>
        <w:t xml:space="preserve"> </w:t>
      </w:r>
      <w:r>
        <w:t>preocupação</w:t>
      </w:r>
      <w:r>
        <w:rPr>
          <w:spacing w:val="-11"/>
        </w:rPr>
        <w:t xml:space="preserve"> </w:t>
      </w:r>
      <w:r>
        <w:t>com</w:t>
      </w:r>
      <w:r>
        <w:rPr>
          <w:spacing w:val="-12"/>
        </w:rPr>
        <w:t xml:space="preserve"> </w:t>
      </w:r>
      <w:r>
        <w:t>os</w:t>
      </w:r>
      <w:r>
        <w:rPr>
          <w:spacing w:val="-12"/>
        </w:rPr>
        <w:t xml:space="preserve"> </w:t>
      </w:r>
      <w:r>
        <w:t>custos</w:t>
      </w:r>
      <w:r>
        <w:rPr>
          <w:spacing w:val="-13"/>
        </w:rPr>
        <w:t xml:space="preserve"> </w:t>
      </w:r>
      <w:r>
        <w:t>gerados pelo</w:t>
      </w:r>
      <w:r>
        <w:rPr>
          <w:spacing w:val="-19"/>
        </w:rPr>
        <w:t xml:space="preserve"> </w:t>
      </w:r>
      <w:r>
        <w:t>absenteísmo-doença,</w:t>
      </w:r>
      <w:r>
        <w:rPr>
          <w:spacing w:val="-19"/>
        </w:rPr>
        <w:t xml:space="preserve"> </w:t>
      </w:r>
      <w:r>
        <w:t>por</w:t>
      </w:r>
      <w:r>
        <w:rPr>
          <w:spacing w:val="-19"/>
        </w:rPr>
        <w:t xml:space="preserve"> </w:t>
      </w:r>
      <w:r>
        <w:t>vezes,</w:t>
      </w:r>
      <w:r>
        <w:rPr>
          <w:spacing w:val="-19"/>
        </w:rPr>
        <w:t xml:space="preserve"> </w:t>
      </w:r>
      <w:r>
        <w:t>supera</w:t>
      </w:r>
      <w:r>
        <w:rPr>
          <w:spacing w:val="-21"/>
        </w:rPr>
        <w:t xml:space="preserve"> </w:t>
      </w:r>
      <w:r>
        <w:t>a</w:t>
      </w:r>
      <w:r>
        <w:rPr>
          <w:spacing w:val="-19"/>
        </w:rPr>
        <w:t xml:space="preserve"> </w:t>
      </w:r>
      <w:r>
        <w:t>significação</w:t>
      </w:r>
      <w:r>
        <w:rPr>
          <w:spacing w:val="-18"/>
        </w:rPr>
        <w:t xml:space="preserve"> </w:t>
      </w:r>
      <w:r>
        <w:t>do</w:t>
      </w:r>
      <w:r>
        <w:rPr>
          <w:spacing w:val="-19"/>
        </w:rPr>
        <w:t xml:space="preserve"> </w:t>
      </w:r>
      <w:r>
        <w:t>processo</w:t>
      </w:r>
      <w:r>
        <w:rPr>
          <w:spacing w:val="-18"/>
        </w:rPr>
        <w:t xml:space="preserve"> </w:t>
      </w:r>
      <w:r>
        <w:t>adoecimento- afastamento do trabalho (CARNEIRO,</w:t>
      </w:r>
      <w:r>
        <w:rPr>
          <w:spacing w:val="3"/>
        </w:rPr>
        <w:t xml:space="preserve"> </w:t>
      </w:r>
      <w:r>
        <w:t>2006).</w:t>
      </w:r>
    </w:p>
    <w:p w:rsidR="006947F7" w:rsidRDefault="00141010">
      <w:pPr>
        <w:pStyle w:val="Corpodetexto"/>
        <w:spacing w:before="1" w:line="360" w:lineRule="auto"/>
        <w:ind w:left="242" w:right="114" w:firstLine="851"/>
        <w:jc w:val="both"/>
      </w:pPr>
      <w:r>
        <w:t>O estudo confirmou as estatísticas nacionais e internacionais sobre a prevalência feminina de absenteísmo-doença, mas também evidenciou a forte presença da mulher no funcionalismo público. Bem como as estatísticas crescentes de</w:t>
      </w:r>
      <w:r>
        <w:rPr>
          <w:spacing w:val="-15"/>
        </w:rPr>
        <w:t xml:space="preserve"> </w:t>
      </w:r>
      <w:r>
        <w:t>adoecimento</w:t>
      </w:r>
      <w:r>
        <w:rPr>
          <w:spacing w:val="-16"/>
        </w:rPr>
        <w:t xml:space="preserve"> </w:t>
      </w:r>
      <w:r>
        <w:t>por</w:t>
      </w:r>
      <w:r>
        <w:rPr>
          <w:spacing w:val="-16"/>
        </w:rPr>
        <w:t xml:space="preserve"> </w:t>
      </w:r>
      <w:r>
        <w:t>causas</w:t>
      </w:r>
      <w:r>
        <w:rPr>
          <w:spacing w:val="-15"/>
        </w:rPr>
        <w:t xml:space="preserve"> </w:t>
      </w:r>
      <w:r>
        <w:t>osteomusculares</w:t>
      </w:r>
      <w:r>
        <w:rPr>
          <w:spacing w:val="-17"/>
        </w:rPr>
        <w:t xml:space="preserve"> </w:t>
      </w:r>
      <w:r>
        <w:t>que</w:t>
      </w:r>
      <w:r>
        <w:rPr>
          <w:spacing w:val="-14"/>
        </w:rPr>
        <w:t xml:space="preserve"> </w:t>
      </w:r>
      <w:r>
        <w:t>também</w:t>
      </w:r>
      <w:r>
        <w:rPr>
          <w:spacing w:val="-16"/>
        </w:rPr>
        <w:t xml:space="preserve"> </w:t>
      </w:r>
      <w:r>
        <w:t>é</w:t>
      </w:r>
      <w:r>
        <w:rPr>
          <w:spacing w:val="-14"/>
        </w:rPr>
        <w:t xml:space="preserve"> </w:t>
      </w:r>
      <w:r>
        <w:t>comprovada</w:t>
      </w:r>
      <w:r>
        <w:rPr>
          <w:spacing w:val="-15"/>
        </w:rPr>
        <w:t xml:space="preserve"> </w:t>
      </w:r>
      <w:r>
        <w:t>por</w:t>
      </w:r>
      <w:r>
        <w:rPr>
          <w:spacing w:val="-16"/>
        </w:rPr>
        <w:t xml:space="preserve"> </w:t>
      </w:r>
      <w:r>
        <w:t>diversos estudos</w:t>
      </w:r>
      <w:r>
        <w:rPr>
          <w:spacing w:val="-9"/>
        </w:rPr>
        <w:t xml:space="preserve"> </w:t>
      </w:r>
      <w:r>
        <w:t>na</w:t>
      </w:r>
      <w:r>
        <w:rPr>
          <w:spacing w:val="-8"/>
        </w:rPr>
        <w:t xml:space="preserve"> </w:t>
      </w:r>
      <w:r>
        <w:t>área,</w:t>
      </w:r>
      <w:r>
        <w:rPr>
          <w:spacing w:val="-9"/>
        </w:rPr>
        <w:t xml:space="preserve"> </w:t>
      </w:r>
      <w:r>
        <w:t>além</w:t>
      </w:r>
      <w:r>
        <w:rPr>
          <w:spacing w:val="-9"/>
        </w:rPr>
        <w:t xml:space="preserve"> </w:t>
      </w:r>
      <w:r>
        <w:t>da</w:t>
      </w:r>
      <w:r>
        <w:rPr>
          <w:spacing w:val="-8"/>
        </w:rPr>
        <w:t xml:space="preserve"> </w:t>
      </w:r>
      <w:r>
        <w:t>massiva</w:t>
      </w:r>
      <w:r>
        <w:rPr>
          <w:spacing w:val="-8"/>
        </w:rPr>
        <w:t xml:space="preserve"> </w:t>
      </w:r>
      <w:r>
        <w:t>presença</w:t>
      </w:r>
      <w:r>
        <w:rPr>
          <w:spacing w:val="-7"/>
        </w:rPr>
        <w:t xml:space="preserve"> </w:t>
      </w:r>
      <w:r>
        <w:t>de</w:t>
      </w:r>
      <w:r>
        <w:rPr>
          <w:spacing w:val="-8"/>
        </w:rPr>
        <w:t xml:space="preserve"> </w:t>
      </w:r>
      <w:r>
        <w:t>afastamentos</w:t>
      </w:r>
      <w:r>
        <w:rPr>
          <w:spacing w:val="-9"/>
        </w:rPr>
        <w:t xml:space="preserve"> </w:t>
      </w:r>
      <w:r>
        <w:t>por</w:t>
      </w:r>
      <w:r>
        <w:rPr>
          <w:spacing w:val="-9"/>
        </w:rPr>
        <w:t xml:space="preserve"> </w:t>
      </w:r>
      <w:r>
        <w:t>transtornos</w:t>
      </w:r>
      <w:r>
        <w:rPr>
          <w:spacing w:val="-12"/>
        </w:rPr>
        <w:t xml:space="preserve"> </w:t>
      </w:r>
      <w:r>
        <w:t>mentais e comportamentais o que corrobora com a concepção de saúde mental e de trabalho como indissociáveis na conjuntura produtiva atual, incluindo o serviço</w:t>
      </w:r>
      <w:r>
        <w:rPr>
          <w:spacing w:val="-13"/>
        </w:rPr>
        <w:t xml:space="preserve"> </w:t>
      </w:r>
      <w:r>
        <w:t>público.</w:t>
      </w:r>
    </w:p>
    <w:p w:rsidR="006947F7" w:rsidRDefault="00141010">
      <w:pPr>
        <w:pStyle w:val="Corpodetexto"/>
        <w:spacing w:line="360" w:lineRule="auto"/>
        <w:ind w:left="242" w:right="108" w:firstLine="851"/>
        <w:jc w:val="both"/>
      </w:pPr>
      <w:r>
        <w:t>O conhecimento adquirido por este estudo possibilitará a proposição e implementação de estratégias gerenciais que proporcionem a revisão do processo laboral</w:t>
      </w:r>
      <w:r>
        <w:rPr>
          <w:spacing w:val="-12"/>
        </w:rPr>
        <w:t xml:space="preserve"> </w:t>
      </w:r>
      <w:r>
        <w:t>do</w:t>
      </w:r>
      <w:r>
        <w:rPr>
          <w:spacing w:val="-11"/>
        </w:rPr>
        <w:t xml:space="preserve"> </w:t>
      </w:r>
      <w:r>
        <w:t>servidor</w:t>
      </w:r>
      <w:r>
        <w:rPr>
          <w:spacing w:val="-9"/>
        </w:rPr>
        <w:t xml:space="preserve"> </w:t>
      </w:r>
      <w:r>
        <w:t>público</w:t>
      </w:r>
      <w:r>
        <w:rPr>
          <w:spacing w:val="-8"/>
        </w:rPr>
        <w:t xml:space="preserve"> </w:t>
      </w:r>
      <w:r>
        <w:t>e</w:t>
      </w:r>
      <w:r>
        <w:rPr>
          <w:spacing w:val="-10"/>
        </w:rPr>
        <w:t xml:space="preserve"> </w:t>
      </w:r>
      <w:r>
        <w:t>a</w:t>
      </w:r>
      <w:r>
        <w:rPr>
          <w:spacing w:val="-8"/>
        </w:rPr>
        <w:t xml:space="preserve"> </w:t>
      </w:r>
      <w:r>
        <w:t>reformulação</w:t>
      </w:r>
      <w:r>
        <w:rPr>
          <w:spacing w:val="-8"/>
        </w:rPr>
        <w:t xml:space="preserve"> </w:t>
      </w:r>
      <w:r>
        <w:t>da</w:t>
      </w:r>
      <w:r>
        <w:rPr>
          <w:spacing w:val="-7"/>
        </w:rPr>
        <w:t xml:space="preserve"> </w:t>
      </w:r>
      <w:r>
        <w:t>política</w:t>
      </w:r>
      <w:r>
        <w:rPr>
          <w:spacing w:val="-8"/>
        </w:rPr>
        <w:t xml:space="preserve"> </w:t>
      </w:r>
      <w:r>
        <w:t>de</w:t>
      </w:r>
      <w:r>
        <w:rPr>
          <w:spacing w:val="-10"/>
        </w:rPr>
        <w:t xml:space="preserve"> </w:t>
      </w:r>
      <w:r>
        <w:t>recursos</w:t>
      </w:r>
      <w:r>
        <w:rPr>
          <w:spacing w:val="-11"/>
        </w:rPr>
        <w:t xml:space="preserve"> </w:t>
      </w:r>
      <w:r>
        <w:t>humanos,</w:t>
      </w:r>
      <w:r>
        <w:rPr>
          <w:spacing w:val="-10"/>
        </w:rPr>
        <w:t xml:space="preserve"> </w:t>
      </w:r>
      <w:r>
        <w:t>visando o incremento de investimentos na saúde e na qualidade de vida dos profissionais da Secretaria da</w:t>
      </w:r>
      <w:r>
        <w:rPr>
          <w:spacing w:val="-5"/>
        </w:rPr>
        <w:t xml:space="preserve"> </w:t>
      </w:r>
      <w:r>
        <w:t>Saúde.</w:t>
      </w:r>
    </w:p>
    <w:p w:rsidR="006947F7" w:rsidRDefault="00141010">
      <w:pPr>
        <w:pStyle w:val="Corpodetexto"/>
        <w:spacing w:line="360" w:lineRule="auto"/>
        <w:ind w:left="242" w:right="108" w:firstLine="851"/>
        <w:jc w:val="both"/>
      </w:pPr>
      <w:r>
        <w:t>Frente ao exposto, acredita-se que este estudo, além de fornecer subsídios para o processo de tomada de decisão em relação ao gerenciamento de recursos humanos, permitirá a realização de comparações com as taxas de absenteísmo em outros estudos semelhantes favorecendo o estabelecimento de padrões aceitáveis relacionados ao indicador absenteísmos.</w:t>
      </w:r>
    </w:p>
    <w:p w:rsidR="006947F7" w:rsidRDefault="00141010">
      <w:pPr>
        <w:pStyle w:val="Corpodetexto"/>
        <w:spacing w:line="360" w:lineRule="auto"/>
        <w:ind w:left="242" w:right="111" w:firstLine="851"/>
        <w:jc w:val="both"/>
      </w:pPr>
      <w:r>
        <w:t>Os resultados trazem indicadores de fragilidades no funcionalismo público</w:t>
      </w:r>
      <w:r>
        <w:rPr>
          <w:spacing w:val="-33"/>
        </w:rPr>
        <w:t xml:space="preserve"> </w:t>
      </w:r>
      <w:r>
        <w:t>de Santa Catarina, especialmente do setor saúde, que possibilitará aos gestores estabelecer estratégias de combate as causas envolvidas no absenteísmo e, consequentemente, a sua</w:t>
      </w:r>
      <w:r>
        <w:rPr>
          <w:spacing w:val="-3"/>
        </w:rPr>
        <w:t xml:space="preserve"> </w:t>
      </w:r>
      <w:r>
        <w:t>redução.</w:t>
      </w:r>
    </w:p>
    <w:p w:rsidR="006947F7" w:rsidRDefault="006947F7">
      <w:pPr>
        <w:spacing w:line="360" w:lineRule="auto"/>
        <w:jc w:val="both"/>
        <w:sectPr w:rsidR="006947F7">
          <w:pgSz w:w="11910" w:h="16840"/>
          <w:pgMar w:top="1340" w:right="1020" w:bottom="280" w:left="1460" w:header="1137" w:footer="0" w:gutter="0"/>
          <w:cols w:space="720"/>
        </w:sectPr>
      </w:pPr>
    </w:p>
    <w:p w:rsidR="006947F7" w:rsidRDefault="006947F7">
      <w:pPr>
        <w:pStyle w:val="Corpodetexto"/>
        <w:spacing w:before="6"/>
        <w:rPr>
          <w:sz w:val="21"/>
        </w:rPr>
      </w:pPr>
    </w:p>
    <w:p w:rsidR="006947F7" w:rsidRDefault="00141010">
      <w:pPr>
        <w:pStyle w:val="Ttulo1"/>
        <w:ind w:left="1268" w:right="1144"/>
        <w:jc w:val="center"/>
      </w:pPr>
      <w:bookmarkStart w:id="20" w:name="_bookmark19"/>
      <w:bookmarkEnd w:id="20"/>
      <w:r>
        <w:t>REFERÊNCIAS</w:t>
      </w:r>
    </w:p>
    <w:p w:rsidR="006947F7" w:rsidRDefault="006947F7">
      <w:pPr>
        <w:pStyle w:val="Corpodetexto"/>
        <w:rPr>
          <w:b/>
          <w:sz w:val="26"/>
        </w:rPr>
      </w:pPr>
    </w:p>
    <w:p w:rsidR="006947F7" w:rsidRDefault="006947F7">
      <w:pPr>
        <w:pStyle w:val="Corpodetexto"/>
        <w:spacing w:before="8"/>
        <w:rPr>
          <w:b/>
          <w:sz w:val="33"/>
        </w:rPr>
      </w:pPr>
    </w:p>
    <w:p w:rsidR="006947F7" w:rsidRDefault="00141010">
      <w:pPr>
        <w:ind w:left="242" w:right="203"/>
        <w:rPr>
          <w:sz w:val="24"/>
        </w:rPr>
      </w:pPr>
      <w:r>
        <w:rPr>
          <w:sz w:val="24"/>
        </w:rPr>
        <w:t xml:space="preserve">ALVES, Giovanni. </w:t>
      </w:r>
      <w:r>
        <w:rPr>
          <w:b/>
          <w:sz w:val="24"/>
        </w:rPr>
        <w:t xml:space="preserve">Dimensões da precarização do trabalho: </w:t>
      </w:r>
      <w:r>
        <w:rPr>
          <w:sz w:val="24"/>
        </w:rPr>
        <w:t>ensaios de sociologia do trabalho. Bauru: Canal 6 Projetos Editoriais, 2013. 240 p.</w:t>
      </w:r>
    </w:p>
    <w:p w:rsidR="006947F7" w:rsidRDefault="006947F7">
      <w:pPr>
        <w:pStyle w:val="Corpodetexto"/>
      </w:pPr>
    </w:p>
    <w:p w:rsidR="006947F7" w:rsidRDefault="00141010">
      <w:pPr>
        <w:pStyle w:val="Corpodetexto"/>
        <w:spacing w:before="1"/>
        <w:ind w:left="242" w:right="324"/>
      </w:pPr>
      <w:r>
        <w:t xml:space="preserve">ALVES, Marília.; GODOY, Solange Cervinho Bicalho.; SANTANA, Daniela Moreira. Motivos de licenças médicas em um hospital de urgência-emergência. </w:t>
      </w:r>
      <w:r>
        <w:rPr>
          <w:b/>
        </w:rPr>
        <w:t>Revista Brasileira de Enfermagem</w:t>
      </w:r>
      <w:r>
        <w:t>, Brasília, v. 59, n. 2, p. 195-200, abr. 2006.</w:t>
      </w:r>
    </w:p>
    <w:p w:rsidR="006947F7" w:rsidRDefault="006947F7">
      <w:pPr>
        <w:pStyle w:val="Corpodetexto"/>
        <w:spacing w:before="11"/>
        <w:rPr>
          <w:sz w:val="23"/>
        </w:rPr>
      </w:pPr>
    </w:p>
    <w:p w:rsidR="006947F7" w:rsidRDefault="00141010">
      <w:pPr>
        <w:pStyle w:val="Corpodetexto"/>
        <w:ind w:left="242" w:right="151"/>
      </w:pPr>
      <w:r>
        <w:t xml:space="preserve">ANDRADE, Patrícia Santos de.; CARDOSO, Telma Abdalla de Oliveira. Prazer e dor na docência: revisão bibliográfica sobre a Síndrome de Burnout. </w:t>
      </w:r>
      <w:r>
        <w:rPr>
          <w:b/>
        </w:rPr>
        <w:t xml:space="preserve">Saúde Soc., </w:t>
      </w:r>
      <w:r>
        <w:t>São Paulo, v. 21, n. 1, p. 129-140, 2012.</w:t>
      </w:r>
    </w:p>
    <w:p w:rsidR="006947F7" w:rsidRDefault="006947F7">
      <w:pPr>
        <w:pStyle w:val="Corpodetexto"/>
        <w:spacing w:before="1"/>
      </w:pPr>
    </w:p>
    <w:p w:rsidR="006947F7" w:rsidRDefault="00141010">
      <w:pPr>
        <w:pStyle w:val="Corpodetexto"/>
        <w:ind w:left="242" w:right="336"/>
      </w:pPr>
      <w:r>
        <w:t xml:space="preserve">ANDRADE, Tania Bof de et al. Prevalência de absenteísmo entre trabalhadores do serviço público. </w:t>
      </w:r>
      <w:r>
        <w:rPr>
          <w:b/>
        </w:rPr>
        <w:t xml:space="preserve">Scientia Medica, </w:t>
      </w:r>
      <w:r>
        <w:t>Porto Alegre, v. 18, n. 4, p. 166-171, out./dez.</w:t>
      </w:r>
    </w:p>
    <w:p w:rsidR="006947F7" w:rsidRDefault="00141010">
      <w:pPr>
        <w:pStyle w:val="Corpodetexto"/>
        <w:ind w:left="242"/>
      </w:pPr>
      <w:r>
        <w:t>2008.</w:t>
      </w:r>
    </w:p>
    <w:p w:rsidR="006947F7" w:rsidRDefault="006947F7">
      <w:pPr>
        <w:pStyle w:val="Corpodetexto"/>
      </w:pPr>
    </w:p>
    <w:p w:rsidR="006947F7" w:rsidRDefault="00141010">
      <w:pPr>
        <w:pStyle w:val="Corpodetexto"/>
        <w:ind w:left="242" w:right="404"/>
      </w:pPr>
      <w:r>
        <w:t xml:space="preserve">ANTUNES, Ricardo. Algumas teses (e ideias) sobre os sentidos do trabalho. In: FERREIRA, Januário Justino.; PENIDO, Laís de Oliveira. (Coods.). </w:t>
      </w:r>
      <w:r>
        <w:rPr>
          <w:b/>
        </w:rPr>
        <w:t xml:space="preserve">Saúde mental no trabalho: </w:t>
      </w:r>
      <w:r>
        <w:t>coletânea do fórum de saúde e segurança no trabalho do Estado de Goiás. Goiânia: Cir Gráfica, 2013. p. 201-208. 676 p.</w:t>
      </w:r>
    </w:p>
    <w:p w:rsidR="006947F7" w:rsidRDefault="006947F7">
      <w:pPr>
        <w:pStyle w:val="Corpodetexto"/>
      </w:pPr>
    </w:p>
    <w:p w:rsidR="006947F7" w:rsidRDefault="00141010">
      <w:pPr>
        <w:pStyle w:val="Corpodetexto"/>
        <w:ind w:left="242" w:right="166"/>
      </w:pPr>
      <w:r>
        <w:t xml:space="preserve">APPOLINÁRIO, Renata Silveira. Absenteísmo na equipe de enfermagem: análise da produção científica. </w:t>
      </w:r>
      <w:r>
        <w:rPr>
          <w:b/>
        </w:rPr>
        <w:t xml:space="preserve">Rev Enferm UERJ, </w:t>
      </w:r>
      <w:r>
        <w:t>Rio de Janeiro, v. 16, n. 1, p. 83-87, jan/mar,</w:t>
      </w:r>
      <w:r>
        <w:rPr>
          <w:spacing w:val="-1"/>
        </w:rPr>
        <w:t xml:space="preserve"> </w:t>
      </w:r>
      <w:r>
        <w:t>2008.</w:t>
      </w:r>
    </w:p>
    <w:p w:rsidR="006947F7" w:rsidRDefault="006947F7">
      <w:pPr>
        <w:pStyle w:val="Corpodetexto"/>
        <w:spacing w:before="9"/>
        <w:rPr>
          <w:sz w:val="23"/>
        </w:rPr>
      </w:pPr>
    </w:p>
    <w:p w:rsidR="006947F7" w:rsidRDefault="00141010">
      <w:pPr>
        <w:spacing w:before="1"/>
        <w:ind w:left="242" w:right="193"/>
        <w:rPr>
          <w:sz w:val="24"/>
        </w:rPr>
      </w:pPr>
      <w:r>
        <w:rPr>
          <w:sz w:val="24"/>
        </w:rPr>
        <w:t xml:space="preserve">ARNETZ, Judith E. </w:t>
      </w:r>
      <w:r>
        <w:rPr>
          <w:i/>
          <w:sz w:val="24"/>
        </w:rPr>
        <w:t xml:space="preserve">Application and implementation of the hazard risk matrix to identify hospital workplaces at risk for violence. </w:t>
      </w:r>
      <w:r>
        <w:rPr>
          <w:b/>
          <w:i/>
          <w:sz w:val="24"/>
        </w:rPr>
        <w:t>Am. J. Industr. Med</w:t>
      </w:r>
      <w:r>
        <w:rPr>
          <w:b/>
          <w:sz w:val="24"/>
        </w:rPr>
        <w:t xml:space="preserve">., </w:t>
      </w:r>
      <w:r>
        <w:rPr>
          <w:sz w:val="24"/>
        </w:rPr>
        <w:t>v. 57, n. 11, p. 1276-1284, 2014.</w:t>
      </w:r>
    </w:p>
    <w:p w:rsidR="006947F7" w:rsidRDefault="006947F7">
      <w:pPr>
        <w:pStyle w:val="Corpodetexto"/>
        <w:spacing w:before="2"/>
      </w:pPr>
    </w:p>
    <w:p w:rsidR="006947F7" w:rsidRDefault="00141010">
      <w:pPr>
        <w:pStyle w:val="Corpodetexto"/>
        <w:ind w:left="242"/>
      </w:pPr>
      <w:r>
        <w:t>BARBOSA-BRANCO, Anadergh.; ALBUQUERQUE-OLIVEIRA, Paulo Rogério,</w:t>
      </w:r>
    </w:p>
    <w:p w:rsidR="006947F7" w:rsidRDefault="00141010">
      <w:pPr>
        <w:pStyle w:val="Corpodetexto"/>
        <w:ind w:left="242" w:right="203"/>
      </w:pPr>
      <w:r>
        <w:t xml:space="preserve">MATEUS, Márcia. Epidemiologia das licenças do trabalho por doenças mentais </w:t>
      </w:r>
      <w:r>
        <w:rPr>
          <w:b/>
        </w:rPr>
        <w:t>no Brasil</w:t>
      </w:r>
      <w:r>
        <w:t xml:space="preserve">, 1999-2002. In: FERREIRA, Januário Justino.; PENIDO, Laís de Oliveira. (Coods.). </w:t>
      </w:r>
      <w:r>
        <w:rPr>
          <w:b/>
        </w:rPr>
        <w:t xml:space="preserve">Saúde mental no trabalho: </w:t>
      </w:r>
      <w:r>
        <w:t>coletânea do fórum de saúde e segurança no trabalho do Estado de Goiás. Goiânia: Cir Gráfica, 2013. p. 497-515. 676 p.</w:t>
      </w:r>
    </w:p>
    <w:p w:rsidR="006947F7" w:rsidRDefault="006947F7">
      <w:pPr>
        <w:pStyle w:val="Corpodetexto"/>
      </w:pPr>
    </w:p>
    <w:p w:rsidR="006947F7" w:rsidRDefault="00141010">
      <w:pPr>
        <w:pStyle w:val="Ttulo1"/>
        <w:spacing w:before="0"/>
        <w:ind w:left="242" w:right="285"/>
        <w:rPr>
          <w:b w:val="0"/>
        </w:rPr>
      </w:pPr>
      <w:r>
        <w:rPr>
          <w:b w:val="0"/>
        </w:rPr>
        <w:t xml:space="preserve">BARCELOS, Stephanie. </w:t>
      </w:r>
      <w:r>
        <w:t xml:space="preserve">Caracterização do perfil de absenteísmo-doença dos funcionários do Hospital Nossa Senhora da Conceição - Tubarão/SC. </w:t>
      </w:r>
      <w:r>
        <w:rPr>
          <w:b w:val="0"/>
        </w:rPr>
        <w:t>2010. 48</w:t>
      </w:r>
    </w:p>
    <w:p w:rsidR="006947F7" w:rsidRDefault="00141010">
      <w:pPr>
        <w:pStyle w:val="Corpodetexto"/>
        <w:ind w:left="242" w:right="737"/>
      </w:pPr>
      <w:r>
        <w:t>f. Monografia (Especialização em fisioterapia traumato-ortopédica e Esportes) - Universidade do Extremo Sul Catarinense – UNESC, Criciúma, 2010.</w:t>
      </w:r>
    </w:p>
    <w:p w:rsidR="006947F7" w:rsidRDefault="006947F7">
      <w:pPr>
        <w:pStyle w:val="Corpodetexto"/>
        <w:spacing w:before="1"/>
      </w:pPr>
    </w:p>
    <w:p w:rsidR="006947F7" w:rsidRDefault="00141010">
      <w:pPr>
        <w:ind w:left="242" w:right="392"/>
        <w:rPr>
          <w:sz w:val="24"/>
        </w:rPr>
      </w:pPr>
      <w:r>
        <w:rPr>
          <w:sz w:val="24"/>
        </w:rPr>
        <w:t xml:space="preserve">BARHAM, Catherine, BEGUM, Nasima. </w:t>
      </w:r>
      <w:r>
        <w:rPr>
          <w:b/>
          <w:i/>
          <w:sz w:val="24"/>
        </w:rPr>
        <w:t xml:space="preserve">Sickness absence from work in the UK. National Statistics feature </w:t>
      </w:r>
      <w:r>
        <w:rPr>
          <w:sz w:val="24"/>
        </w:rPr>
        <w:t>[serial online], jan. 2005.</w:t>
      </w:r>
    </w:p>
    <w:p w:rsidR="006947F7" w:rsidRDefault="006947F7">
      <w:pPr>
        <w:pStyle w:val="Corpodetexto"/>
        <w:spacing w:before="9"/>
        <w:rPr>
          <w:sz w:val="23"/>
        </w:rPr>
      </w:pPr>
    </w:p>
    <w:p w:rsidR="006947F7" w:rsidRDefault="00141010">
      <w:pPr>
        <w:ind w:left="242" w:right="232"/>
        <w:rPr>
          <w:sz w:val="24"/>
        </w:rPr>
      </w:pPr>
      <w:r>
        <w:rPr>
          <w:sz w:val="24"/>
        </w:rPr>
        <w:t xml:space="preserve">BEKKER, Marrie J.; VAN RIJSWIJK, Karen.; RUTTE, Christel G. </w:t>
      </w:r>
      <w:r>
        <w:rPr>
          <w:i/>
          <w:sz w:val="24"/>
        </w:rPr>
        <w:t xml:space="preserve">Sickness absence: a gender-focused review. </w:t>
      </w:r>
      <w:r>
        <w:rPr>
          <w:b/>
          <w:i/>
          <w:sz w:val="24"/>
        </w:rPr>
        <w:t>Psychology, Health &amp; Medicine</w:t>
      </w:r>
      <w:r>
        <w:rPr>
          <w:i/>
          <w:sz w:val="24"/>
        </w:rPr>
        <w:t xml:space="preserve">. </w:t>
      </w:r>
      <w:r>
        <w:rPr>
          <w:sz w:val="24"/>
        </w:rPr>
        <w:t>v. 14, n. 4, p. 405-418, sep. 2009.</w:t>
      </w:r>
    </w:p>
    <w:p w:rsidR="006947F7" w:rsidRDefault="006947F7">
      <w:pPr>
        <w:rPr>
          <w:sz w:val="24"/>
        </w:r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pStyle w:val="Corpodetexto"/>
        <w:spacing w:before="92"/>
        <w:ind w:left="242" w:right="310"/>
      </w:pPr>
      <w:r>
        <w:t xml:space="preserve">BELLUSCI, Silvia Meirelles.; FISCHER, Frida Marina. Envelhecimento funcional e condições de trabalho em servidores forenses. </w:t>
      </w:r>
      <w:r>
        <w:rPr>
          <w:b/>
        </w:rPr>
        <w:t xml:space="preserve">Rev. de Saúde Pública, </w:t>
      </w:r>
      <w:r>
        <w:t>v. 33, n. 6, p. 602-609, 1999.</w:t>
      </w:r>
    </w:p>
    <w:p w:rsidR="006947F7" w:rsidRDefault="006947F7">
      <w:pPr>
        <w:pStyle w:val="Corpodetexto"/>
      </w:pPr>
    </w:p>
    <w:p w:rsidR="006947F7" w:rsidRDefault="00141010">
      <w:pPr>
        <w:pStyle w:val="Corpodetexto"/>
        <w:ind w:left="242" w:right="444"/>
      </w:pPr>
      <w:r>
        <w:t xml:space="preserve">BERNSTORFF, Vitor Hugo; DAL ROSSO, Sadi. O absenteísmo ao trabalho como forma de resistência individual à intensificação do trabalho, à insatisfação profissional e ao estresse ocupacional. Encontro da ANPAD, 32. Rio de Janeiro. </w:t>
      </w:r>
      <w:r>
        <w:rPr>
          <w:b/>
        </w:rPr>
        <w:t xml:space="preserve">Anais... </w:t>
      </w:r>
      <w:r>
        <w:t>Rio de Janeiro, 2008.</w:t>
      </w:r>
    </w:p>
    <w:p w:rsidR="006947F7" w:rsidRDefault="006947F7">
      <w:pPr>
        <w:pStyle w:val="Corpodetexto"/>
      </w:pPr>
    </w:p>
    <w:p w:rsidR="006947F7" w:rsidRDefault="00141010">
      <w:pPr>
        <w:pStyle w:val="Corpodetexto"/>
        <w:ind w:left="242" w:right="1070"/>
      </w:pPr>
      <w:r>
        <w:t>BLIKSVAR, Trond.; HELLIESEN, Anne. Sickness absence: a study of 11 les countries. Working paper series n. 3, p. 1-34, jan. 1997.</w:t>
      </w:r>
    </w:p>
    <w:p w:rsidR="006947F7" w:rsidRDefault="006947F7">
      <w:pPr>
        <w:pStyle w:val="Corpodetexto"/>
        <w:spacing w:before="2"/>
      </w:pPr>
    </w:p>
    <w:p w:rsidR="006947F7" w:rsidRDefault="00141010">
      <w:pPr>
        <w:pStyle w:val="Corpodetexto"/>
        <w:spacing w:before="1" w:line="237" w:lineRule="auto"/>
        <w:ind w:left="242" w:right="310"/>
      </w:pPr>
      <w:r>
        <w:t>BORTOLINI, Silvia Mônica et al. Absenteísmo no trabalho por doença no município de Água Doce, Santa Catarina</w:t>
      </w:r>
      <w:r>
        <w:rPr>
          <w:i/>
        </w:rPr>
        <w:t xml:space="preserve">. </w:t>
      </w:r>
      <w:r>
        <w:rPr>
          <w:b/>
        </w:rPr>
        <w:t xml:space="preserve">Revista da AMRIGS, </w:t>
      </w:r>
      <w:r>
        <w:t>Porto Alegre, v. 57, n. 2, p.</w:t>
      </w:r>
    </w:p>
    <w:p w:rsidR="006947F7" w:rsidRDefault="00141010">
      <w:pPr>
        <w:pStyle w:val="Corpodetexto"/>
        <w:spacing w:before="4"/>
        <w:ind w:left="242"/>
      </w:pPr>
      <w:r>
        <w:t>122-126, abr.-jun. 2013.</w:t>
      </w:r>
    </w:p>
    <w:p w:rsidR="006947F7" w:rsidRDefault="006947F7">
      <w:pPr>
        <w:pStyle w:val="Corpodetexto"/>
        <w:spacing w:before="8"/>
        <w:rPr>
          <w:sz w:val="23"/>
        </w:rPr>
      </w:pPr>
    </w:p>
    <w:p w:rsidR="006947F7" w:rsidRDefault="00141010">
      <w:pPr>
        <w:spacing w:before="1"/>
        <w:ind w:left="242" w:right="978"/>
        <w:rPr>
          <w:sz w:val="24"/>
        </w:rPr>
      </w:pPr>
      <w:r>
        <w:rPr>
          <w:sz w:val="24"/>
        </w:rPr>
        <w:t xml:space="preserve">BOWERS, Tony. </w:t>
      </w:r>
      <w:r>
        <w:rPr>
          <w:b/>
          <w:i/>
          <w:sz w:val="24"/>
        </w:rPr>
        <w:t xml:space="preserve">Teacher absenteeism and ill health retirement: </w:t>
      </w:r>
      <w:r>
        <w:rPr>
          <w:i/>
          <w:sz w:val="24"/>
        </w:rPr>
        <w:t>a review. Cambridge Journal Education</w:t>
      </w:r>
      <w:r>
        <w:rPr>
          <w:sz w:val="24"/>
        </w:rPr>
        <w:t>, v. 31, n. 2, p. 135-157, 2001.</w:t>
      </w:r>
    </w:p>
    <w:p w:rsidR="006947F7" w:rsidRDefault="006947F7">
      <w:pPr>
        <w:pStyle w:val="Corpodetexto"/>
        <w:spacing w:before="2"/>
      </w:pPr>
    </w:p>
    <w:p w:rsidR="006947F7" w:rsidRDefault="00141010">
      <w:pPr>
        <w:ind w:left="242" w:right="405"/>
        <w:rPr>
          <w:sz w:val="24"/>
        </w:rPr>
      </w:pPr>
      <w:r>
        <w:rPr>
          <w:sz w:val="24"/>
        </w:rPr>
        <w:t xml:space="preserve">BRASIL. </w:t>
      </w:r>
      <w:r>
        <w:rPr>
          <w:b/>
          <w:sz w:val="24"/>
        </w:rPr>
        <w:t xml:space="preserve">Constituição da República Federativa do Brasil de 1988. </w:t>
      </w:r>
      <w:r>
        <w:rPr>
          <w:sz w:val="24"/>
        </w:rPr>
        <w:t>Brasília, DF, 1988.</w:t>
      </w:r>
    </w:p>
    <w:p w:rsidR="006947F7" w:rsidRDefault="006947F7">
      <w:pPr>
        <w:pStyle w:val="Corpodetexto"/>
        <w:rPr>
          <w:sz w:val="16"/>
        </w:rPr>
      </w:pPr>
    </w:p>
    <w:p w:rsidR="006947F7" w:rsidRDefault="00141010">
      <w:pPr>
        <w:pStyle w:val="Corpodetexto"/>
        <w:tabs>
          <w:tab w:val="left" w:pos="1044"/>
        </w:tabs>
        <w:spacing w:before="92"/>
        <w:ind w:left="242" w:right="167"/>
      </w:pPr>
      <w:r>
        <w:rPr>
          <w:u w:val="single"/>
        </w:rPr>
        <w:t xml:space="preserve"> </w:t>
      </w:r>
      <w:r>
        <w:rPr>
          <w:u w:val="single"/>
        </w:rPr>
        <w:tab/>
      </w:r>
      <w:r>
        <w:t xml:space="preserve">. </w:t>
      </w:r>
      <w:r>
        <w:rPr>
          <w:b/>
        </w:rPr>
        <w:t xml:space="preserve">Decreto-Lei nº 6.042, </w:t>
      </w:r>
      <w:r>
        <w:t xml:space="preserve">de 12 de fevereiro de 2007. A </w:t>
      </w:r>
      <w:r>
        <w:rPr>
          <w:spacing w:val="-5"/>
        </w:rPr>
        <w:t xml:space="preserve">ltera </w:t>
      </w:r>
      <w:r>
        <w:t xml:space="preserve">o </w:t>
      </w:r>
      <w:r>
        <w:rPr>
          <w:spacing w:val="-5"/>
        </w:rPr>
        <w:t xml:space="preserve">Regulamento </w:t>
      </w:r>
      <w:r>
        <w:t xml:space="preserve">da </w:t>
      </w:r>
      <w:r>
        <w:rPr>
          <w:spacing w:val="-5"/>
        </w:rPr>
        <w:t xml:space="preserve">Previdência </w:t>
      </w:r>
      <w:r>
        <w:rPr>
          <w:spacing w:val="-4"/>
        </w:rPr>
        <w:t xml:space="preserve">Social, aprovado </w:t>
      </w:r>
      <w:r>
        <w:rPr>
          <w:spacing w:val="-3"/>
        </w:rPr>
        <w:t xml:space="preserve">pelo </w:t>
      </w:r>
      <w:r>
        <w:rPr>
          <w:spacing w:val="-4"/>
        </w:rPr>
        <w:t xml:space="preserve">Decreto </w:t>
      </w:r>
      <w:r>
        <w:t xml:space="preserve">nº </w:t>
      </w:r>
      <w:r>
        <w:rPr>
          <w:spacing w:val="-4"/>
        </w:rPr>
        <w:t xml:space="preserve">3.048, </w:t>
      </w:r>
      <w:r>
        <w:t xml:space="preserve">de 6 de </w:t>
      </w:r>
      <w:r>
        <w:rPr>
          <w:spacing w:val="-4"/>
        </w:rPr>
        <w:t xml:space="preserve">maio </w:t>
      </w:r>
      <w:r>
        <w:t xml:space="preserve">de </w:t>
      </w:r>
      <w:r>
        <w:rPr>
          <w:spacing w:val="-4"/>
        </w:rPr>
        <w:t xml:space="preserve">1999, </w:t>
      </w:r>
      <w:r>
        <w:rPr>
          <w:spacing w:val="-5"/>
        </w:rPr>
        <w:t xml:space="preserve">disciplina </w:t>
      </w:r>
      <w:r>
        <w:t xml:space="preserve">a </w:t>
      </w:r>
      <w:r>
        <w:rPr>
          <w:spacing w:val="-4"/>
        </w:rPr>
        <w:t>aplicação,</w:t>
      </w:r>
      <w:r>
        <w:rPr>
          <w:spacing w:val="-9"/>
        </w:rPr>
        <w:t xml:space="preserve"> </w:t>
      </w:r>
      <w:r>
        <w:rPr>
          <w:spacing w:val="-4"/>
        </w:rPr>
        <w:t>acompanhamento</w:t>
      </w:r>
      <w:r>
        <w:rPr>
          <w:spacing w:val="-8"/>
        </w:rPr>
        <w:t xml:space="preserve"> </w:t>
      </w:r>
      <w:r>
        <w:t>e</w:t>
      </w:r>
      <w:r>
        <w:rPr>
          <w:spacing w:val="-8"/>
        </w:rPr>
        <w:t xml:space="preserve"> </w:t>
      </w:r>
      <w:r>
        <w:rPr>
          <w:spacing w:val="-5"/>
        </w:rPr>
        <w:t>avaliação</w:t>
      </w:r>
      <w:r>
        <w:rPr>
          <w:spacing w:val="-8"/>
        </w:rPr>
        <w:t xml:space="preserve"> </w:t>
      </w:r>
      <w:r>
        <w:t>do</w:t>
      </w:r>
      <w:r>
        <w:rPr>
          <w:spacing w:val="-5"/>
        </w:rPr>
        <w:t xml:space="preserve"> </w:t>
      </w:r>
      <w:r>
        <w:rPr>
          <w:spacing w:val="-4"/>
        </w:rPr>
        <w:t>Fator</w:t>
      </w:r>
      <w:r>
        <w:rPr>
          <w:spacing w:val="-9"/>
        </w:rPr>
        <w:t xml:space="preserve"> </w:t>
      </w:r>
      <w:r>
        <w:rPr>
          <w:spacing w:val="-5"/>
        </w:rPr>
        <w:t>Acidentário</w:t>
      </w:r>
      <w:r>
        <w:rPr>
          <w:spacing w:val="-8"/>
        </w:rPr>
        <w:t xml:space="preserve"> </w:t>
      </w:r>
      <w:r>
        <w:t>de</w:t>
      </w:r>
      <w:r>
        <w:rPr>
          <w:spacing w:val="-8"/>
        </w:rPr>
        <w:t xml:space="preserve"> </w:t>
      </w:r>
      <w:r>
        <w:rPr>
          <w:spacing w:val="-4"/>
        </w:rPr>
        <w:t>Prevenção</w:t>
      </w:r>
      <w:r>
        <w:rPr>
          <w:spacing w:val="-6"/>
        </w:rPr>
        <w:t xml:space="preserve"> </w:t>
      </w:r>
      <w:r>
        <w:t>-</w:t>
      </w:r>
      <w:r>
        <w:rPr>
          <w:spacing w:val="-7"/>
        </w:rPr>
        <w:t xml:space="preserve"> </w:t>
      </w:r>
      <w:r>
        <w:rPr>
          <w:spacing w:val="-4"/>
        </w:rPr>
        <w:t>FAP</w:t>
      </w:r>
      <w:r>
        <w:rPr>
          <w:spacing w:val="-8"/>
        </w:rPr>
        <w:t xml:space="preserve"> </w:t>
      </w:r>
      <w:r>
        <w:t>e</w:t>
      </w:r>
      <w:r>
        <w:rPr>
          <w:spacing w:val="-8"/>
        </w:rPr>
        <w:t xml:space="preserve"> </w:t>
      </w:r>
      <w:r>
        <w:t xml:space="preserve">do </w:t>
      </w:r>
      <w:r>
        <w:rPr>
          <w:spacing w:val="-4"/>
        </w:rPr>
        <w:t xml:space="preserve">Nexo Técnico </w:t>
      </w:r>
      <w:r>
        <w:rPr>
          <w:spacing w:val="-5"/>
        </w:rPr>
        <w:t xml:space="preserve">Epidemiológico, </w:t>
      </w:r>
      <w:r>
        <w:t xml:space="preserve">e dá </w:t>
      </w:r>
      <w:r>
        <w:rPr>
          <w:spacing w:val="-4"/>
        </w:rPr>
        <w:t xml:space="preserve">outras providências. </w:t>
      </w:r>
      <w:r>
        <w:t>Diário Oficial da União 2007. Disponível em: &lt;</w:t>
      </w:r>
      <w:hyperlink r:id="rId45">
        <w:r>
          <w:t>http://www.planalto.gov.br/ccivil/_Ato2007-</w:t>
        </w:r>
      </w:hyperlink>
      <w:r>
        <w:t xml:space="preserve"> 2010/2007/Decreto/D6042.htm&gt;. Acesso em: 11 jan.</w:t>
      </w:r>
      <w:r>
        <w:rPr>
          <w:spacing w:val="-7"/>
        </w:rPr>
        <w:t xml:space="preserve"> </w:t>
      </w:r>
      <w:r>
        <w:t>2018.</w:t>
      </w:r>
    </w:p>
    <w:p w:rsidR="006947F7" w:rsidRDefault="006947F7">
      <w:pPr>
        <w:pStyle w:val="Corpodetexto"/>
        <w:spacing w:before="10"/>
        <w:rPr>
          <w:sz w:val="15"/>
        </w:rPr>
      </w:pPr>
    </w:p>
    <w:p w:rsidR="006947F7" w:rsidRDefault="00141010">
      <w:pPr>
        <w:pStyle w:val="Corpodetexto"/>
        <w:tabs>
          <w:tab w:val="left" w:pos="1044"/>
        </w:tabs>
        <w:spacing w:before="92"/>
        <w:ind w:left="242" w:right="344"/>
      </w:pPr>
      <w:r>
        <w:rPr>
          <w:u w:val="single"/>
        </w:rPr>
        <w:t xml:space="preserve"> </w:t>
      </w:r>
      <w:r>
        <w:rPr>
          <w:u w:val="single"/>
        </w:rPr>
        <w:tab/>
      </w:r>
      <w:r>
        <w:t xml:space="preserve">. </w:t>
      </w:r>
      <w:r>
        <w:rPr>
          <w:b/>
        </w:rPr>
        <w:t xml:space="preserve">Decreto-Lei nº 5.452, </w:t>
      </w:r>
      <w:r>
        <w:t>de 1º de maio de 1943. Aprova a Consolidação das Leis do Trabalho. Diário Oficial da União. Brasília</w:t>
      </w:r>
      <w:r>
        <w:rPr>
          <w:spacing w:val="-3"/>
        </w:rPr>
        <w:t xml:space="preserve"> </w:t>
      </w:r>
      <w:r>
        <w:t>(DF).</w:t>
      </w:r>
    </w:p>
    <w:p w:rsidR="006947F7" w:rsidRDefault="006947F7">
      <w:pPr>
        <w:pStyle w:val="Corpodetexto"/>
        <w:rPr>
          <w:sz w:val="16"/>
        </w:rPr>
      </w:pPr>
    </w:p>
    <w:p w:rsidR="006947F7" w:rsidRDefault="00141010">
      <w:pPr>
        <w:pStyle w:val="Corpodetexto"/>
        <w:tabs>
          <w:tab w:val="left" w:pos="1044"/>
        </w:tabs>
        <w:spacing w:before="92"/>
        <w:ind w:left="242" w:right="299"/>
      </w:pPr>
      <w:r>
        <w:rPr>
          <w:u w:val="single"/>
        </w:rPr>
        <w:t xml:space="preserve"> </w:t>
      </w:r>
      <w:r>
        <w:rPr>
          <w:u w:val="single"/>
        </w:rPr>
        <w:tab/>
      </w:r>
      <w:r>
        <w:t xml:space="preserve">. </w:t>
      </w:r>
      <w:r>
        <w:rPr>
          <w:b/>
        </w:rPr>
        <w:t xml:space="preserve">Lei nº 8.080, </w:t>
      </w:r>
      <w:r>
        <w:t>de 19 de setembro de 1990</w:t>
      </w:r>
      <w:r>
        <w:rPr>
          <w:b/>
        </w:rPr>
        <w:t xml:space="preserve">. </w:t>
      </w:r>
      <w:r>
        <w:t>Dispõe sobre as condições para a promoção, proteção e recuperação da saúde, a organização e o funcionamento dos serviços correspondentes e dá outras</w:t>
      </w:r>
      <w:r>
        <w:rPr>
          <w:spacing w:val="-6"/>
        </w:rPr>
        <w:t xml:space="preserve"> </w:t>
      </w:r>
      <w:r>
        <w:t>providências.</w:t>
      </w:r>
    </w:p>
    <w:p w:rsidR="006947F7" w:rsidRDefault="006947F7">
      <w:pPr>
        <w:pStyle w:val="Corpodetexto"/>
        <w:rPr>
          <w:sz w:val="16"/>
        </w:rPr>
      </w:pPr>
    </w:p>
    <w:p w:rsidR="006947F7" w:rsidRDefault="00141010">
      <w:pPr>
        <w:tabs>
          <w:tab w:val="left" w:pos="1044"/>
        </w:tabs>
        <w:spacing w:before="92"/>
        <w:ind w:left="242" w:right="169"/>
        <w:rPr>
          <w:sz w:val="24"/>
        </w:rPr>
      </w:pPr>
      <w:r>
        <w:rPr>
          <w:sz w:val="24"/>
          <w:u w:val="single"/>
        </w:rPr>
        <w:t xml:space="preserve"> </w:t>
      </w:r>
      <w:r>
        <w:rPr>
          <w:sz w:val="24"/>
          <w:u w:val="single"/>
        </w:rPr>
        <w:tab/>
      </w:r>
      <w:r>
        <w:rPr>
          <w:sz w:val="24"/>
        </w:rPr>
        <w:t xml:space="preserve">. </w:t>
      </w:r>
      <w:r>
        <w:rPr>
          <w:b/>
          <w:sz w:val="24"/>
        </w:rPr>
        <w:t xml:space="preserve">Portaria nº 1.823, </w:t>
      </w:r>
      <w:r>
        <w:rPr>
          <w:sz w:val="24"/>
        </w:rPr>
        <w:t xml:space="preserve">de 23 de agosto de 2012. </w:t>
      </w:r>
      <w:r>
        <w:rPr>
          <w:b/>
          <w:sz w:val="24"/>
        </w:rPr>
        <w:t>Institui a política nacional de saúde do trabalhador e da trabalhadora</w:t>
      </w:r>
      <w:r>
        <w:rPr>
          <w:sz w:val="24"/>
        </w:rPr>
        <w:t>. Diário Oficial da União. Brasília</w:t>
      </w:r>
      <w:r>
        <w:rPr>
          <w:spacing w:val="-14"/>
          <w:sz w:val="24"/>
        </w:rPr>
        <w:t xml:space="preserve"> </w:t>
      </w:r>
      <w:r>
        <w:rPr>
          <w:sz w:val="24"/>
        </w:rPr>
        <w:t>(DF).</w:t>
      </w:r>
    </w:p>
    <w:p w:rsidR="006947F7" w:rsidRDefault="006947F7">
      <w:pPr>
        <w:pStyle w:val="Corpodetexto"/>
        <w:rPr>
          <w:sz w:val="16"/>
        </w:rPr>
      </w:pPr>
    </w:p>
    <w:p w:rsidR="006947F7" w:rsidRDefault="00141010">
      <w:pPr>
        <w:pStyle w:val="Corpodetexto"/>
        <w:tabs>
          <w:tab w:val="left" w:pos="1044"/>
        </w:tabs>
        <w:spacing w:before="92"/>
        <w:ind w:left="242" w:right="264"/>
      </w:pPr>
      <w:r>
        <w:rPr>
          <w:u w:val="single"/>
        </w:rPr>
        <w:t xml:space="preserve"> </w:t>
      </w:r>
      <w:r>
        <w:rPr>
          <w:u w:val="single"/>
        </w:rPr>
        <w:tab/>
      </w:r>
      <w:r>
        <w:t xml:space="preserve">. </w:t>
      </w:r>
      <w:r>
        <w:rPr>
          <w:b/>
        </w:rPr>
        <w:t xml:space="preserve">Portaria nº 142, </w:t>
      </w:r>
      <w:r>
        <w:t>de 13 de novembro de 1997. Dispõe sobre o preenchimento da Autorização de Internação Hospitalar quando o quadro que</w:t>
      </w:r>
      <w:r>
        <w:rPr>
          <w:spacing w:val="-38"/>
        </w:rPr>
        <w:t xml:space="preserve"> </w:t>
      </w:r>
      <w:r>
        <w:t>levou a internação do paciente for compatível com causas externas. Diário Oficial da União. Brasília</w:t>
      </w:r>
      <w:r>
        <w:rPr>
          <w:spacing w:val="-1"/>
        </w:rPr>
        <w:t xml:space="preserve"> </w:t>
      </w:r>
      <w:r>
        <w:t>(DF).</w:t>
      </w:r>
    </w:p>
    <w:p w:rsidR="006947F7" w:rsidRDefault="006947F7">
      <w:pPr>
        <w:pStyle w:val="Corpodetexto"/>
        <w:rPr>
          <w:sz w:val="16"/>
        </w:rPr>
      </w:pPr>
    </w:p>
    <w:p w:rsidR="006947F7" w:rsidRDefault="00141010">
      <w:pPr>
        <w:pStyle w:val="Corpodetexto"/>
        <w:tabs>
          <w:tab w:val="left" w:pos="1044"/>
        </w:tabs>
        <w:spacing w:before="93"/>
        <w:ind w:left="242" w:right="382"/>
      </w:pPr>
      <w:r>
        <w:rPr>
          <w:u w:val="single"/>
        </w:rPr>
        <w:t xml:space="preserve"> </w:t>
      </w:r>
      <w:r>
        <w:rPr>
          <w:u w:val="single"/>
        </w:rPr>
        <w:tab/>
      </w:r>
      <w:r>
        <w:t xml:space="preserve">. </w:t>
      </w:r>
      <w:r>
        <w:rPr>
          <w:b/>
        </w:rPr>
        <w:t xml:space="preserve">Portaria n° 1339, </w:t>
      </w:r>
      <w:r>
        <w:t>de 18 de novembro de 1999. Institui a Lista de doenças relacionadas ao trabalho. Diário Oficial da União</w:t>
      </w:r>
      <w:r>
        <w:rPr>
          <w:spacing w:val="-7"/>
        </w:rPr>
        <w:t xml:space="preserve"> </w:t>
      </w:r>
      <w:r>
        <w:t>1999.</w:t>
      </w:r>
    </w:p>
    <w:p w:rsidR="006947F7" w:rsidRDefault="006947F7">
      <w:pPr>
        <w:pStyle w:val="Corpodetexto"/>
        <w:spacing w:before="11"/>
        <w:rPr>
          <w:sz w:val="15"/>
        </w:rPr>
      </w:pPr>
    </w:p>
    <w:p w:rsidR="006947F7" w:rsidRDefault="00141010">
      <w:pPr>
        <w:tabs>
          <w:tab w:val="left" w:pos="1044"/>
        </w:tabs>
        <w:spacing w:before="92"/>
        <w:ind w:left="242" w:right="707"/>
        <w:rPr>
          <w:sz w:val="24"/>
        </w:rPr>
      </w:pPr>
      <w:r>
        <w:rPr>
          <w:sz w:val="24"/>
          <w:u w:val="single"/>
        </w:rPr>
        <w:t xml:space="preserve"> </w:t>
      </w:r>
      <w:r>
        <w:rPr>
          <w:sz w:val="24"/>
          <w:u w:val="single"/>
        </w:rPr>
        <w:tab/>
      </w:r>
      <w:r>
        <w:rPr>
          <w:sz w:val="24"/>
        </w:rPr>
        <w:t xml:space="preserve">. </w:t>
      </w:r>
      <w:r>
        <w:rPr>
          <w:b/>
          <w:sz w:val="24"/>
        </w:rPr>
        <w:t xml:space="preserve">Portaria n° 1.679, </w:t>
      </w:r>
      <w:r>
        <w:rPr>
          <w:sz w:val="24"/>
        </w:rPr>
        <w:t>de 19 de setembro de 2002. Diário Oficial da União. Brasília</w:t>
      </w:r>
      <w:r>
        <w:rPr>
          <w:spacing w:val="-1"/>
          <w:sz w:val="24"/>
        </w:rPr>
        <w:t xml:space="preserve"> </w:t>
      </w:r>
      <w:r>
        <w:rPr>
          <w:sz w:val="24"/>
        </w:rPr>
        <w:t>(DF).</w:t>
      </w:r>
    </w:p>
    <w:p w:rsidR="006947F7" w:rsidRDefault="006947F7">
      <w:pPr>
        <w:rPr>
          <w:sz w:val="24"/>
        </w:r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pStyle w:val="Corpodetexto"/>
        <w:tabs>
          <w:tab w:val="left" w:pos="1044"/>
        </w:tabs>
        <w:spacing w:before="92"/>
        <w:ind w:left="242" w:right="246"/>
      </w:pPr>
      <w:r>
        <w:rPr>
          <w:u w:val="single"/>
        </w:rPr>
        <w:t xml:space="preserve"> </w:t>
      </w:r>
      <w:r>
        <w:rPr>
          <w:u w:val="single"/>
        </w:rPr>
        <w:tab/>
      </w:r>
      <w:r>
        <w:t xml:space="preserve">. </w:t>
      </w:r>
      <w:r>
        <w:rPr>
          <w:b/>
        </w:rPr>
        <w:t xml:space="preserve">Portaria n° 777, </w:t>
      </w:r>
      <w:r>
        <w:t>de 28 de abril de 2004. Dispõe sobre os procedimentos técnicos para a notificação compulsória de agravos à saúde do trabalhador em rede de serviços sentinela específica, no Sistema Único de Saúde – SUS. Diário Oficial da União. Brasília</w:t>
      </w:r>
      <w:r>
        <w:rPr>
          <w:spacing w:val="-1"/>
        </w:rPr>
        <w:t xml:space="preserve"> </w:t>
      </w:r>
      <w:r>
        <w:t>(DF).</w:t>
      </w:r>
    </w:p>
    <w:p w:rsidR="006947F7" w:rsidRDefault="006947F7">
      <w:pPr>
        <w:pStyle w:val="Corpodetexto"/>
        <w:rPr>
          <w:sz w:val="16"/>
        </w:rPr>
      </w:pPr>
    </w:p>
    <w:p w:rsidR="006947F7" w:rsidRDefault="00141010">
      <w:pPr>
        <w:pStyle w:val="Corpodetexto"/>
        <w:tabs>
          <w:tab w:val="left" w:pos="1045"/>
        </w:tabs>
        <w:spacing w:before="92"/>
        <w:ind w:left="242" w:right="578"/>
        <w:jc w:val="both"/>
      </w:pPr>
      <w:r>
        <w:rPr>
          <w:u w:val="single"/>
        </w:rPr>
        <w:t xml:space="preserve"> </w:t>
      </w:r>
      <w:r>
        <w:rPr>
          <w:u w:val="single"/>
        </w:rPr>
        <w:tab/>
      </w:r>
      <w:r>
        <w:t xml:space="preserve">. </w:t>
      </w:r>
      <w:r>
        <w:rPr>
          <w:b/>
        </w:rPr>
        <w:t xml:space="preserve">Doenças relacionadas ao trabalho: </w:t>
      </w:r>
      <w:r>
        <w:t>manual de procedimentos para os serviços de saúde. Brasília: Ministério da Saúde do Brasil, 2001. 580 p. (Série A, Normas e Manuais Técnicos; n.</w:t>
      </w:r>
      <w:r>
        <w:rPr>
          <w:spacing w:val="-6"/>
        </w:rPr>
        <w:t xml:space="preserve"> </w:t>
      </w:r>
      <w:r>
        <w:t>114).</w:t>
      </w:r>
    </w:p>
    <w:p w:rsidR="006947F7" w:rsidRDefault="006947F7">
      <w:pPr>
        <w:pStyle w:val="Corpodetexto"/>
        <w:rPr>
          <w:sz w:val="16"/>
        </w:rPr>
      </w:pPr>
    </w:p>
    <w:p w:rsidR="006947F7" w:rsidRDefault="00141010">
      <w:pPr>
        <w:pStyle w:val="Corpodetexto"/>
        <w:tabs>
          <w:tab w:val="left" w:pos="1044"/>
        </w:tabs>
        <w:spacing w:before="92"/>
        <w:ind w:left="242" w:right="486"/>
      </w:pPr>
      <w:r>
        <w:rPr>
          <w:u w:val="single"/>
        </w:rPr>
        <w:t xml:space="preserve"> </w:t>
      </w:r>
      <w:r>
        <w:rPr>
          <w:u w:val="single"/>
        </w:rPr>
        <w:tab/>
      </w:r>
      <w:r>
        <w:t xml:space="preserve">. </w:t>
      </w:r>
      <w:r>
        <w:rPr>
          <w:b/>
        </w:rPr>
        <w:t xml:space="preserve">Portaria MTE n° 485, </w:t>
      </w:r>
      <w:r>
        <w:t>de 11 de novembro de 2005. Aprova a Norma Regulamentadora nº 32 (Segurança e saúde no trabalho em estabelecimentos</w:t>
      </w:r>
      <w:r>
        <w:rPr>
          <w:spacing w:val="-31"/>
        </w:rPr>
        <w:t xml:space="preserve"> </w:t>
      </w:r>
      <w:r>
        <w:rPr>
          <w:spacing w:val="4"/>
        </w:rPr>
        <w:t xml:space="preserve">de </w:t>
      </w:r>
      <w:r>
        <w:t>saúde). Diário Oficial da União. Brasília</w:t>
      </w:r>
      <w:r>
        <w:rPr>
          <w:spacing w:val="1"/>
        </w:rPr>
        <w:t xml:space="preserve"> </w:t>
      </w:r>
      <w:r>
        <w:t>(DF</w:t>
      </w:r>
    </w:p>
    <w:p w:rsidR="006947F7" w:rsidRDefault="006947F7">
      <w:pPr>
        <w:pStyle w:val="Corpodetexto"/>
      </w:pPr>
    </w:p>
    <w:p w:rsidR="006947F7" w:rsidRDefault="00141010">
      <w:pPr>
        <w:pStyle w:val="Corpodetexto"/>
        <w:ind w:left="242" w:right="374"/>
      </w:pPr>
      <w:r>
        <w:t xml:space="preserve">CANINI, Silvia Rita Marin da Silva et al. Acidentes perfurocortantes entre trabalhadores de enfermagem de um hospital universitário do interior paulista. </w:t>
      </w:r>
      <w:r>
        <w:rPr>
          <w:b/>
        </w:rPr>
        <w:t xml:space="preserve">Rev Latino-am Enfermagem, </w:t>
      </w:r>
      <w:r>
        <w:t>v. 10, n. 2, p. 172-178, mar.abr./2002.</w:t>
      </w:r>
    </w:p>
    <w:p w:rsidR="006947F7" w:rsidRDefault="006947F7">
      <w:pPr>
        <w:pStyle w:val="Corpodetexto"/>
        <w:spacing w:before="1"/>
      </w:pPr>
    </w:p>
    <w:p w:rsidR="006947F7" w:rsidRDefault="00141010">
      <w:pPr>
        <w:pStyle w:val="Corpodetexto"/>
        <w:ind w:left="242" w:right="884"/>
      </w:pPr>
      <w:r>
        <w:t xml:space="preserve">CARDOZO, Leandro da Silva. </w:t>
      </w:r>
      <w:r>
        <w:rPr>
          <w:b/>
        </w:rPr>
        <w:t xml:space="preserve">Absenteísmo: </w:t>
      </w:r>
      <w:r>
        <w:t>avaliação do impacto financeiro gerado por afastamentos na rede municipal de educação de Tubarão. 2014.</w:t>
      </w:r>
    </w:p>
    <w:p w:rsidR="006947F7" w:rsidRDefault="006947F7">
      <w:pPr>
        <w:pStyle w:val="Corpodetexto"/>
        <w:rPr>
          <w:sz w:val="16"/>
        </w:rPr>
      </w:pPr>
    </w:p>
    <w:p w:rsidR="006947F7" w:rsidRDefault="00141010">
      <w:pPr>
        <w:pStyle w:val="Corpodetexto"/>
        <w:spacing w:before="92"/>
        <w:ind w:left="242" w:right="229"/>
      </w:pPr>
      <w:r>
        <w:t xml:space="preserve">CARNEIRO, </w:t>
      </w:r>
      <w:r>
        <w:rPr>
          <w:color w:val="111111"/>
          <w:shd w:val="clear" w:color="auto" w:fill="F8F8F8"/>
        </w:rPr>
        <w:t>Sérgio Antonio Martins</w:t>
      </w:r>
      <w:r>
        <w:t xml:space="preserve">. Saúde do trabalhador público: questão para a gestão de pessoas – a experiência na Prefeitura de São Paulo. </w:t>
      </w:r>
      <w:r>
        <w:rPr>
          <w:b/>
        </w:rPr>
        <w:t xml:space="preserve">Revista do Serviço Público. </w:t>
      </w:r>
      <w:r>
        <w:t>2006.</w:t>
      </w:r>
    </w:p>
    <w:p w:rsidR="006947F7" w:rsidRDefault="006947F7">
      <w:pPr>
        <w:pStyle w:val="Corpodetexto"/>
      </w:pPr>
    </w:p>
    <w:p w:rsidR="006947F7" w:rsidRDefault="00141010">
      <w:pPr>
        <w:pStyle w:val="Corpodetexto"/>
        <w:ind w:left="242" w:right="336"/>
      </w:pPr>
      <w:r>
        <w:t xml:space="preserve">CARVALHO, Luciana Souza Freitas et al. Motivos de afastamento por licença de saúde dos trabalhadores de enfermagem. </w:t>
      </w:r>
      <w:r>
        <w:rPr>
          <w:b/>
        </w:rPr>
        <w:t xml:space="preserve">Ciência, Cuidado e Saúde, </w:t>
      </w:r>
      <w:r>
        <w:t>v. 9, n. 1, p. 60-66, jan./mar., 2010.</w:t>
      </w:r>
    </w:p>
    <w:p w:rsidR="006947F7" w:rsidRDefault="006947F7">
      <w:pPr>
        <w:pStyle w:val="Corpodetexto"/>
        <w:spacing w:before="10"/>
        <w:rPr>
          <w:sz w:val="23"/>
        </w:rPr>
      </w:pPr>
    </w:p>
    <w:p w:rsidR="006947F7" w:rsidRDefault="00141010">
      <w:pPr>
        <w:pStyle w:val="Corpodetexto"/>
        <w:ind w:left="242" w:right="257"/>
      </w:pPr>
      <w:r>
        <w:t xml:space="preserve">CERIBELI, Harrison Bachion.; INÁCIO, Raoni de Oliveira., SILVA, Mara Cristina da. Uma análise do absenteísmo no setor público brasileiro. </w:t>
      </w:r>
      <w:r>
        <w:rPr>
          <w:b/>
        </w:rPr>
        <w:t xml:space="preserve">Revista Acadêmica São Marcos – RASM, </w:t>
      </w:r>
      <w:r>
        <w:t>Alvorada, ano 6, n. 2, p. 2-20, jul./dez. 2016.</w:t>
      </w:r>
    </w:p>
    <w:p w:rsidR="006947F7" w:rsidRDefault="006947F7">
      <w:pPr>
        <w:pStyle w:val="Corpodetexto"/>
      </w:pPr>
    </w:p>
    <w:p w:rsidR="006947F7" w:rsidRDefault="00141010">
      <w:pPr>
        <w:pStyle w:val="Corpodetexto"/>
        <w:ind w:left="242" w:right="777"/>
      </w:pPr>
      <w:r>
        <w:t xml:space="preserve">CHIAVENATO, Idalberto. </w:t>
      </w:r>
      <w:r>
        <w:rPr>
          <w:b/>
        </w:rPr>
        <w:t xml:space="preserve">Recursos Humanos. </w:t>
      </w:r>
      <w:r>
        <w:t>São Paulo: Atlas, 1986. 384 p. (Edição compacta).</w:t>
      </w:r>
    </w:p>
    <w:p w:rsidR="006947F7" w:rsidRDefault="006947F7">
      <w:pPr>
        <w:pStyle w:val="Corpodetexto"/>
      </w:pPr>
    </w:p>
    <w:p w:rsidR="006947F7" w:rsidRDefault="00141010">
      <w:pPr>
        <w:pStyle w:val="Corpodetexto"/>
        <w:ind w:left="242" w:right="163"/>
      </w:pPr>
      <w:r>
        <w:t xml:space="preserve">COSTA, Fernanda Marques da.; VIEIRA, Maria Aparecida.; SENA, Roseni Rosângela de. Absenteísmo relacionado à doenças entre membros da equipe de enfermagem de um hospital escola. </w:t>
      </w:r>
      <w:r>
        <w:rPr>
          <w:b/>
        </w:rPr>
        <w:t>Revista Brasileira de Enfermagem</w:t>
      </w:r>
      <w:r>
        <w:t>, Brasília, v. 62, n. 1, p. 38-44, jan./fev. 2009.</w:t>
      </w:r>
    </w:p>
    <w:p w:rsidR="006947F7" w:rsidRDefault="006947F7">
      <w:pPr>
        <w:pStyle w:val="Corpodetexto"/>
      </w:pPr>
    </w:p>
    <w:p w:rsidR="006947F7" w:rsidRDefault="00141010">
      <w:pPr>
        <w:pStyle w:val="Corpodetexto"/>
        <w:ind w:left="242" w:right="669"/>
      </w:pPr>
      <w:r>
        <w:t xml:space="preserve">COSTA, Raphael Raniere de Oliveira et al. Absenteísmo de profissionais da enfermagem que trabalham na rede hospitalar: revisão integrativa da Literatura. </w:t>
      </w:r>
      <w:r>
        <w:rPr>
          <w:b/>
        </w:rPr>
        <w:t xml:space="preserve">Revista espaço para a saúde. </w:t>
      </w:r>
      <w:r>
        <w:t>Londrina, v. 15, n. 1, p. 06-13, jul./set. 2014.</w:t>
      </w:r>
    </w:p>
    <w:p w:rsidR="006947F7" w:rsidRDefault="006947F7">
      <w:pPr>
        <w:pStyle w:val="Corpodetexto"/>
        <w:spacing w:before="1"/>
      </w:pPr>
    </w:p>
    <w:p w:rsidR="006947F7" w:rsidRDefault="00141010">
      <w:pPr>
        <w:pStyle w:val="Corpodetexto"/>
        <w:ind w:left="242" w:right="324"/>
      </w:pPr>
      <w:r>
        <w:t>COURTNEY, Theodore K.; WEBSTER, Barbara. Antecedent Factors and Disabling Occupational Morbidity-Insights from the New BLS Data. Jornal AIHAJ - American Industrial Hygiene Association, v. 62, p. 622-32, 2001.</w:t>
      </w:r>
    </w:p>
    <w:p w:rsidR="006947F7" w:rsidRDefault="006947F7">
      <w:pPr>
        <w:pStyle w:val="Corpodetexto"/>
        <w:spacing w:before="9"/>
        <w:rPr>
          <w:sz w:val="23"/>
        </w:rPr>
      </w:pPr>
    </w:p>
    <w:p w:rsidR="006947F7" w:rsidRDefault="00141010">
      <w:pPr>
        <w:ind w:left="242" w:right="137"/>
        <w:rPr>
          <w:sz w:val="24"/>
        </w:rPr>
      </w:pPr>
      <w:r>
        <w:rPr>
          <w:sz w:val="24"/>
        </w:rPr>
        <w:t xml:space="preserve">CRISTOFOLINI, Antonio et al. </w:t>
      </w:r>
      <w:r>
        <w:rPr>
          <w:i/>
          <w:sz w:val="24"/>
        </w:rPr>
        <w:t>The prevalence of headache in a population of health care workers and the effects on productivity costs</w:t>
      </w:r>
      <w:r>
        <w:rPr>
          <w:sz w:val="24"/>
        </w:rPr>
        <w:t xml:space="preserve">. </w:t>
      </w:r>
      <w:r>
        <w:rPr>
          <w:b/>
          <w:sz w:val="24"/>
        </w:rPr>
        <w:t xml:space="preserve">La Medicina del Lavoro. </w:t>
      </w:r>
      <w:r>
        <w:rPr>
          <w:sz w:val="24"/>
        </w:rPr>
        <w:t>v. 99, n.</w:t>
      </w:r>
    </w:p>
    <w:p w:rsidR="006947F7" w:rsidRDefault="006947F7">
      <w:pPr>
        <w:rPr>
          <w:sz w:val="24"/>
        </w:r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pStyle w:val="Corpodetexto"/>
        <w:spacing w:before="92"/>
        <w:ind w:left="242"/>
      </w:pPr>
      <w:r>
        <w:t>1, p. 8-15, 2008.</w:t>
      </w:r>
    </w:p>
    <w:p w:rsidR="006947F7" w:rsidRDefault="006947F7">
      <w:pPr>
        <w:pStyle w:val="Corpodetexto"/>
      </w:pPr>
    </w:p>
    <w:p w:rsidR="006947F7" w:rsidRDefault="00141010">
      <w:pPr>
        <w:ind w:left="242" w:right="270"/>
        <w:rPr>
          <w:sz w:val="24"/>
        </w:rPr>
      </w:pPr>
      <w:r>
        <w:rPr>
          <w:sz w:val="24"/>
        </w:rPr>
        <w:t xml:space="preserve">CUNHA, Jane Cleia Cardoso de Bittencourt. </w:t>
      </w:r>
      <w:r>
        <w:rPr>
          <w:b/>
          <w:sz w:val="24"/>
        </w:rPr>
        <w:t>Adoecimento e afastamento do trabalho de servidores públicos estaduais de Santa Catarina, 1995 a 2005</w:t>
      </w:r>
      <w:r>
        <w:rPr>
          <w:sz w:val="24"/>
        </w:rPr>
        <w:t>. 119</w:t>
      </w:r>
    </w:p>
    <w:p w:rsidR="006947F7" w:rsidRDefault="00141010">
      <w:pPr>
        <w:pStyle w:val="Corpodetexto"/>
        <w:ind w:left="242" w:right="1417"/>
      </w:pPr>
      <w:r>
        <w:t>f. 2007. Dissertação (Mestrado em Ciências na Área de Saúde Pública) - Universidade Federal de Santa Catarina, Florianópolis, 2007.</w:t>
      </w:r>
    </w:p>
    <w:p w:rsidR="006947F7" w:rsidRDefault="006947F7">
      <w:pPr>
        <w:pStyle w:val="Corpodetexto"/>
      </w:pPr>
    </w:p>
    <w:p w:rsidR="006947F7" w:rsidRDefault="00141010">
      <w:pPr>
        <w:pStyle w:val="Corpodetexto"/>
        <w:ind w:left="242" w:right="164"/>
      </w:pPr>
      <w:r>
        <w:t xml:space="preserve">CRUZ, Roberto Moraes., MACIEL, Saidy Karolin. Perícia de danos psicológicos em acidentes de trabalho. </w:t>
      </w:r>
      <w:r>
        <w:rPr>
          <w:b/>
        </w:rPr>
        <w:t xml:space="preserve">Estudos e pesquisas em psicologia, </w:t>
      </w:r>
      <w:r>
        <w:t>UERJ, RJ, ano 5, n. 2, p. 120-129, 2° Sem.</w:t>
      </w:r>
      <w:r>
        <w:rPr>
          <w:spacing w:val="-3"/>
        </w:rPr>
        <w:t xml:space="preserve"> </w:t>
      </w:r>
      <w:r>
        <w:t>2005.</w:t>
      </w:r>
    </w:p>
    <w:p w:rsidR="006947F7" w:rsidRDefault="006947F7">
      <w:pPr>
        <w:pStyle w:val="Corpodetexto"/>
      </w:pPr>
    </w:p>
    <w:p w:rsidR="006947F7" w:rsidRDefault="00141010">
      <w:pPr>
        <w:ind w:left="242" w:right="340"/>
        <w:rPr>
          <w:sz w:val="24"/>
        </w:rPr>
      </w:pPr>
      <w:r>
        <w:rPr>
          <w:sz w:val="24"/>
        </w:rPr>
        <w:t xml:space="preserve">DEJOY David. M.; WILSON Mark G. </w:t>
      </w:r>
      <w:r>
        <w:rPr>
          <w:b/>
          <w:sz w:val="24"/>
        </w:rPr>
        <w:t>Organizational health promotion: broadening the horizon of workplace health promotion</w:t>
      </w:r>
      <w:r>
        <w:rPr>
          <w:sz w:val="24"/>
        </w:rPr>
        <w:t>. Am J Health Promot. v. 17, n. 5, p. 337-341,</w:t>
      </w:r>
      <w:r>
        <w:rPr>
          <w:spacing w:val="-5"/>
          <w:sz w:val="24"/>
        </w:rPr>
        <w:t xml:space="preserve"> </w:t>
      </w:r>
      <w:r>
        <w:rPr>
          <w:sz w:val="24"/>
        </w:rPr>
        <w:t>2003.</w:t>
      </w:r>
    </w:p>
    <w:p w:rsidR="006947F7" w:rsidRDefault="006947F7">
      <w:pPr>
        <w:pStyle w:val="Corpodetexto"/>
        <w:spacing w:before="1"/>
      </w:pPr>
    </w:p>
    <w:p w:rsidR="006947F7" w:rsidRDefault="00141010">
      <w:pPr>
        <w:pStyle w:val="Corpodetexto"/>
        <w:ind w:left="242" w:right="923"/>
      </w:pPr>
      <w:r>
        <w:t xml:space="preserve">DEJOURS, Christophe.; ABDOUCHELI, Elisabeth.; JAYET, Christian. </w:t>
      </w:r>
      <w:r>
        <w:rPr>
          <w:b/>
        </w:rPr>
        <w:t>Psicodinâmica do trabalho</w:t>
      </w:r>
      <w:r>
        <w:t>: contribuições da escola dejouriana à análise da relação prazer, sofrimento e trabalho. 1. ed. São Paulo: Atlas, 1994.</w:t>
      </w:r>
    </w:p>
    <w:p w:rsidR="006947F7" w:rsidRDefault="006947F7">
      <w:pPr>
        <w:pStyle w:val="Corpodetexto"/>
      </w:pPr>
    </w:p>
    <w:p w:rsidR="006947F7" w:rsidRDefault="00141010">
      <w:pPr>
        <w:ind w:left="242"/>
        <w:rPr>
          <w:sz w:val="24"/>
        </w:rPr>
      </w:pPr>
      <w:r>
        <w:rPr>
          <w:sz w:val="24"/>
        </w:rPr>
        <w:t xml:space="preserve">DI PIETRO, Maria Sylvia Zanella. </w:t>
      </w:r>
      <w:r>
        <w:rPr>
          <w:b/>
          <w:sz w:val="24"/>
        </w:rPr>
        <w:t xml:space="preserve">Direito administrativo. </w:t>
      </w:r>
      <w:r>
        <w:rPr>
          <w:sz w:val="24"/>
        </w:rPr>
        <w:t>São Paulo: Atlas, 2003.</w:t>
      </w:r>
    </w:p>
    <w:p w:rsidR="006947F7" w:rsidRDefault="006947F7">
      <w:pPr>
        <w:pStyle w:val="Corpodetexto"/>
      </w:pPr>
    </w:p>
    <w:p w:rsidR="006947F7" w:rsidRDefault="00141010">
      <w:pPr>
        <w:pStyle w:val="Corpodetexto"/>
        <w:ind w:left="242" w:right="176"/>
      </w:pPr>
      <w:r>
        <w:t xml:space="preserve">ECHER Isabel Cristina et al. Estudo do absenteísmo como variável no planejamento de recursos humanos em enfermagem. </w:t>
      </w:r>
      <w:r>
        <w:rPr>
          <w:b/>
        </w:rPr>
        <w:t>Rev. Gaúcha Enferm, v</w:t>
      </w:r>
      <w:r>
        <w:t>. 20, n. 2, p. 65-76, jul. 1999.</w:t>
      </w:r>
    </w:p>
    <w:p w:rsidR="006947F7" w:rsidRDefault="006947F7">
      <w:pPr>
        <w:pStyle w:val="Corpodetexto"/>
        <w:spacing w:before="2"/>
      </w:pPr>
    </w:p>
    <w:p w:rsidR="006947F7" w:rsidRDefault="00141010">
      <w:pPr>
        <w:pStyle w:val="Corpodetexto"/>
        <w:spacing w:before="1" w:line="237" w:lineRule="auto"/>
        <w:ind w:left="242" w:right="256"/>
      </w:pPr>
      <w:r>
        <w:t xml:space="preserve">ERIKSSON, Hans-G. et al. Sickness absence and self-reported health a population- based study of 43,600 individuals in central Sweden. </w:t>
      </w:r>
      <w:r>
        <w:rPr>
          <w:b/>
        </w:rPr>
        <w:t xml:space="preserve">BMC Public Health, </w:t>
      </w:r>
      <w:r>
        <w:t>v. 8, n.</w:t>
      </w:r>
    </w:p>
    <w:p w:rsidR="006947F7" w:rsidRDefault="00141010">
      <w:pPr>
        <w:pStyle w:val="Corpodetexto"/>
        <w:spacing w:before="1"/>
        <w:ind w:left="242"/>
      </w:pPr>
      <w:r>
        <w:t>426, 2008.</w:t>
      </w:r>
    </w:p>
    <w:p w:rsidR="006947F7" w:rsidRDefault="006947F7">
      <w:pPr>
        <w:pStyle w:val="Corpodetexto"/>
        <w:spacing w:before="9"/>
        <w:rPr>
          <w:sz w:val="23"/>
        </w:rPr>
      </w:pPr>
    </w:p>
    <w:p w:rsidR="006947F7" w:rsidRDefault="00141010">
      <w:pPr>
        <w:ind w:left="242"/>
        <w:rPr>
          <w:i/>
          <w:sz w:val="24"/>
        </w:rPr>
      </w:pPr>
      <w:r>
        <w:rPr>
          <w:i/>
          <w:sz w:val="24"/>
        </w:rPr>
        <w:t>EUROPEAN FOUNDATION FOR THE IMPROVEMENT OF LIVING AND WORKING</w:t>
      </w:r>
    </w:p>
    <w:p w:rsidR="006947F7" w:rsidRDefault="00141010">
      <w:pPr>
        <w:ind w:left="242" w:right="365"/>
        <w:rPr>
          <w:i/>
          <w:sz w:val="24"/>
        </w:rPr>
      </w:pPr>
      <w:r>
        <w:rPr>
          <w:i/>
          <w:sz w:val="24"/>
        </w:rPr>
        <w:t xml:space="preserve">CONDITIONS (EFILWC). </w:t>
      </w:r>
      <w:r>
        <w:rPr>
          <w:b/>
          <w:i/>
          <w:sz w:val="24"/>
        </w:rPr>
        <w:t xml:space="preserve">Preventing absenteeism at the work place - </w:t>
      </w:r>
      <w:r>
        <w:rPr>
          <w:i/>
          <w:sz w:val="24"/>
        </w:rPr>
        <w:t>European Research Report. Luxembourg: Office for Official Publications of the European Communities, 1997.</w:t>
      </w:r>
    </w:p>
    <w:p w:rsidR="006947F7" w:rsidRDefault="006947F7">
      <w:pPr>
        <w:pStyle w:val="Corpodetexto"/>
        <w:spacing w:before="2"/>
        <w:rPr>
          <w:i/>
        </w:rPr>
      </w:pPr>
    </w:p>
    <w:p w:rsidR="006947F7" w:rsidRDefault="00141010">
      <w:pPr>
        <w:spacing w:before="1"/>
        <w:ind w:left="242" w:right="257"/>
        <w:rPr>
          <w:sz w:val="24"/>
        </w:rPr>
      </w:pPr>
      <w:r>
        <w:rPr>
          <w:sz w:val="24"/>
        </w:rPr>
        <w:t xml:space="preserve">FANTAZIA, Miriam Malacize. </w:t>
      </w:r>
      <w:r>
        <w:rPr>
          <w:b/>
          <w:sz w:val="24"/>
        </w:rPr>
        <w:t xml:space="preserve">Perfil do adoecimento dos trabalhadores de campus universitário do interior paulista: </w:t>
      </w:r>
      <w:r>
        <w:rPr>
          <w:sz w:val="24"/>
        </w:rPr>
        <w:t>análise dos dados de absenteísmo por motivo de doença. 2015. 72 f. Dissertação (Mestrado em Saúde Coletiva) - Universidade Estadual Paulista Júlio de Mesquita Filho, Faculdade de Medicina de Botucatu, 2015.</w:t>
      </w:r>
    </w:p>
    <w:p w:rsidR="006947F7" w:rsidRDefault="006947F7">
      <w:pPr>
        <w:pStyle w:val="Corpodetexto"/>
        <w:spacing w:before="11"/>
        <w:rPr>
          <w:sz w:val="23"/>
        </w:rPr>
      </w:pPr>
    </w:p>
    <w:p w:rsidR="006947F7" w:rsidRDefault="00141010">
      <w:pPr>
        <w:ind w:left="242" w:right="1338"/>
        <w:rPr>
          <w:sz w:val="24"/>
        </w:rPr>
      </w:pPr>
      <w:r>
        <w:rPr>
          <w:sz w:val="24"/>
        </w:rPr>
        <w:t xml:space="preserve">FONSECA, João José Saraiva da. </w:t>
      </w:r>
      <w:r>
        <w:rPr>
          <w:b/>
          <w:sz w:val="24"/>
        </w:rPr>
        <w:t>Metodologia da Pesquisa Científica</w:t>
      </w:r>
      <w:r>
        <w:rPr>
          <w:sz w:val="24"/>
        </w:rPr>
        <w:t>. Universidade Estadual do Ceará, Fortaleza: UEC, 2002. Apostila.</w:t>
      </w:r>
    </w:p>
    <w:p w:rsidR="006947F7" w:rsidRDefault="006947F7">
      <w:pPr>
        <w:pStyle w:val="Corpodetexto"/>
        <w:spacing w:before="1"/>
      </w:pPr>
    </w:p>
    <w:p w:rsidR="006947F7" w:rsidRDefault="00141010">
      <w:pPr>
        <w:pStyle w:val="Corpodetexto"/>
        <w:ind w:left="242" w:right="349"/>
      </w:pPr>
      <w:r>
        <w:t xml:space="preserve">FUGULIN, Fernanda Maria Togeiro et al. Ausências previstas e não previstas da equipe de enfermagem das Unidades de Internação do HU-USP. </w:t>
      </w:r>
      <w:r>
        <w:rPr>
          <w:b/>
        </w:rPr>
        <w:t xml:space="preserve">Rev Esc Enferm USP, </w:t>
      </w:r>
      <w:r>
        <w:t>v. 37, n. 4, p. 109-117, 2003.</w:t>
      </w:r>
    </w:p>
    <w:p w:rsidR="006947F7" w:rsidRDefault="006947F7">
      <w:pPr>
        <w:pStyle w:val="Corpodetexto"/>
      </w:pPr>
    </w:p>
    <w:p w:rsidR="006947F7" w:rsidRDefault="00141010">
      <w:pPr>
        <w:pStyle w:val="Corpodetexto"/>
        <w:ind w:left="242" w:right="112"/>
      </w:pPr>
      <w:r>
        <w:t xml:space="preserve">GARCIA PRIMO, Geraldo Majela.; PINHEIRO, Tarcísio Márcio M.; SAKURAI, Emília. Absenteísmo por doença em trabalhadores de uma organização hospitalar pública e universitário. </w:t>
      </w:r>
      <w:r>
        <w:rPr>
          <w:b/>
        </w:rPr>
        <w:t>Rev. Med. Minas Gerais</w:t>
      </w:r>
      <w:r>
        <w:t>, v. 20, n. 2, p. 47-58, 2010.</w:t>
      </w:r>
    </w:p>
    <w:p w:rsidR="006947F7" w:rsidRDefault="006947F7">
      <w:p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pStyle w:val="Corpodetexto"/>
        <w:spacing w:before="92"/>
        <w:ind w:left="242" w:right="390"/>
      </w:pPr>
      <w:r>
        <w:t xml:space="preserve">GIOMO, Denise Bergamaschi et al. Acidentes de trabalho, riscos ocupacionais e absenteísmo entre trabalhadores de enfermagem hospitalar. </w:t>
      </w:r>
      <w:r>
        <w:rPr>
          <w:b/>
        </w:rPr>
        <w:t xml:space="preserve">Rev. enferm., </w:t>
      </w:r>
      <w:r>
        <w:t>UERJ, Rio de Janeiro, v. 17, n. 1, p. 24-29, jan./mar. 2009.</w:t>
      </w:r>
    </w:p>
    <w:p w:rsidR="006947F7" w:rsidRDefault="006947F7">
      <w:pPr>
        <w:pStyle w:val="Corpodetexto"/>
        <w:spacing w:before="9"/>
        <w:rPr>
          <w:sz w:val="23"/>
        </w:rPr>
      </w:pPr>
    </w:p>
    <w:p w:rsidR="006947F7" w:rsidRDefault="00141010">
      <w:pPr>
        <w:ind w:left="242" w:right="416"/>
        <w:rPr>
          <w:sz w:val="24"/>
        </w:rPr>
      </w:pPr>
      <w:r>
        <w:rPr>
          <w:sz w:val="24"/>
        </w:rPr>
        <w:t xml:space="preserve">GOLDBERG, Marcel et al. </w:t>
      </w:r>
      <w:r>
        <w:rPr>
          <w:i/>
          <w:sz w:val="24"/>
        </w:rPr>
        <w:t>Socioeconomic, demographic, occupational, and health factors associated with participation in a long-term epidemiologic survey: a prospective study of the french GAZEL cohort and its target population</w:t>
      </w:r>
      <w:r>
        <w:rPr>
          <w:sz w:val="24"/>
        </w:rPr>
        <w:t>. American Journal of Epidemiology</w:t>
      </w:r>
      <w:r>
        <w:rPr>
          <w:b/>
          <w:sz w:val="24"/>
        </w:rPr>
        <w:t xml:space="preserve">, </w:t>
      </w:r>
      <w:r>
        <w:rPr>
          <w:sz w:val="24"/>
        </w:rPr>
        <w:t>v. 154, n. 4, p. 373-384, sep. 2001</w:t>
      </w:r>
    </w:p>
    <w:p w:rsidR="006947F7" w:rsidRDefault="006947F7">
      <w:pPr>
        <w:pStyle w:val="Corpodetexto"/>
        <w:spacing w:before="3"/>
      </w:pPr>
    </w:p>
    <w:p w:rsidR="006947F7" w:rsidRDefault="00141010">
      <w:pPr>
        <w:pStyle w:val="Corpodetexto"/>
        <w:ind w:left="242" w:right="283"/>
      </w:pPr>
      <w:r>
        <w:t xml:space="preserve">GOMEZ, Carlos Minayo.; LACAZ, Francisco Antonio de Castro. Saúde do trabalhador: novas-velhas questões. </w:t>
      </w:r>
      <w:r>
        <w:rPr>
          <w:b/>
        </w:rPr>
        <w:t xml:space="preserve">Ciência &amp; Saúde Coletiva, </w:t>
      </w:r>
      <w:r>
        <w:t>v. 10, n. 4, p. 797- 807, 2005.</w:t>
      </w:r>
    </w:p>
    <w:p w:rsidR="006947F7" w:rsidRDefault="006947F7">
      <w:pPr>
        <w:pStyle w:val="Corpodetexto"/>
      </w:pPr>
    </w:p>
    <w:p w:rsidR="006947F7" w:rsidRDefault="00141010">
      <w:pPr>
        <w:pStyle w:val="Corpodetexto"/>
        <w:ind w:left="242" w:right="152"/>
      </w:pPr>
      <w:r>
        <w:t xml:space="preserve">GOMEZ, Carlos MINAYO.; THEDIM-COSTA, Sonia Maria da Fonseca. A construção do campo da saúde do trabalhador: percurso e dilemas. </w:t>
      </w:r>
      <w:r>
        <w:rPr>
          <w:b/>
        </w:rPr>
        <w:t xml:space="preserve">Cad. Saúde Públ., </w:t>
      </w:r>
      <w:r>
        <w:t>Rio de Janeiro, v. 13, Supl. 2, p. 21-32, 1997.</w:t>
      </w:r>
    </w:p>
    <w:p w:rsidR="006947F7" w:rsidRDefault="006947F7">
      <w:pPr>
        <w:pStyle w:val="Corpodetexto"/>
      </w:pPr>
    </w:p>
    <w:p w:rsidR="006947F7" w:rsidRDefault="00141010">
      <w:pPr>
        <w:pStyle w:val="Corpodetexto"/>
        <w:spacing w:before="1"/>
        <w:ind w:left="242" w:right="131"/>
      </w:pPr>
      <w:r>
        <w:t xml:space="preserve">GRECO, Dirceu Bartolomeu.; CASTRO, Mozar.; TUPINAMBÁS, Unai. O caso da AIDS: epidemia da doença, epidemia do medo e seus subprodutos. In: </w:t>
      </w:r>
      <w:r>
        <w:rPr>
          <w:spacing w:val="-10"/>
          <w:shd w:val="clear" w:color="auto" w:fill="F8F8F8"/>
        </w:rPr>
        <w:t>BUSCHINELLI,</w:t>
      </w:r>
      <w:r>
        <w:rPr>
          <w:spacing w:val="-21"/>
          <w:shd w:val="clear" w:color="auto" w:fill="F8F8F8"/>
        </w:rPr>
        <w:t xml:space="preserve"> </w:t>
      </w:r>
      <w:r>
        <w:rPr>
          <w:spacing w:val="-8"/>
          <w:shd w:val="clear" w:color="auto" w:fill="F8F8F8"/>
        </w:rPr>
        <w:t>José</w:t>
      </w:r>
      <w:r>
        <w:rPr>
          <w:spacing w:val="-23"/>
          <w:shd w:val="clear" w:color="auto" w:fill="F8F8F8"/>
        </w:rPr>
        <w:t xml:space="preserve"> </w:t>
      </w:r>
      <w:r>
        <w:rPr>
          <w:spacing w:val="-10"/>
          <w:shd w:val="clear" w:color="auto" w:fill="F8F8F8"/>
        </w:rPr>
        <w:t>Tarcísio</w:t>
      </w:r>
      <w:r>
        <w:rPr>
          <w:spacing w:val="-18"/>
          <w:shd w:val="clear" w:color="auto" w:fill="F8F8F8"/>
        </w:rPr>
        <w:t xml:space="preserve"> </w:t>
      </w:r>
      <w:r>
        <w:rPr>
          <w:spacing w:val="-5"/>
          <w:shd w:val="clear" w:color="auto" w:fill="F8F8F8"/>
        </w:rPr>
        <w:t>P.</w:t>
      </w:r>
      <w:r>
        <w:rPr>
          <w:spacing w:val="-21"/>
        </w:rPr>
        <w:t xml:space="preserve"> </w:t>
      </w:r>
      <w:r>
        <w:t>et</w:t>
      </w:r>
      <w:r>
        <w:rPr>
          <w:spacing w:val="-2"/>
        </w:rPr>
        <w:t xml:space="preserve"> </w:t>
      </w:r>
      <w:r>
        <w:t>al. (Org.).</w:t>
      </w:r>
      <w:r>
        <w:rPr>
          <w:spacing w:val="2"/>
        </w:rPr>
        <w:t xml:space="preserve"> </w:t>
      </w:r>
      <w:r>
        <w:rPr>
          <w:b/>
        </w:rPr>
        <w:t>Isto é</w:t>
      </w:r>
      <w:r>
        <w:rPr>
          <w:b/>
          <w:spacing w:val="1"/>
        </w:rPr>
        <w:t xml:space="preserve"> </w:t>
      </w:r>
      <w:r>
        <w:rPr>
          <w:b/>
        </w:rPr>
        <w:t>trabalho de gente?</w:t>
      </w:r>
      <w:r>
        <w:rPr>
          <w:b/>
          <w:spacing w:val="3"/>
        </w:rPr>
        <w:t xml:space="preserve"> </w:t>
      </w:r>
      <w:r>
        <w:t>Vida,</w:t>
      </w:r>
      <w:r>
        <w:rPr>
          <w:spacing w:val="-2"/>
        </w:rPr>
        <w:t xml:space="preserve"> </w:t>
      </w:r>
      <w:r>
        <w:t>doença</w:t>
      </w:r>
      <w:r>
        <w:rPr>
          <w:spacing w:val="-2"/>
        </w:rPr>
        <w:t xml:space="preserve"> </w:t>
      </w:r>
      <w:r>
        <w:t>e trabalho no Brasil. Petrópolis: Vozes; 1994. p.</w:t>
      </w:r>
      <w:r>
        <w:rPr>
          <w:spacing w:val="-6"/>
        </w:rPr>
        <w:t xml:space="preserve"> </w:t>
      </w:r>
      <w:r>
        <w:t>636-672.</w:t>
      </w:r>
    </w:p>
    <w:p w:rsidR="006947F7" w:rsidRDefault="006947F7">
      <w:pPr>
        <w:pStyle w:val="Corpodetexto"/>
      </w:pPr>
    </w:p>
    <w:p w:rsidR="006947F7" w:rsidRDefault="00141010">
      <w:pPr>
        <w:ind w:left="242" w:right="148"/>
        <w:rPr>
          <w:sz w:val="24"/>
        </w:rPr>
      </w:pPr>
      <w:r>
        <w:rPr>
          <w:sz w:val="24"/>
        </w:rPr>
        <w:t xml:space="preserve">GUIMARÃES, Rosiara de Souza Oliveira. </w:t>
      </w:r>
      <w:r>
        <w:rPr>
          <w:b/>
          <w:sz w:val="24"/>
        </w:rPr>
        <w:t xml:space="preserve">O absenteísmo entre os servidores civis de um hospital militar. </w:t>
      </w:r>
      <w:r>
        <w:rPr>
          <w:sz w:val="24"/>
        </w:rPr>
        <w:t>2005. 94 f. Dissertação (Mestrado Ciências na área de Saúde Pública) - Escola Nacional de Saúde Pública Rio de Janeiro,</w:t>
      </w:r>
      <w:r>
        <w:rPr>
          <w:spacing w:val="-17"/>
          <w:sz w:val="24"/>
        </w:rPr>
        <w:t xml:space="preserve"> </w:t>
      </w:r>
      <w:r>
        <w:rPr>
          <w:sz w:val="24"/>
        </w:rPr>
        <w:t>2005.</w:t>
      </w:r>
    </w:p>
    <w:p w:rsidR="006947F7" w:rsidRDefault="006947F7">
      <w:pPr>
        <w:pStyle w:val="Corpodetexto"/>
        <w:spacing w:before="6"/>
        <w:rPr>
          <w:sz w:val="23"/>
        </w:rPr>
      </w:pPr>
    </w:p>
    <w:p w:rsidR="006947F7" w:rsidRDefault="00141010">
      <w:pPr>
        <w:pStyle w:val="Corpodetexto"/>
        <w:ind w:left="242"/>
        <w:rPr>
          <w:i/>
        </w:rPr>
      </w:pPr>
      <w:r>
        <w:t xml:space="preserve">HALBESLEBEN, Jonathon R. B.; WHITMAN, Marilyn V.; CRAWFORD, Wayne S. </w:t>
      </w:r>
      <w:r>
        <w:rPr>
          <w:i/>
        </w:rPr>
        <w:t>A</w:t>
      </w:r>
    </w:p>
    <w:p w:rsidR="006947F7" w:rsidRDefault="00141010">
      <w:pPr>
        <w:spacing w:before="1"/>
        <w:ind w:left="242" w:right="496"/>
        <w:rPr>
          <w:sz w:val="24"/>
        </w:rPr>
      </w:pPr>
      <w:r>
        <w:rPr>
          <w:i/>
          <w:sz w:val="24"/>
        </w:rPr>
        <w:t xml:space="preserve">dialectical theory of the decision to go to work: bringing together absenteeism and presenteeism. </w:t>
      </w:r>
      <w:r>
        <w:rPr>
          <w:b/>
          <w:i/>
          <w:sz w:val="24"/>
        </w:rPr>
        <w:t>Human Resource Management Review</w:t>
      </w:r>
      <w:r>
        <w:rPr>
          <w:b/>
          <w:sz w:val="24"/>
        </w:rPr>
        <w:t xml:space="preserve">, </w:t>
      </w:r>
      <w:r>
        <w:rPr>
          <w:sz w:val="24"/>
        </w:rPr>
        <w:t>v. 24, n. 2, p. 177-192, 2014.</w:t>
      </w:r>
    </w:p>
    <w:p w:rsidR="006947F7" w:rsidRDefault="006947F7">
      <w:pPr>
        <w:pStyle w:val="Corpodetexto"/>
        <w:spacing w:before="2"/>
      </w:pPr>
    </w:p>
    <w:p w:rsidR="006947F7" w:rsidRDefault="00141010">
      <w:pPr>
        <w:ind w:left="242" w:right="751"/>
        <w:rPr>
          <w:sz w:val="24"/>
        </w:rPr>
      </w:pPr>
      <w:r>
        <w:rPr>
          <w:sz w:val="24"/>
        </w:rPr>
        <w:t xml:space="preserve">HOHENREUTHER, Raquel et al. Serviço hospitalar de limpeza e absenteísmo: doença no trabalho. </w:t>
      </w:r>
      <w:r>
        <w:rPr>
          <w:b/>
          <w:sz w:val="24"/>
        </w:rPr>
        <w:t>REME - Revista Mineira de Enfermagem</w:t>
      </w:r>
      <w:r>
        <w:rPr>
          <w:sz w:val="24"/>
        </w:rPr>
        <w:t>. 21 jan. 2017.</w:t>
      </w:r>
    </w:p>
    <w:p w:rsidR="006947F7" w:rsidRDefault="006947F7">
      <w:pPr>
        <w:pStyle w:val="Corpodetexto"/>
        <w:spacing w:before="11"/>
        <w:rPr>
          <w:sz w:val="35"/>
        </w:rPr>
      </w:pPr>
    </w:p>
    <w:p w:rsidR="006947F7" w:rsidRDefault="00141010">
      <w:pPr>
        <w:ind w:left="242" w:right="684"/>
        <w:rPr>
          <w:sz w:val="24"/>
        </w:rPr>
      </w:pPr>
      <w:r>
        <w:rPr>
          <w:sz w:val="24"/>
        </w:rPr>
        <w:t xml:space="preserve">INDULSKI, Janusz Anatol.; SZUBERT, Zuzanna. </w:t>
      </w:r>
      <w:r>
        <w:rPr>
          <w:i/>
          <w:sz w:val="24"/>
        </w:rPr>
        <w:t xml:space="preserve">System for analysing sickness absenteeism in Poland. </w:t>
      </w:r>
      <w:r>
        <w:rPr>
          <w:b/>
          <w:i/>
          <w:sz w:val="24"/>
        </w:rPr>
        <w:t>International Journal of Occupational Medicine and Environmental Health</w:t>
      </w:r>
      <w:r>
        <w:rPr>
          <w:b/>
          <w:sz w:val="24"/>
        </w:rPr>
        <w:t xml:space="preserve">, </w:t>
      </w:r>
      <w:r>
        <w:rPr>
          <w:sz w:val="24"/>
        </w:rPr>
        <w:t>v. 10, n. 2, p. 159-165, feb. 1997.</w:t>
      </w:r>
    </w:p>
    <w:p w:rsidR="006947F7" w:rsidRDefault="006947F7">
      <w:pPr>
        <w:pStyle w:val="Corpodetexto"/>
        <w:spacing w:before="2"/>
      </w:pPr>
    </w:p>
    <w:p w:rsidR="006947F7" w:rsidRDefault="00141010">
      <w:pPr>
        <w:pStyle w:val="Corpodetexto"/>
        <w:ind w:left="242" w:right="683"/>
      </w:pPr>
      <w:r>
        <w:t xml:space="preserve">INOUE, Kelly Cristina et al. Absenteísmo-doença da equipe de enfermagem em unidade de terapia intensiva. </w:t>
      </w:r>
      <w:r>
        <w:rPr>
          <w:b/>
        </w:rPr>
        <w:t xml:space="preserve">Rev Bras Enferm., </w:t>
      </w:r>
      <w:r>
        <w:t>v. 61, n. 2, p. 209-214, 2008.</w:t>
      </w:r>
    </w:p>
    <w:p w:rsidR="006947F7" w:rsidRDefault="006947F7">
      <w:pPr>
        <w:pStyle w:val="Corpodetexto"/>
        <w:spacing w:before="1"/>
      </w:pPr>
    </w:p>
    <w:p w:rsidR="006947F7" w:rsidRDefault="00141010">
      <w:pPr>
        <w:pStyle w:val="Corpodetexto"/>
        <w:ind w:left="242"/>
      </w:pPr>
      <w:r>
        <w:t>INSTITUTO BRASILEIRO DE GEOGRAFIA E ESTATÍSTICA – IBGE. Mesorregiões</w:t>
      </w:r>
    </w:p>
    <w:p w:rsidR="006947F7" w:rsidRDefault="00141010">
      <w:pPr>
        <w:pStyle w:val="Corpodetexto"/>
        <w:ind w:left="242"/>
      </w:pPr>
      <w:r>
        <w:t>- banco de nomes geográficos – IBGE.</w:t>
      </w:r>
    </w:p>
    <w:p w:rsidR="006947F7" w:rsidRDefault="006947F7">
      <w:pPr>
        <w:pStyle w:val="Corpodetexto"/>
      </w:pPr>
    </w:p>
    <w:p w:rsidR="006947F7" w:rsidRDefault="00141010">
      <w:pPr>
        <w:pStyle w:val="Corpodetexto"/>
        <w:ind w:left="242" w:right="163"/>
      </w:pPr>
      <w:r>
        <w:t xml:space="preserve">ISOSAKI, Mitsue. Absenteísmo entre trabalhadores de serviços de nutrição e dietética de dois hospitais em São Paulo. </w:t>
      </w:r>
      <w:r>
        <w:rPr>
          <w:b/>
        </w:rPr>
        <w:t xml:space="preserve">Rev. bras. saúde ocup, </w:t>
      </w:r>
      <w:r>
        <w:t>v. 28, n. 107-108, p. 107-118, 2003</w:t>
      </w:r>
    </w:p>
    <w:p w:rsidR="006947F7" w:rsidRDefault="006947F7">
      <w:p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pStyle w:val="Corpodetexto"/>
        <w:spacing w:before="92"/>
        <w:ind w:left="242" w:right="203"/>
      </w:pPr>
      <w:r>
        <w:t xml:space="preserve">LACAZ, Francisco Antonio de Castro. O campo saúde do trabalhador: resgatando conhecimentos e práticas sobre as relações trabalho-saúde. </w:t>
      </w:r>
      <w:r>
        <w:rPr>
          <w:b/>
        </w:rPr>
        <w:t xml:space="preserve">Cad Saúde Pública, </w:t>
      </w:r>
      <w:r>
        <w:t>v. 23, p. 757-66, 2007.</w:t>
      </w:r>
    </w:p>
    <w:p w:rsidR="006947F7" w:rsidRDefault="006947F7">
      <w:pPr>
        <w:pStyle w:val="Corpodetexto"/>
      </w:pPr>
    </w:p>
    <w:p w:rsidR="006947F7" w:rsidRDefault="00141010">
      <w:pPr>
        <w:pStyle w:val="Corpodetexto"/>
        <w:ind w:left="242"/>
      </w:pPr>
      <w:r>
        <w:t>LACAZ, Francisco Antonio de Castro. Saúde dos Trabalhadores: cenário e desafios.</w:t>
      </w:r>
    </w:p>
    <w:p w:rsidR="006947F7" w:rsidRDefault="00141010">
      <w:pPr>
        <w:ind w:left="242"/>
        <w:rPr>
          <w:sz w:val="24"/>
        </w:rPr>
      </w:pPr>
      <w:r>
        <w:rPr>
          <w:b/>
          <w:sz w:val="24"/>
        </w:rPr>
        <w:t xml:space="preserve">Caderno de Saúde Pública, </w:t>
      </w:r>
      <w:r>
        <w:rPr>
          <w:sz w:val="24"/>
        </w:rPr>
        <w:t>[online], Rio de Janeiro, v. 13, Supl. 2, p. 7-19,1997.</w:t>
      </w:r>
    </w:p>
    <w:p w:rsidR="006947F7" w:rsidRDefault="006947F7">
      <w:pPr>
        <w:pStyle w:val="Corpodetexto"/>
      </w:pPr>
    </w:p>
    <w:p w:rsidR="006947F7" w:rsidRDefault="00141010">
      <w:pPr>
        <w:ind w:left="242" w:right="564"/>
        <w:rPr>
          <w:sz w:val="24"/>
        </w:rPr>
      </w:pPr>
      <w:r>
        <w:rPr>
          <w:sz w:val="24"/>
        </w:rPr>
        <w:t xml:space="preserve">LAURELL, Asa Cristina. A saúde-doença como processo social. </w:t>
      </w:r>
      <w:r>
        <w:rPr>
          <w:b/>
          <w:sz w:val="24"/>
        </w:rPr>
        <w:t xml:space="preserve">Revista Latino- americana de Saúde, </w:t>
      </w:r>
      <w:r>
        <w:rPr>
          <w:sz w:val="24"/>
        </w:rPr>
        <w:t>(México D. F.)</w:t>
      </w:r>
      <w:r>
        <w:rPr>
          <w:b/>
          <w:sz w:val="24"/>
        </w:rPr>
        <w:t xml:space="preserve">, </w:t>
      </w:r>
      <w:r>
        <w:rPr>
          <w:sz w:val="24"/>
        </w:rPr>
        <w:t>v. 2, p. 7-25, abr. 1982.</w:t>
      </w:r>
    </w:p>
    <w:p w:rsidR="006947F7" w:rsidRDefault="006947F7">
      <w:pPr>
        <w:pStyle w:val="Corpodetexto"/>
      </w:pPr>
    </w:p>
    <w:p w:rsidR="006947F7" w:rsidRDefault="00141010">
      <w:pPr>
        <w:ind w:left="242" w:right="924"/>
        <w:rPr>
          <w:sz w:val="24"/>
        </w:rPr>
      </w:pPr>
      <w:r>
        <w:rPr>
          <w:sz w:val="24"/>
        </w:rPr>
        <w:t xml:space="preserve">LAURELL, Asa Cristina. Saúde e trabalho: os enfoques teóricos. In: NUNES, Everardo Duarte. (Org.). </w:t>
      </w:r>
      <w:r>
        <w:rPr>
          <w:b/>
          <w:sz w:val="24"/>
        </w:rPr>
        <w:t xml:space="preserve">As ciências sociais em saúde na América Latina: </w:t>
      </w:r>
      <w:r>
        <w:rPr>
          <w:sz w:val="24"/>
        </w:rPr>
        <w:t>tendências e perspectivas. Brasília: OPAS; 1985. p. 255-76.</w:t>
      </w:r>
    </w:p>
    <w:p w:rsidR="006947F7" w:rsidRDefault="006947F7">
      <w:pPr>
        <w:pStyle w:val="Corpodetexto"/>
        <w:spacing w:before="1"/>
      </w:pPr>
    </w:p>
    <w:p w:rsidR="006947F7" w:rsidRDefault="00141010">
      <w:pPr>
        <w:ind w:left="242" w:right="564"/>
        <w:rPr>
          <w:sz w:val="24"/>
        </w:rPr>
      </w:pPr>
      <w:r>
        <w:rPr>
          <w:sz w:val="24"/>
        </w:rPr>
        <w:t xml:space="preserve">LEÃO, Ana Lúcia de Melo. 2012. 70 f. </w:t>
      </w:r>
      <w:r>
        <w:rPr>
          <w:b/>
          <w:sz w:val="24"/>
        </w:rPr>
        <w:t xml:space="preserve">Perfil do Absenteísmo-doença nos servidores Públicos municipais de Goiânia. </w:t>
      </w:r>
      <w:r>
        <w:rPr>
          <w:sz w:val="24"/>
        </w:rPr>
        <w:t>Dissertação (Mestrado em Saúde Coletiva) – Universidade Federal de Goiás, Goiânia, 2012.</w:t>
      </w:r>
    </w:p>
    <w:p w:rsidR="006947F7" w:rsidRDefault="006947F7">
      <w:pPr>
        <w:pStyle w:val="Corpodetexto"/>
      </w:pPr>
    </w:p>
    <w:p w:rsidR="006947F7" w:rsidRDefault="00141010">
      <w:pPr>
        <w:ind w:left="242" w:right="285"/>
        <w:rPr>
          <w:sz w:val="24"/>
        </w:rPr>
      </w:pPr>
      <w:r>
        <w:rPr>
          <w:sz w:val="24"/>
        </w:rPr>
        <w:t xml:space="preserve">LIMA, Maisa Carolina de Castro. </w:t>
      </w:r>
      <w:r>
        <w:rPr>
          <w:b/>
          <w:sz w:val="24"/>
        </w:rPr>
        <w:t xml:space="preserve">Absenteísmo entre trabalhadores de enfermagem de um hospital público de Goiânia-Goiás. </w:t>
      </w:r>
      <w:r>
        <w:rPr>
          <w:sz w:val="24"/>
        </w:rPr>
        <w:t>2011. 124 f. Dissertação (Mestrado em Enfermagem) - Universidade Federal de Goiás, Goiânia, 2011.</w:t>
      </w:r>
    </w:p>
    <w:p w:rsidR="006947F7" w:rsidRDefault="006947F7">
      <w:pPr>
        <w:pStyle w:val="Corpodetexto"/>
      </w:pPr>
    </w:p>
    <w:p w:rsidR="006947F7" w:rsidRDefault="00141010">
      <w:pPr>
        <w:pStyle w:val="Corpodetexto"/>
        <w:ind w:left="242" w:right="182"/>
      </w:pPr>
      <w:r>
        <w:t xml:space="preserve">MACHADO, Jorge Mesquita Huet.; GOMEZ, Carlos Minayo.; MINAYO, Maria Cecilia de Souza. Acidentes de trabalho: concepções e dados. In: MINAYO, Maria Cecilia de Souza. (Org.). </w:t>
      </w:r>
      <w:r>
        <w:rPr>
          <w:b/>
        </w:rPr>
        <w:t xml:space="preserve">Os muitos Brasis: </w:t>
      </w:r>
      <w:r>
        <w:t>saúde e população na década de 80</w:t>
      </w:r>
      <w:r>
        <w:rPr>
          <w:i/>
        </w:rPr>
        <w:t xml:space="preserve">. </w:t>
      </w:r>
      <w:r>
        <w:t>São Paulo/Rio de Janeiro: Hucitec/Abrasco, 1995. p. 117-142.</w:t>
      </w:r>
    </w:p>
    <w:p w:rsidR="006947F7" w:rsidRDefault="006947F7">
      <w:pPr>
        <w:pStyle w:val="Corpodetexto"/>
        <w:spacing w:before="10"/>
        <w:rPr>
          <w:sz w:val="23"/>
        </w:rPr>
      </w:pPr>
    </w:p>
    <w:p w:rsidR="006947F7" w:rsidRDefault="00141010">
      <w:pPr>
        <w:pStyle w:val="Corpodetexto"/>
        <w:ind w:left="242" w:right="190"/>
      </w:pPr>
      <w:r>
        <w:t xml:space="preserve">MAGALHÃES, Nilmar Alves Cavalcante. O absenteísmo entre trabalhadores de enfermagem no contexto hospitalar. </w:t>
      </w:r>
      <w:r>
        <w:rPr>
          <w:b/>
        </w:rPr>
        <w:t xml:space="preserve">Rev. enferm. UERJ, </w:t>
      </w:r>
      <w:r>
        <w:t>Rio de Janeiro, v. 19, n. 2, p. 224-230, abr/jun, 2011.</w:t>
      </w:r>
    </w:p>
    <w:p w:rsidR="006947F7" w:rsidRDefault="006947F7">
      <w:pPr>
        <w:pStyle w:val="Corpodetexto"/>
        <w:spacing w:before="9"/>
        <w:rPr>
          <w:sz w:val="23"/>
        </w:rPr>
      </w:pPr>
    </w:p>
    <w:p w:rsidR="006947F7" w:rsidRDefault="00141010">
      <w:pPr>
        <w:ind w:left="242" w:right="205"/>
        <w:rPr>
          <w:sz w:val="24"/>
        </w:rPr>
      </w:pPr>
      <w:r>
        <w:rPr>
          <w:sz w:val="24"/>
        </w:rPr>
        <w:t xml:space="preserve">MAGNAGO, Tânia Solange Bosi de Souza et al. </w:t>
      </w:r>
      <w:r>
        <w:rPr>
          <w:i/>
          <w:sz w:val="24"/>
        </w:rPr>
        <w:t>Psychosocial Aspects of Work and Musculoskeletal Disorders in Nursing Workers</w:t>
      </w:r>
      <w:r>
        <w:rPr>
          <w:sz w:val="24"/>
        </w:rPr>
        <w:t xml:space="preserve">. </w:t>
      </w:r>
      <w:r>
        <w:rPr>
          <w:b/>
          <w:sz w:val="24"/>
        </w:rPr>
        <w:t xml:space="preserve">Rev Latino-Am Enferm </w:t>
      </w:r>
      <w:r>
        <w:rPr>
          <w:sz w:val="24"/>
        </w:rPr>
        <w:t>[Internet], v. 18, n. 3, p. 429-435, may./jun, 2010.</w:t>
      </w:r>
    </w:p>
    <w:p w:rsidR="006947F7" w:rsidRDefault="006947F7">
      <w:pPr>
        <w:pStyle w:val="Corpodetexto"/>
        <w:spacing w:before="2"/>
      </w:pPr>
    </w:p>
    <w:p w:rsidR="006947F7" w:rsidRDefault="00141010">
      <w:pPr>
        <w:spacing w:before="1"/>
        <w:ind w:left="242" w:right="325"/>
        <w:rPr>
          <w:sz w:val="24"/>
        </w:rPr>
      </w:pPr>
      <w:r>
        <w:rPr>
          <w:sz w:val="24"/>
        </w:rPr>
        <w:t xml:space="preserve">MAIA, Maria de Fátima de Matos. </w:t>
      </w:r>
      <w:r>
        <w:rPr>
          <w:b/>
          <w:sz w:val="24"/>
        </w:rPr>
        <w:t xml:space="preserve">Eficácia das medidas preventivas em saúde ocupacional praticadas pela Universidade Estadual de Montes Claros na biblioteca Prof. Antônio Jorge. </w:t>
      </w:r>
      <w:r>
        <w:rPr>
          <w:sz w:val="24"/>
        </w:rPr>
        <w:t>2002. 223 f. Dissertação (Mestrado em Educação Física) - Universidade Católica de Brasília, Brasília, 2002.</w:t>
      </w:r>
    </w:p>
    <w:p w:rsidR="006947F7" w:rsidRDefault="006947F7">
      <w:pPr>
        <w:pStyle w:val="Corpodetexto"/>
        <w:spacing w:before="9"/>
        <w:rPr>
          <w:sz w:val="23"/>
        </w:rPr>
      </w:pPr>
    </w:p>
    <w:p w:rsidR="006947F7" w:rsidRDefault="00141010">
      <w:pPr>
        <w:ind w:left="242"/>
        <w:rPr>
          <w:sz w:val="24"/>
        </w:rPr>
      </w:pPr>
      <w:r>
        <w:rPr>
          <w:sz w:val="24"/>
        </w:rPr>
        <w:t xml:space="preserve">MARMOT, Michael.; BRUNNER, Eric. </w:t>
      </w:r>
      <w:r>
        <w:rPr>
          <w:i/>
          <w:sz w:val="24"/>
        </w:rPr>
        <w:t>Cohort Profile: The Whitehall II study</w:t>
      </w:r>
      <w:r>
        <w:rPr>
          <w:sz w:val="24"/>
        </w:rPr>
        <w:t>.</w:t>
      </w:r>
    </w:p>
    <w:p w:rsidR="006947F7" w:rsidRDefault="00141010">
      <w:pPr>
        <w:spacing w:before="3"/>
        <w:ind w:left="242"/>
        <w:rPr>
          <w:sz w:val="24"/>
        </w:rPr>
      </w:pPr>
      <w:r>
        <w:rPr>
          <w:b/>
          <w:i/>
          <w:sz w:val="24"/>
        </w:rPr>
        <w:t xml:space="preserve">International Journal of Epidemiology, </w:t>
      </w:r>
      <w:r>
        <w:rPr>
          <w:sz w:val="24"/>
        </w:rPr>
        <w:t>v. 34, n. 2, p. 251-256, 2004.</w:t>
      </w:r>
    </w:p>
    <w:p w:rsidR="006947F7" w:rsidRDefault="006947F7">
      <w:pPr>
        <w:pStyle w:val="Corpodetexto"/>
      </w:pPr>
    </w:p>
    <w:p w:rsidR="006947F7" w:rsidRDefault="00141010">
      <w:pPr>
        <w:pStyle w:val="Corpodetexto"/>
        <w:ind w:left="242" w:right="163"/>
      </w:pPr>
      <w:r>
        <w:t xml:space="preserve">MARQUES, Divina de Oliveira et al. O absenteísmo - doença da equipe de enfermagem de um hospital universitário. </w:t>
      </w:r>
      <w:r>
        <w:rPr>
          <w:b/>
        </w:rPr>
        <w:t xml:space="preserve">Rev Bras Enferm., </w:t>
      </w:r>
      <w:r>
        <w:t>v. 68, n. 5, p. 876-882, set./out, 2015.</w:t>
      </w:r>
    </w:p>
    <w:p w:rsidR="006947F7" w:rsidRDefault="006947F7">
      <w:pPr>
        <w:pStyle w:val="Corpodetexto"/>
      </w:pPr>
    </w:p>
    <w:p w:rsidR="006947F7" w:rsidRDefault="00141010">
      <w:pPr>
        <w:pStyle w:val="Corpodetexto"/>
        <w:ind w:left="242" w:right="697"/>
      </w:pPr>
      <w:r>
        <w:t xml:space="preserve">MARTINATO, Michele Cristiene Nachtigall Barboza et al. Absenteísmo na enfermagem: uma revisão integrativa. </w:t>
      </w:r>
      <w:r>
        <w:rPr>
          <w:b/>
        </w:rPr>
        <w:t>Revista Gaúcha de Enfermagem</w:t>
      </w:r>
      <w:r>
        <w:t>, Porto Alegre, v. 31, n. 1, p. 160-166, mar. 2010.</w:t>
      </w:r>
    </w:p>
    <w:p w:rsidR="006947F7" w:rsidRDefault="006947F7">
      <w:p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spacing w:before="92"/>
        <w:ind w:left="242" w:right="310"/>
        <w:rPr>
          <w:sz w:val="24"/>
        </w:rPr>
      </w:pPr>
      <w:r>
        <w:rPr>
          <w:sz w:val="24"/>
        </w:rPr>
        <w:t xml:space="preserve">MARTINS, Ronald Jefferson et al. Absenteísmo por motivos odontológico e médico nos serviços público e privado. </w:t>
      </w:r>
      <w:r>
        <w:rPr>
          <w:b/>
          <w:sz w:val="24"/>
        </w:rPr>
        <w:t xml:space="preserve">Revista Brasileira de Saúde Ocupacional, </w:t>
      </w:r>
      <w:r>
        <w:rPr>
          <w:sz w:val="24"/>
        </w:rPr>
        <w:t>São Paulo, v. 30, n. 111, p. 9-15, 2005.</w:t>
      </w:r>
    </w:p>
    <w:p w:rsidR="006947F7" w:rsidRDefault="006947F7">
      <w:pPr>
        <w:pStyle w:val="Corpodetexto"/>
      </w:pPr>
    </w:p>
    <w:p w:rsidR="006947F7" w:rsidRDefault="00141010">
      <w:pPr>
        <w:pStyle w:val="Corpodetexto"/>
        <w:ind w:left="242" w:right="377"/>
      </w:pPr>
      <w:r>
        <w:t xml:space="preserve">MARX, Karl. </w:t>
      </w:r>
      <w:r>
        <w:rPr>
          <w:b/>
        </w:rPr>
        <w:t xml:space="preserve">O Capital. </w:t>
      </w:r>
      <w:r>
        <w:t>Livro I, Capítulo VI Inédito. São Paulo: Ciências Humanas, 1978.</w:t>
      </w:r>
    </w:p>
    <w:p w:rsidR="006947F7" w:rsidRDefault="006947F7">
      <w:pPr>
        <w:pStyle w:val="Corpodetexto"/>
      </w:pPr>
    </w:p>
    <w:p w:rsidR="006947F7" w:rsidRDefault="00141010">
      <w:pPr>
        <w:ind w:left="242" w:right="178"/>
        <w:rPr>
          <w:sz w:val="24"/>
        </w:rPr>
      </w:pPr>
      <w:r>
        <w:rPr>
          <w:sz w:val="24"/>
        </w:rPr>
        <w:t xml:space="preserve">MAZZILLI, Luiz Eugenio Nigro. </w:t>
      </w:r>
      <w:r>
        <w:rPr>
          <w:b/>
          <w:sz w:val="24"/>
        </w:rPr>
        <w:t xml:space="preserve">Análise dos afastamentos do trabalho por motivo odontológico em servidores públicos municipais de São Paulo submetidos à perícia ocupacional no período de 1996 a 2000. </w:t>
      </w:r>
      <w:r>
        <w:rPr>
          <w:sz w:val="24"/>
        </w:rPr>
        <w:t>2004. 118 f. Dissertação (Mestrado em Odontologia) - Universidade de São Paulo, São Paulo.</w:t>
      </w:r>
    </w:p>
    <w:p w:rsidR="006947F7" w:rsidRDefault="006947F7">
      <w:pPr>
        <w:pStyle w:val="Corpodetexto"/>
        <w:spacing w:before="9"/>
        <w:rPr>
          <w:sz w:val="23"/>
        </w:rPr>
      </w:pPr>
    </w:p>
    <w:p w:rsidR="006947F7" w:rsidRDefault="00141010">
      <w:pPr>
        <w:ind w:left="242" w:right="419"/>
        <w:rPr>
          <w:sz w:val="24"/>
        </w:rPr>
      </w:pPr>
      <w:r>
        <w:rPr>
          <w:sz w:val="24"/>
        </w:rPr>
        <w:t xml:space="preserve">MAYO, Elton. </w:t>
      </w:r>
      <w:r>
        <w:rPr>
          <w:b/>
          <w:i/>
          <w:sz w:val="24"/>
        </w:rPr>
        <w:t>The human problems of an industrial civilization</w:t>
      </w:r>
      <w:r>
        <w:rPr>
          <w:i/>
          <w:sz w:val="24"/>
        </w:rPr>
        <w:t>. New York: The Macmillan Company</w:t>
      </w:r>
      <w:r>
        <w:rPr>
          <w:sz w:val="24"/>
        </w:rPr>
        <w:t>, 1933.</w:t>
      </w:r>
    </w:p>
    <w:p w:rsidR="006947F7" w:rsidRDefault="006947F7">
      <w:pPr>
        <w:pStyle w:val="Corpodetexto"/>
        <w:spacing w:before="3"/>
        <w:rPr>
          <w:sz w:val="16"/>
        </w:rPr>
      </w:pPr>
    </w:p>
    <w:p w:rsidR="006947F7" w:rsidRDefault="00141010">
      <w:pPr>
        <w:tabs>
          <w:tab w:val="left" w:pos="1044"/>
        </w:tabs>
        <w:spacing w:before="93"/>
        <w:ind w:left="242" w:right="312"/>
        <w:rPr>
          <w:sz w:val="24"/>
        </w:rPr>
      </w:pPr>
      <w:r>
        <w:rPr>
          <w:sz w:val="24"/>
          <w:u w:val="single"/>
        </w:rPr>
        <w:t xml:space="preserve"> </w:t>
      </w:r>
      <w:r>
        <w:rPr>
          <w:sz w:val="24"/>
          <w:u w:val="single"/>
        </w:rPr>
        <w:tab/>
      </w:r>
      <w:r>
        <w:rPr>
          <w:sz w:val="24"/>
        </w:rPr>
        <w:t xml:space="preserve">. </w:t>
      </w:r>
      <w:r>
        <w:rPr>
          <w:b/>
          <w:sz w:val="24"/>
        </w:rPr>
        <w:t>The social problems of an industrial civilization</w:t>
      </w:r>
      <w:r>
        <w:rPr>
          <w:sz w:val="24"/>
        </w:rPr>
        <w:t>. Andover: The Andover Press,</w:t>
      </w:r>
      <w:r>
        <w:rPr>
          <w:spacing w:val="-1"/>
          <w:sz w:val="24"/>
        </w:rPr>
        <w:t xml:space="preserve"> </w:t>
      </w:r>
      <w:r>
        <w:rPr>
          <w:sz w:val="24"/>
        </w:rPr>
        <w:t>1945.</w:t>
      </w:r>
    </w:p>
    <w:p w:rsidR="006947F7" w:rsidRDefault="006947F7">
      <w:pPr>
        <w:pStyle w:val="Corpodetexto"/>
        <w:spacing w:before="11"/>
        <w:rPr>
          <w:sz w:val="23"/>
        </w:rPr>
      </w:pPr>
    </w:p>
    <w:p w:rsidR="006947F7" w:rsidRDefault="00141010">
      <w:pPr>
        <w:ind w:left="242"/>
        <w:rPr>
          <w:sz w:val="24"/>
        </w:rPr>
      </w:pPr>
      <w:r>
        <w:rPr>
          <w:sz w:val="24"/>
        </w:rPr>
        <w:t xml:space="preserve">MEDRONHO, Roberto A. </w:t>
      </w:r>
      <w:r>
        <w:rPr>
          <w:b/>
          <w:sz w:val="24"/>
        </w:rPr>
        <w:t xml:space="preserve">Epidemiologia. </w:t>
      </w:r>
      <w:r>
        <w:rPr>
          <w:sz w:val="24"/>
        </w:rPr>
        <w:t>Rio de Janeiro: Atheneu, 2005. 493 p.</w:t>
      </w:r>
    </w:p>
    <w:p w:rsidR="006947F7" w:rsidRDefault="006947F7">
      <w:pPr>
        <w:pStyle w:val="Corpodetexto"/>
      </w:pPr>
    </w:p>
    <w:p w:rsidR="006947F7" w:rsidRDefault="00141010">
      <w:pPr>
        <w:ind w:left="242" w:right="1192"/>
        <w:rPr>
          <w:sz w:val="24"/>
        </w:rPr>
      </w:pPr>
      <w:r>
        <w:rPr>
          <w:sz w:val="24"/>
        </w:rPr>
        <w:t xml:space="preserve">MINAYO, Maria Cecília de Souza. </w:t>
      </w:r>
      <w:r>
        <w:rPr>
          <w:b/>
          <w:sz w:val="24"/>
        </w:rPr>
        <w:t xml:space="preserve">O Desafio do conhecimento: </w:t>
      </w:r>
      <w:r>
        <w:rPr>
          <w:sz w:val="24"/>
        </w:rPr>
        <w:t>pesquisa qualitativa em saúde. São Paulo, Hucitec, 2004.</w:t>
      </w:r>
    </w:p>
    <w:p w:rsidR="006947F7" w:rsidRDefault="006947F7">
      <w:pPr>
        <w:pStyle w:val="Corpodetexto"/>
      </w:pPr>
    </w:p>
    <w:p w:rsidR="006947F7" w:rsidRDefault="00141010">
      <w:pPr>
        <w:pStyle w:val="Corpodetexto"/>
        <w:tabs>
          <w:tab w:val="left" w:pos="4668"/>
        </w:tabs>
        <w:ind w:left="242" w:right="177"/>
      </w:pPr>
      <w:r>
        <w:t>MINAYO, Maria Cecília</w:t>
      </w:r>
      <w:r>
        <w:rPr>
          <w:spacing w:val="-6"/>
        </w:rPr>
        <w:t xml:space="preserve"> </w:t>
      </w:r>
      <w:r>
        <w:t>de</w:t>
      </w:r>
      <w:r>
        <w:rPr>
          <w:spacing w:val="-3"/>
        </w:rPr>
        <w:t xml:space="preserve"> </w:t>
      </w:r>
      <w:r>
        <w:t>Souza</w:t>
      </w:r>
      <w:r>
        <w:rPr>
          <w:u w:val="single"/>
        </w:rPr>
        <w:t xml:space="preserve"> </w:t>
      </w:r>
      <w:r>
        <w:rPr>
          <w:u w:val="single"/>
        </w:rPr>
        <w:tab/>
      </w:r>
      <w:r>
        <w:t xml:space="preserve">. (Org.). </w:t>
      </w:r>
      <w:r>
        <w:rPr>
          <w:b/>
        </w:rPr>
        <w:t xml:space="preserve">Pesquisa social: </w:t>
      </w:r>
      <w:r>
        <w:t>teoria, método e criatividade. 18 ed. Petrópolis: Vozes,</w:t>
      </w:r>
      <w:r>
        <w:rPr>
          <w:spacing w:val="-3"/>
        </w:rPr>
        <w:t xml:space="preserve"> </w:t>
      </w:r>
      <w:r>
        <w:t>2001.</w:t>
      </w:r>
    </w:p>
    <w:p w:rsidR="006947F7" w:rsidRDefault="006947F7">
      <w:pPr>
        <w:pStyle w:val="Corpodetexto"/>
        <w:spacing w:before="9"/>
        <w:rPr>
          <w:sz w:val="23"/>
        </w:rPr>
      </w:pPr>
    </w:p>
    <w:p w:rsidR="006947F7" w:rsidRDefault="00141010">
      <w:pPr>
        <w:ind w:left="242" w:right="711"/>
        <w:rPr>
          <w:sz w:val="24"/>
        </w:rPr>
      </w:pPr>
      <w:r>
        <w:rPr>
          <w:sz w:val="24"/>
        </w:rPr>
        <w:t xml:space="preserve">MUNCH-HANSEN, T Torsten et al. </w:t>
      </w:r>
      <w:r>
        <w:rPr>
          <w:b/>
          <w:sz w:val="24"/>
        </w:rPr>
        <w:t>Global measure of satisfaction with psychosocial work conditions versus measures of specific aspects of psychosocial work conditions in explaining sickness absence</w:t>
      </w:r>
      <w:r>
        <w:rPr>
          <w:sz w:val="24"/>
        </w:rPr>
        <w:t>. BMC Public Health, v. 8, n. 1, p. 270-277, 2008.</w:t>
      </w:r>
    </w:p>
    <w:p w:rsidR="006947F7" w:rsidRDefault="006947F7">
      <w:pPr>
        <w:pStyle w:val="Corpodetexto"/>
        <w:spacing w:before="1"/>
      </w:pPr>
    </w:p>
    <w:p w:rsidR="006947F7" w:rsidRDefault="00141010">
      <w:pPr>
        <w:pStyle w:val="Corpodetexto"/>
        <w:ind w:left="242" w:right="281"/>
        <w:jc w:val="both"/>
      </w:pPr>
      <w:r>
        <w:t xml:space="preserve">MUROFUSE, Neide Tiemi.; MARZIALE, Maria Helena Palucci. Doenças do sistema osteomuscular em trabalhadores de enfermagem. </w:t>
      </w:r>
      <w:r>
        <w:rPr>
          <w:b/>
        </w:rPr>
        <w:t xml:space="preserve">Rev Latino-amEnferm, </w:t>
      </w:r>
      <w:r>
        <w:t>v. 13, n. 3, p. 364-373, 2005.</w:t>
      </w:r>
    </w:p>
    <w:p w:rsidR="006947F7" w:rsidRDefault="006947F7">
      <w:pPr>
        <w:pStyle w:val="Corpodetexto"/>
      </w:pPr>
    </w:p>
    <w:p w:rsidR="006947F7" w:rsidRDefault="00141010">
      <w:pPr>
        <w:pStyle w:val="Corpodetexto"/>
        <w:ind w:left="242" w:right="150"/>
        <w:jc w:val="both"/>
      </w:pPr>
      <w:r>
        <w:t xml:space="preserve">MOURA, Josely Pinto de.; GIR, Elucir.; CANINI, Silvia Rita Marin da Silva. Acidentes ocupacionais com material perfurocortante em um hospital regional de Minas Gerais. </w:t>
      </w:r>
      <w:r>
        <w:rPr>
          <w:b/>
        </w:rPr>
        <w:t xml:space="preserve">Ciencia Y Enfermeria, </w:t>
      </w:r>
      <w:r>
        <w:t>v. XII, n. 1, p. 29-37, jun. 2006.</w:t>
      </w:r>
    </w:p>
    <w:p w:rsidR="006947F7" w:rsidRDefault="006947F7">
      <w:pPr>
        <w:pStyle w:val="Corpodetexto"/>
      </w:pPr>
    </w:p>
    <w:p w:rsidR="006947F7" w:rsidRDefault="00141010">
      <w:pPr>
        <w:pStyle w:val="Corpodetexto"/>
        <w:ind w:left="242" w:right="558"/>
      </w:pPr>
      <w:r>
        <w:t xml:space="preserve">MUROFUSE, Neide Tiemi.; ABRANCHES, Sueli Soldati.; NAPOLEÃO, Anamaria Alves. Reflexões sobre estresse e </w:t>
      </w:r>
      <w:r>
        <w:rPr>
          <w:i/>
        </w:rPr>
        <w:t xml:space="preserve">burnout </w:t>
      </w:r>
      <w:r>
        <w:t>e a relação com a enfermagem. Rev Latino-am Enferm, v. 13, p. 255-261, 2005.</w:t>
      </w:r>
    </w:p>
    <w:p w:rsidR="006947F7" w:rsidRDefault="006947F7">
      <w:pPr>
        <w:pStyle w:val="Corpodetexto"/>
        <w:spacing w:before="1"/>
      </w:pPr>
    </w:p>
    <w:p w:rsidR="006947F7" w:rsidRDefault="00141010">
      <w:pPr>
        <w:pStyle w:val="Corpodetexto"/>
        <w:ind w:left="242" w:right="243"/>
      </w:pPr>
      <w:r>
        <w:t xml:space="preserve">NASCIMENTO SOBRINHO, Carlito Lopes et al. Condições de trabalho e saúde dos médicos em Salvador, Brasil. </w:t>
      </w:r>
      <w:r>
        <w:rPr>
          <w:b/>
        </w:rPr>
        <w:t xml:space="preserve">Rev Assoc Med Bras, </w:t>
      </w:r>
      <w:r>
        <w:t>v. 52, n. 2, p. 97-102, 2006.</w:t>
      </w:r>
    </w:p>
    <w:p w:rsidR="006947F7" w:rsidRDefault="006947F7">
      <w:pPr>
        <w:pStyle w:val="Corpodetexto"/>
      </w:pPr>
    </w:p>
    <w:p w:rsidR="006947F7" w:rsidRDefault="00141010">
      <w:pPr>
        <w:pStyle w:val="Corpodetexto"/>
        <w:ind w:left="242" w:right="390"/>
        <w:rPr>
          <w:b/>
        </w:rPr>
      </w:pPr>
      <w:r>
        <w:t xml:space="preserve">NUNES, Aline Vieira de Lima.; LINS, Samuel Lincoln Bezerra. Servidores Públicos Federais: uma análise do prazer e sofrimento no trabalho. </w:t>
      </w:r>
      <w:r>
        <w:rPr>
          <w:b/>
        </w:rPr>
        <w:t>Rev. Psicol., Organ.</w:t>
      </w:r>
    </w:p>
    <w:p w:rsidR="006947F7" w:rsidRDefault="00141010">
      <w:pPr>
        <w:pStyle w:val="Corpodetexto"/>
        <w:ind w:left="242"/>
      </w:pPr>
      <w:r>
        <w:rPr>
          <w:b/>
        </w:rPr>
        <w:t xml:space="preserve">Trab, </w:t>
      </w:r>
      <w:r>
        <w:t>Florianópolis, v. 9, n. 1, p. 51-57, jan./jun. 2009.</w:t>
      </w:r>
    </w:p>
    <w:p w:rsidR="006947F7" w:rsidRDefault="006947F7">
      <w:p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spacing w:before="92"/>
        <w:ind w:left="242" w:right="403"/>
        <w:rPr>
          <w:sz w:val="24"/>
        </w:rPr>
      </w:pPr>
      <w:r>
        <w:rPr>
          <w:sz w:val="24"/>
        </w:rPr>
        <w:t xml:space="preserve">OENNING, Nágila Soares Xavier. </w:t>
      </w:r>
      <w:r>
        <w:rPr>
          <w:b/>
          <w:sz w:val="24"/>
        </w:rPr>
        <w:t xml:space="preserve">Absenteísmo por doença em uma coorte de trabalhadores de uma área de serviços da indústria de petróleo. </w:t>
      </w:r>
      <w:r>
        <w:rPr>
          <w:sz w:val="24"/>
        </w:rPr>
        <w:t>2011. 153 f. Dissertação (Mestrado em Saúde, Ambiente e Trabalho). Universidade Federal da Bahia, Salvador, 2011.</w:t>
      </w:r>
    </w:p>
    <w:p w:rsidR="006947F7" w:rsidRDefault="006947F7">
      <w:pPr>
        <w:pStyle w:val="Corpodetexto"/>
      </w:pPr>
    </w:p>
    <w:p w:rsidR="006947F7" w:rsidRDefault="00141010">
      <w:pPr>
        <w:ind w:left="242"/>
        <w:rPr>
          <w:b/>
          <w:sz w:val="24"/>
        </w:rPr>
      </w:pPr>
      <w:r>
        <w:rPr>
          <w:sz w:val="24"/>
        </w:rPr>
        <w:t xml:space="preserve">ORGANIZAÇÃO INTERNACIONAL DO TRABALHO - OIT. </w:t>
      </w:r>
      <w:r>
        <w:rPr>
          <w:b/>
          <w:sz w:val="24"/>
        </w:rPr>
        <w:t>Resolução relativa à</w:t>
      </w:r>
    </w:p>
    <w:p w:rsidR="006947F7" w:rsidRDefault="00141010">
      <w:pPr>
        <w:pStyle w:val="Ttulo1"/>
        <w:spacing w:before="0"/>
        <w:ind w:left="242"/>
        <w:rPr>
          <w:b w:val="0"/>
        </w:rPr>
      </w:pPr>
      <w:r>
        <w:t xml:space="preserve">medição do rendimento ligado ao emprego. </w:t>
      </w:r>
      <w:r>
        <w:rPr>
          <w:b w:val="0"/>
        </w:rPr>
        <w:t>1999.</w:t>
      </w:r>
    </w:p>
    <w:p w:rsidR="006947F7" w:rsidRDefault="006947F7">
      <w:pPr>
        <w:pStyle w:val="Corpodetexto"/>
      </w:pPr>
    </w:p>
    <w:p w:rsidR="006947F7" w:rsidRDefault="00141010">
      <w:pPr>
        <w:ind w:left="242" w:right="269"/>
        <w:rPr>
          <w:sz w:val="24"/>
        </w:rPr>
      </w:pPr>
      <w:r>
        <w:rPr>
          <w:sz w:val="24"/>
        </w:rPr>
        <w:t xml:space="preserve">PAULA, Cleber Rodrigues de. </w:t>
      </w:r>
      <w:r>
        <w:rPr>
          <w:b/>
          <w:sz w:val="24"/>
        </w:rPr>
        <w:t xml:space="preserve">Condições de Trabalho, atividade e referência a agravos: </w:t>
      </w:r>
      <w:r>
        <w:rPr>
          <w:sz w:val="24"/>
        </w:rPr>
        <w:t>um estudo em servidores públicos federais de Santa Catarina. 2006. 93 f. Dissertação (Mestrado em Saúde Pública) - Universidade Federal de Santa Catarina, Florianópolis.</w:t>
      </w:r>
    </w:p>
    <w:p w:rsidR="006947F7" w:rsidRDefault="006947F7">
      <w:pPr>
        <w:pStyle w:val="Corpodetexto"/>
        <w:spacing w:before="9"/>
        <w:rPr>
          <w:sz w:val="23"/>
        </w:rPr>
      </w:pPr>
    </w:p>
    <w:p w:rsidR="006947F7" w:rsidRDefault="00141010">
      <w:pPr>
        <w:pStyle w:val="Corpodetexto"/>
        <w:ind w:left="242"/>
      </w:pPr>
      <w:r>
        <w:t xml:space="preserve">PEREIRA, Ana Maria T. Benevides. </w:t>
      </w:r>
      <w:r>
        <w:rPr>
          <w:i/>
        </w:rPr>
        <w:t>Burnout</w:t>
      </w:r>
      <w:r>
        <w:t>: o processo de adoecer no trabalho. In:</w:t>
      </w:r>
    </w:p>
    <w:p w:rsidR="006947F7" w:rsidRDefault="00141010">
      <w:pPr>
        <w:pStyle w:val="Corpodetexto"/>
        <w:tabs>
          <w:tab w:val="left" w:pos="1044"/>
        </w:tabs>
        <w:spacing w:before="4"/>
        <w:ind w:left="242" w:right="586"/>
      </w:pPr>
      <w:r>
        <w:rPr>
          <w:u w:val="single"/>
        </w:rPr>
        <w:t xml:space="preserve"> </w:t>
      </w:r>
      <w:r>
        <w:rPr>
          <w:u w:val="single"/>
        </w:rPr>
        <w:tab/>
      </w:r>
      <w:r>
        <w:t xml:space="preserve">. (Org). </w:t>
      </w:r>
      <w:r>
        <w:rPr>
          <w:b/>
          <w:i/>
        </w:rPr>
        <w:t>Burnout</w:t>
      </w:r>
      <w:r>
        <w:rPr>
          <w:b/>
        </w:rPr>
        <w:t xml:space="preserve">: </w:t>
      </w:r>
      <w:r>
        <w:t>quando o trabalho ameaça o bem-estar do trabalhador. São Paulo: Casa do Psicólogo; 2002. p.</w:t>
      </w:r>
      <w:r>
        <w:rPr>
          <w:spacing w:val="-10"/>
        </w:rPr>
        <w:t xml:space="preserve"> </w:t>
      </w:r>
      <w:r>
        <w:t>21-92.</w:t>
      </w:r>
    </w:p>
    <w:p w:rsidR="006947F7" w:rsidRDefault="006947F7">
      <w:pPr>
        <w:pStyle w:val="Corpodetexto"/>
        <w:spacing w:before="11"/>
        <w:rPr>
          <w:sz w:val="23"/>
        </w:rPr>
      </w:pPr>
    </w:p>
    <w:p w:rsidR="006947F7" w:rsidRDefault="00141010">
      <w:pPr>
        <w:pStyle w:val="Corpodetexto"/>
        <w:tabs>
          <w:tab w:val="left" w:pos="5221"/>
        </w:tabs>
        <w:ind w:left="242" w:right="304"/>
        <w:jc w:val="both"/>
      </w:pPr>
      <w:r>
        <w:t>PEREIRA, Ana Maria T. Benevides. As atividades de enfermagem em hospital: um fator de vulnerabilidade ao</w:t>
      </w:r>
      <w:r>
        <w:rPr>
          <w:spacing w:val="-6"/>
        </w:rPr>
        <w:t xml:space="preserve"> </w:t>
      </w:r>
      <w:r>
        <w:rPr>
          <w:i/>
        </w:rPr>
        <w:t>burnout</w:t>
      </w:r>
      <w:r>
        <w:t>.</w:t>
      </w:r>
      <w:r>
        <w:rPr>
          <w:spacing w:val="-1"/>
        </w:rPr>
        <w:t xml:space="preserve"> </w:t>
      </w:r>
      <w:r>
        <w:t>In:</w:t>
      </w:r>
      <w:r>
        <w:rPr>
          <w:u w:val="single"/>
        </w:rPr>
        <w:t xml:space="preserve"> </w:t>
      </w:r>
      <w:r>
        <w:rPr>
          <w:u w:val="single"/>
        </w:rPr>
        <w:tab/>
      </w:r>
      <w:r>
        <w:t xml:space="preserve">. (Org). </w:t>
      </w:r>
      <w:r>
        <w:rPr>
          <w:b/>
          <w:i/>
        </w:rPr>
        <w:t>Burnout</w:t>
      </w:r>
      <w:r>
        <w:rPr>
          <w:b/>
        </w:rPr>
        <w:t xml:space="preserve">: </w:t>
      </w:r>
      <w:r>
        <w:t>quando o trabalho ameaça o bem-estar do trabalhador. São Paulo: Casa do Psicólogo; 2002b. p. 133- 56.</w:t>
      </w:r>
    </w:p>
    <w:p w:rsidR="006947F7" w:rsidRDefault="006947F7">
      <w:pPr>
        <w:pStyle w:val="Corpodetexto"/>
      </w:pPr>
    </w:p>
    <w:p w:rsidR="006947F7" w:rsidRDefault="00141010">
      <w:pPr>
        <w:ind w:left="242" w:right="389"/>
        <w:rPr>
          <w:sz w:val="24"/>
        </w:rPr>
      </w:pPr>
      <w:r>
        <w:rPr>
          <w:sz w:val="24"/>
        </w:rPr>
        <w:t xml:space="preserve">PINTO, Eliana Bellini. </w:t>
      </w:r>
      <w:r>
        <w:rPr>
          <w:b/>
          <w:sz w:val="24"/>
        </w:rPr>
        <w:t xml:space="preserve">O adoecimento do servidor público na cidade de Porto Alegre: </w:t>
      </w:r>
      <w:r>
        <w:rPr>
          <w:sz w:val="24"/>
        </w:rPr>
        <w:t>uma investigação sobre afastamento do trabalho por licença-saúde. 2015. 67 f. Monografia (Graduação em Serviço Social) - Universidade Federal do Rio Grande do Sul, Porto Alegre, 2015.</w:t>
      </w:r>
    </w:p>
    <w:p w:rsidR="006947F7" w:rsidRDefault="006947F7">
      <w:pPr>
        <w:pStyle w:val="Corpodetexto"/>
        <w:spacing w:before="10"/>
        <w:rPr>
          <w:sz w:val="23"/>
        </w:rPr>
      </w:pPr>
    </w:p>
    <w:p w:rsidR="006947F7" w:rsidRDefault="00141010">
      <w:pPr>
        <w:ind w:left="242" w:right="605"/>
        <w:rPr>
          <w:sz w:val="24"/>
        </w:rPr>
      </w:pPr>
      <w:r>
        <w:rPr>
          <w:sz w:val="24"/>
        </w:rPr>
        <w:t xml:space="preserve">RAMOS, Alexandre Moraes.; RAMOS, Ana Maria Wisintainer. </w:t>
      </w:r>
      <w:r>
        <w:rPr>
          <w:b/>
          <w:sz w:val="24"/>
        </w:rPr>
        <w:t xml:space="preserve">Absenteísmo e a gestão hospitalar. </w:t>
      </w:r>
      <w:r>
        <w:rPr>
          <w:sz w:val="24"/>
        </w:rPr>
        <w:t>Universidade do Vale do Itajaí – Univali. 2007. 13 p.</w:t>
      </w:r>
    </w:p>
    <w:p w:rsidR="006947F7" w:rsidRDefault="006947F7">
      <w:pPr>
        <w:pStyle w:val="Corpodetexto"/>
      </w:pPr>
    </w:p>
    <w:p w:rsidR="006947F7" w:rsidRDefault="00141010">
      <w:pPr>
        <w:pStyle w:val="Corpodetexto"/>
        <w:ind w:left="242" w:right="469"/>
      </w:pPr>
      <w:r>
        <w:t xml:space="preserve">REINHARDT, Érica Lui.; FISCHER, Frida Marina. Barreiras às intervenções relacionadas à saúde do trabalhador do setor saúde no Brasil. </w:t>
      </w:r>
      <w:r>
        <w:rPr>
          <w:b/>
        </w:rPr>
        <w:t xml:space="preserve">Rev Panam Salud Publica, </w:t>
      </w:r>
      <w:r>
        <w:t>v. 25, n. 5, p. 411-417, 2009.</w:t>
      </w:r>
    </w:p>
    <w:p w:rsidR="006947F7" w:rsidRDefault="006947F7">
      <w:pPr>
        <w:pStyle w:val="Corpodetexto"/>
      </w:pPr>
    </w:p>
    <w:p w:rsidR="006947F7" w:rsidRDefault="00141010">
      <w:pPr>
        <w:pStyle w:val="Corpodetexto"/>
        <w:ind w:left="242" w:right="283"/>
      </w:pPr>
      <w:r>
        <w:t xml:space="preserve">REIS, Ricardo José dos et al. Fatores relacionados ao absenteísmo por doença em profissionais de enfermagem. </w:t>
      </w:r>
      <w:r>
        <w:rPr>
          <w:b/>
          <w:i/>
        </w:rPr>
        <w:t xml:space="preserve">Rev. Saúde Pública </w:t>
      </w:r>
      <w:r>
        <w:t>[online], v. 37, n. 5, p. 616-623, 2003.</w:t>
      </w:r>
    </w:p>
    <w:p w:rsidR="006947F7" w:rsidRDefault="006947F7">
      <w:pPr>
        <w:pStyle w:val="Corpodetexto"/>
      </w:pPr>
    </w:p>
    <w:p w:rsidR="006947F7" w:rsidRDefault="00141010">
      <w:pPr>
        <w:ind w:left="242" w:right="377"/>
        <w:rPr>
          <w:sz w:val="24"/>
        </w:rPr>
      </w:pPr>
      <w:r>
        <w:rPr>
          <w:sz w:val="24"/>
        </w:rPr>
        <w:t xml:space="preserve">RIBEIRO, Cristina Aparecida Neves. </w:t>
      </w:r>
      <w:r>
        <w:rPr>
          <w:b/>
          <w:sz w:val="24"/>
        </w:rPr>
        <w:t xml:space="preserve">Perfil do absenteísmo por lombalgia nos servidores públicos municipais da cidade de Goiânia. </w:t>
      </w:r>
      <w:r>
        <w:rPr>
          <w:sz w:val="24"/>
        </w:rPr>
        <w:t>2010. 103 f. Dissertação (Mestrado em Ciências da Saúde) - Universidade de Brasília, Brasília, 2010.</w:t>
      </w:r>
    </w:p>
    <w:p w:rsidR="006947F7" w:rsidRDefault="006947F7">
      <w:pPr>
        <w:pStyle w:val="Corpodetexto"/>
        <w:spacing w:before="1"/>
      </w:pPr>
    </w:p>
    <w:p w:rsidR="006947F7" w:rsidRDefault="00141010">
      <w:pPr>
        <w:pStyle w:val="Corpodetexto"/>
        <w:ind w:left="242" w:right="375"/>
      </w:pPr>
      <w:r>
        <w:t xml:space="preserve">RIBEIRO, Herval Pina. O Público e o privado das políticas contemporâneas do Estado Moderno. Ascenção e queda dos direitos de cidadania e a emergência do individualismo e do neocorporativismo em saúde. In: LOURENÇO, Edvânia.; NAVARRO, Vera.; BERTANI, Iris.; SILVA, José F. da.; SANT´ANA, Raquel dos Santos. (Org.). O avesso do trabalho II. São Paulo: </w:t>
      </w:r>
      <w:r>
        <w:rPr>
          <w:b/>
        </w:rPr>
        <w:t xml:space="preserve">Expressão Popular, </w:t>
      </w:r>
      <w:r>
        <w:t>2010b, p. 307-316. 461 p.</w:t>
      </w:r>
    </w:p>
    <w:p w:rsidR="006947F7" w:rsidRDefault="006947F7">
      <w:p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spacing w:before="92"/>
        <w:ind w:left="242" w:right="229"/>
        <w:rPr>
          <w:sz w:val="24"/>
        </w:rPr>
      </w:pPr>
      <w:r>
        <w:rPr>
          <w:sz w:val="24"/>
        </w:rPr>
        <w:t xml:space="preserve">RODRIGUES, Celeste de Souza et al. Absenteísmo-doença segundo autorrelato de servidores públicos municipais em Belo Horizonte. </w:t>
      </w:r>
      <w:r>
        <w:rPr>
          <w:b/>
          <w:sz w:val="24"/>
        </w:rPr>
        <w:t xml:space="preserve">Revista Brasileira de Estudos de População, </w:t>
      </w:r>
      <w:r>
        <w:rPr>
          <w:sz w:val="24"/>
        </w:rPr>
        <w:t>v. 30, p. 135-154, 2013.</w:t>
      </w:r>
    </w:p>
    <w:p w:rsidR="006947F7" w:rsidRDefault="006947F7">
      <w:pPr>
        <w:pStyle w:val="Corpodetexto"/>
      </w:pPr>
    </w:p>
    <w:p w:rsidR="006947F7" w:rsidRDefault="00141010">
      <w:pPr>
        <w:pStyle w:val="Corpodetexto"/>
        <w:ind w:left="242" w:right="736"/>
        <w:jc w:val="both"/>
      </w:pPr>
      <w:r>
        <w:t xml:space="preserve">ROELEN, Cornelis Anthonisse. et al. Recurrence of medically certified sickness absence according to diagnosis: a sickness absence register study. </w:t>
      </w:r>
      <w:r>
        <w:rPr>
          <w:b/>
        </w:rPr>
        <w:t xml:space="preserve">Journal of Occupational Rehabilitation, </w:t>
      </w:r>
      <w:r>
        <w:t>v. 20, n. 1, p. 113-121, 2010.</w:t>
      </w:r>
    </w:p>
    <w:p w:rsidR="006947F7" w:rsidRDefault="006947F7">
      <w:pPr>
        <w:pStyle w:val="Corpodetexto"/>
      </w:pPr>
    </w:p>
    <w:p w:rsidR="006947F7" w:rsidRDefault="00141010">
      <w:pPr>
        <w:ind w:left="242" w:right="205"/>
        <w:rPr>
          <w:sz w:val="24"/>
        </w:rPr>
      </w:pPr>
      <w:r>
        <w:rPr>
          <w:sz w:val="24"/>
        </w:rPr>
        <w:t xml:space="preserve">ROGENSKI, Karin Emilia. </w:t>
      </w:r>
      <w:r>
        <w:rPr>
          <w:b/>
          <w:sz w:val="24"/>
        </w:rPr>
        <w:t>Tempo de assistência de enfermagem: identificação e análise em instituição hospitalar de ensino</w:t>
      </w:r>
      <w:r>
        <w:rPr>
          <w:sz w:val="24"/>
        </w:rPr>
        <w:t>. 2006. 152 f. Dissertação (Mestrado em Enfermagem) - Universidade de São Paulo, Escola de Enfermagem, São Paulo, 2006.</w:t>
      </w:r>
    </w:p>
    <w:p w:rsidR="006947F7" w:rsidRDefault="006947F7">
      <w:pPr>
        <w:pStyle w:val="Corpodetexto"/>
      </w:pPr>
    </w:p>
    <w:p w:rsidR="006947F7" w:rsidRDefault="00141010">
      <w:pPr>
        <w:ind w:left="242" w:right="205"/>
        <w:rPr>
          <w:sz w:val="24"/>
        </w:rPr>
      </w:pPr>
      <w:r>
        <w:rPr>
          <w:sz w:val="24"/>
        </w:rPr>
        <w:t xml:space="preserve">ROZENFELD, Suely. (Org.). </w:t>
      </w:r>
      <w:r>
        <w:rPr>
          <w:b/>
          <w:sz w:val="24"/>
        </w:rPr>
        <w:t>Fundamentos da vigilância sanitária</w:t>
      </w:r>
      <w:r>
        <w:rPr>
          <w:sz w:val="24"/>
        </w:rPr>
        <w:t>. Rio de Janeiro: Editora FIOCRUZ, 2000. 301 p.</w:t>
      </w:r>
    </w:p>
    <w:p w:rsidR="006947F7" w:rsidRDefault="006947F7">
      <w:pPr>
        <w:pStyle w:val="Corpodetexto"/>
        <w:spacing w:before="1"/>
      </w:pPr>
    </w:p>
    <w:p w:rsidR="006947F7" w:rsidRDefault="00141010">
      <w:pPr>
        <w:pStyle w:val="Corpodetexto"/>
        <w:ind w:left="242" w:right="309"/>
      </w:pPr>
      <w:r>
        <w:t xml:space="preserve">SALA, Arnaldo et al. Licenças médicas entre trabalhadores de secretaria de estado de saúde de São Paulo de 2004. </w:t>
      </w:r>
      <w:r>
        <w:rPr>
          <w:b/>
        </w:rPr>
        <w:t xml:space="preserve">Cad. Saúde Pública, </w:t>
      </w:r>
      <w:r>
        <w:t>v. 25, n. 10, p. 2168-2178, 2009.</w:t>
      </w:r>
    </w:p>
    <w:p w:rsidR="006947F7" w:rsidRDefault="006947F7">
      <w:pPr>
        <w:pStyle w:val="Corpodetexto"/>
        <w:spacing w:before="9"/>
        <w:rPr>
          <w:sz w:val="23"/>
        </w:rPr>
      </w:pPr>
    </w:p>
    <w:p w:rsidR="006947F7" w:rsidRDefault="00141010">
      <w:pPr>
        <w:ind w:left="242" w:right="630"/>
        <w:rPr>
          <w:sz w:val="24"/>
        </w:rPr>
      </w:pPr>
      <w:r>
        <w:rPr>
          <w:sz w:val="24"/>
        </w:rPr>
        <w:t xml:space="preserve">SALDARRIAGA, Juan Fernando.; MARTÍNEZ, Elkin. </w:t>
      </w:r>
      <w:r>
        <w:rPr>
          <w:i/>
          <w:sz w:val="24"/>
        </w:rPr>
        <w:t>Factores associados al ausentismo laboral por causa médica em uma institución de educación superior</w:t>
      </w:r>
      <w:r>
        <w:rPr>
          <w:sz w:val="24"/>
        </w:rPr>
        <w:t xml:space="preserve">. </w:t>
      </w:r>
      <w:r>
        <w:rPr>
          <w:b/>
          <w:i/>
          <w:sz w:val="24"/>
        </w:rPr>
        <w:t>Revista Fac. Salud Pública</w:t>
      </w:r>
      <w:r>
        <w:rPr>
          <w:b/>
          <w:sz w:val="24"/>
        </w:rPr>
        <w:t xml:space="preserve">, </w:t>
      </w:r>
      <w:r>
        <w:rPr>
          <w:sz w:val="24"/>
        </w:rPr>
        <w:t>Medelin, v. 25, n. 1, p. 32-39, 2007.</w:t>
      </w:r>
    </w:p>
    <w:p w:rsidR="006947F7" w:rsidRDefault="006947F7">
      <w:pPr>
        <w:pStyle w:val="Corpodetexto"/>
        <w:spacing w:before="3"/>
      </w:pPr>
    </w:p>
    <w:p w:rsidR="006947F7" w:rsidRDefault="00141010">
      <w:pPr>
        <w:pStyle w:val="Corpodetexto"/>
        <w:ind w:left="242"/>
      </w:pPr>
      <w:r>
        <w:t>SANCINETTI, Tânia Regina et al. Absenteísmo-doença na equipe</w:t>
      </w:r>
    </w:p>
    <w:p w:rsidR="006947F7" w:rsidRDefault="00141010">
      <w:pPr>
        <w:pStyle w:val="Corpodetexto"/>
        <w:spacing w:before="2" w:line="237" w:lineRule="auto"/>
        <w:ind w:left="242" w:right="376"/>
      </w:pPr>
      <w:r>
        <w:t xml:space="preserve">de enfermagem: relação com a taxa de ocupação. </w:t>
      </w:r>
      <w:r>
        <w:rPr>
          <w:b/>
        </w:rPr>
        <w:t xml:space="preserve">Rev Esc Enferm USP, </w:t>
      </w:r>
      <w:r>
        <w:t>v. 43, n. esp. 2, p. 1277-1283, 2009.</w:t>
      </w:r>
    </w:p>
    <w:p w:rsidR="006947F7" w:rsidRDefault="006947F7">
      <w:pPr>
        <w:pStyle w:val="Corpodetexto"/>
        <w:spacing w:before="1"/>
      </w:pPr>
    </w:p>
    <w:p w:rsidR="006947F7" w:rsidRDefault="00141010">
      <w:pPr>
        <w:pStyle w:val="Corpodetexto"/>
        <w:ind w:left="242" w:right="367"/>
        <w:jc w:val="both"/>
      </w:pPr>
      <w:r>
        <w:t xml:space="preserve">SANCINETTI, Tânia Regina et al. Taxa de absenteísmo da equipe de enfermagem como indicador de gestão de pessoas. </w:t>
      </w:r>
      <w:r>
        <w:rPr>
          <w:b/>
        </w:rPr>
        <w:t xml:space="preserve">Rev Esc Enferm USP, </w:t>
      </w:r>
      <w:r>
        <w:t>v. 45, n. 4, p. 1007- 1012, 2011.</w:t>
      </w:r>
    </w:p>
    <w:p w:rsidR="006947F7" w:rsidRDefault="006947F7">
      <w:pPr>
        <w:pStyle w:val="Corpodetexto"/>
      </w:pPr>
    </w:p>
    <w:p w:rsidR="006947F7" w:rsidRDefault="00141010">
      <w:pPr>
        <w:pStyle w:val="Corpodetexto"/>
        <w:ind w:left="242" w:right="142"/>
      </w:pPr>
      <w:r>
        <w:t xml:space="preserve">SANTA CATARINA. </w:t>
      </w:r>
      <w:r>
        <w:rPr>
          <w:b/>
        </w:rPr>
        <w:t xml:space="preserve">Decreto nº 4.162, </w:t>
      </w:r>
      <w:r>
        <w:t>de 29 de março de 2006. Aprova o Regimento Interno da Secretaria de Estado da Administração, a distribuição dos cargos de provimento em comissão, funções técnicas gerenciais e funções de chefia que compõem a estrutura do órgão e estabelece outras providências. Diário Oficial do Estado de Santa Catarina. Florianópolis, 2006.</w:t>
      </w:r>
    </w:p>
    <w:p w:rsidR="006947F7" w:rsidRDefault="006947F7">
      <w:pPr>
        <w:pStyle w:val="Corpodetexto"/>
        <w:rPr>
          <w:sz w:val="16"/>
        </w:rPr>
      </w:pPr>
    </w:p>
    <w:p w:rsidR="006947F7" w:rsidRDefault="00141010">
      <w:pPr>
        <w:pStyle w:val="Corpodetexto"/>
        <w:tabs>
          <w:tab w:val="left" w:pos="1044"/>
        </w:tabs>
        <w:spacing w:before="93"/>
        <w:ind w:left="242" w:right="260"/>
      </w:pPr>
      <w:r>
        <w:rPr>
          <w:u w:val="single"/>
        </w:rPr>
        <w:t xml:space="preserve"> </w:t>
      </w:r>
      <w:r>
        <w:rPr>
          <w:u w:val="single"/>
        </w:rPr>
        <w:tab/>
      </w:r>
      <w:r>
        <w:t xml:space="preserve">. </w:t>
      </w:r>
      <w:r>
        <w:rPr>
          <w:b/>
        </w:rPr>
        <w:t xml:space="preserve">Governo. </w:t>
      </w:r>
      <w:r>
        <w:t>2017. Disponível em:</w:t>
      </w:r>
      <w:r>
        <w:rPr>
          <w:spacing w:val="-27"/>
        </w:rPr>
        <w:t xml:space="preserve"> </w:t>
      </w:r>
      <w:r>
        <w:t>&lt;</w:t>
      </w:r>
      <w:hyperlink r:id="rId46">
        <w:r>
          <w:t>http://www.sc.gov.br/index.php/governo</w:t>
        </w:r>
      </w:hyperlink>
      <w:r>
        <w:t>&gt;. Acesso em: 29 maio</w:t>
      </w:r>
      <w:r>
        <w:rPr>
          <w:spacing w:val="-5"/>
        </w:rPr>
        <w:t xml:space="preserve"> </w:t>
      </w:r>
      <w:r>
        <w:t>2017.</w:t>
      </w:r>
    </w:p>
    <w:p w:rsidR="006947F7" w:rsidRDefault="006947F7">
      <w:pPr>
        <w:pStyle w:val="Corpodetexto"/>
        <w:rPr>
          <w:sz w:val="16"/>
        </w:rPr>
      </w:pPr>
    </w:p>
    <w:p w:rsidR="006947F7" w:rsidRDefault="00141010">
      <w:pPr>
        <w:tabs>
          <w:tab w:val="left" w:pos="1044"/>
        </w:tabs>
        <w:spacing w:before="92"/>
        <w:ind w:left="242" w:right="189"/>
        <w:rPr>
          <w:sz w:val="24"/>
        </w:rPr>
      </w:pPr>
      <w:r>
        <w:rPr>
          <w:sz w:val="24"/>
          <w:u w:val="single"/>
        </w:rPr>
        <w:t xml:space="preserve"> </w:t>
      </w:r>
      <w:r>
        <w:rPr>
          <w:sz w:val="24"/>
          <w:u w:val="single"/>
        </w:rPr>
        <w:tab/>
      </w:r>
      <w:r>
        <w:rPr>
          <w:sz w:val="24"/>
        </w:rPr>
        <w:t xml:space="preserve">. Secretaria de Estado da Administração – SEA. </w:t>
      </w:r>
      <w:r>
        <w:rPr>
          <w:b/>
          <w:sz w:val="24"/>
        </w:rPr>
        <w:t xml:space="preserve">Portal do Servidor Público Estadual. </w:t>
      </w:r>
      <w:r>
        <w:rPr>
          <w:sz w:val="24"/>
        </w:rPr>
        <w:t>2014. Disponível</w:t>
      </w:r>
      <w:r>
        <w:rPr>
          <w:spacing w:val="-4"/>
          <w:sz w:val="24"/>
        </w:rPr>
        <w:t xml:space="preserve"> </w:t>
      </w:r>
      <w:r>
        <w:rPr>
          <w:sz w:val="24"/>
        </w:rPr>
        <w:t>em:</w:t>
      </w:r>
    </w:p>
    <w:p w:rsidR="006947F7" w:rsidRDefault="00141010">
      <w:pPr>
        <w:pStyle w:val="Corpodetexto"/>
        <w:ind w:left="242"/>
      </w:pPr>
      <w:r>
        <w:t>&lt;</w:t>
      </w:r>
      <w:hyperlink r:id="rId47">
        <w:r>
          <w:t>http://www.portaldoservidor.sc.gov.br/index.php?option=com_content&amp;task=view&amp;id</w:t>
        </w:r>
      </w:hyperlink>
    </w:p>
    <w:p w:rsidR="006947F7" w:rsidRDefault="00141010">
      <w:pPr>
        <w:pStyle w:val="Corpodetexto"/>
        <w:ind w:left="242"/>
      </w:pPr>
      <w:r>
        <w:t>=132&amp;Itemid=218&gt;. Acesso em: 15 out. 2017.</w:t>
      </w:r>
    </w:p>
    <w:p w:rsidR="006947F7" w:rsidRDefault="006947F7">
      <w:pPr>
        <w:pStyle w:val="Corpodetexto"/>
        <w:rPr>
          <w:sz w:val="16"/>
        </w:rPr>
      </w:pPr>
    </w:p>
    <w:p w:rsidR="006947F7" w:rsidRDefault="00141010">
      <w:pPr>
        <w:pStyle w:val="Corpodetexto"/>
        <w:tabs>
          <w:tab w:val="left" w:pos="1044"/>
        </w:tabs>
        <w:spacing w:before="92"/>
        <w:ind w:left="242" w:right="303"/>
      </w:pPr>
      <w:r>
        <w:rPr>
          <w:u w:val="single"/>
        </w:rPr>
        <w:t xml:space="preserve"> </w:t>
      </w:r>
      <w:r>
        <w:rPr>
          <w:u w:val="single"/>
        </w:rPr>
        <w:tab/>
      </w:r>
      <w:r>
        <w:t xml:space="preserve">. </w:t>
      </w:r>
      <w:r>
        <w:rPr>
          <w:b/>
        </w:rPr>
        <w:t xml:space="preserve">Lei Complementar nº 309, </w:t>
      </w:r>
      <w:r>
        <w:t>de 29 de novembro de 2005. Transforma a estrutura organizacional de que trata o Anexo VI-C da lei Complementar nº 284, de 2005, e estabelece outras providências. Diário Oficial do Estado de Santa</w:t>
      </w:r>
      <w:r>
        <w:rPr>
          <w:spacing w:val="-33"/>
        </w:rPr>
        <w:t xml:space="preserve"> </w:t>
      </w:r>
      <w:r>
        <w:t>Catarina. Florianópolis,</w:t>
      </w:r>
      <w:r>
        <w:rPr>
          <w:spacing w:val="-3"/>
        </w:rPr>
        <w:t xml:space="preserve"> </w:t>
      </w:r>
      <w:r>
        <w:t>2005.</w:t>
      </w:r>
    </w:p>
    <w:p w:rsidR="006947F7" w:rsidRDefault="006947F7">
      <w:p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tabs>
          <w:tab w:val="left" w:pos="1044"/>
        </w:tabs>
        <w:spacing w:before="92"/>
        <w:ind w:left="242" w:right="189"/>
        <w:rPr>
          <w:sz w:val="24"/>
        </w:rPr>
      </w:pPr>
      <w:r>
        <w:rPr>
          <w:sz w:val="24"/>
          <w:u w:val="single"/>
        </w:rPr>
        <w:t xml:space="preserve"> </w:t>
      </w:r>
      <w:r>
        <w:rPr>
          <w:sz w:val="24"/>
          <w:u w:val="single"/>
        </w:rPr>
        <w:tab/>
      </w:r>
      <w:r>
        <w:rPr>
          <w:sz w:val="24"/>
        </w:rPr>
        <w:t xml:space="preserve">. Secretaria de Estado da Administração – SEA. </w:t>
      </w:r>
      <w:r>
        <w:rPr>
          <w:b/>
          <w:sz w:val="24"/>
        </w:rPr>
        <w:t>Portal do Servidor Público Estadual.</w:t>
      </w:r>
      <w:r>
        <w:rPr>
          <w:b/>
          <w:spacing w:val="-2"/>
          <w:sz w:val="24"/>
        </w:rPr>
        <w:t xml:space="preserve"> </w:t>
      </w:r>
      <w:r>
        <w:rPr>
          <w:sz w:val="24"/>
        </w:rPr>
        <w:t>2014.</w:t>
      </w:r>
    </w:p>
    <w:p w:rsidR="006947F7" w:rsidRDefault="006947F7">
      <w:pPr>
        <w:pStyle w:val="Corpodetexto"/>
        <w:rPr>
          <w:sz w:val="16"/>
        </w:rPr>
      </w:pPr>
    </w:p>
    <w:p w:rsidR="006947F7" w:rsidRDefault="00141010">
      <w:pPr>
        <w:tabs>
          <w:tab w:val="left" w:pos="1044"/>
        </w:tabs>
        <w:spacing w:before="92"/>
        <w:ind w:left="242" w:right="471"/>
        <w:rPr>
          <w:sz w:val="24"/>
        </w:rPr>
      </w:pPr>
      <w:r>
        <w:rPr>
          <w:sz w:val="24"/>
          <w:u w:val="single"/>
        </w:rPr>
        <w:t xml:space="preserve"> </w:t>
      </w:r>
      <w:r>
        <w:rPr>
          <w:sz w:val="24"/>
          <w:u w:val="single"/>
        </w:rPr>
        <w:tab/>
      </w:r>
      <w:r>
        <w:rPr>
          <w:sz w:val="24"/>
        </w:rPr>
        <w:t xml:space="preserve">. </w:t>
      </w:r>
      <w:r>
        <w:rPr>
          <w:b/>
          <w:sz w:val="24"/>
        </w:rPr>
        <w:t xml:space="preserve">Boletim estatístico de benefícios de saúde do servidor. </w:t>
      </w:r>
      <w:r>
        <w:rPr>
          <w:sz w:val="24"/>
        </w:rPr>
        <w:t>Florianópolis: Diretoria de Gestão Documental,</w:t>
      </w:r>
      <w:r>
        <w:rPr>
          <w:spacing w:val="-4"/>
          <w:sz w:val="24"/>
        </w:rPr>
        <w:t xml:space="preserve"> </w:t>
      </w:r>
      <w:r>
        <w:rPr>
          <w:sz w:val="24"/>
        </w:rPr>
        <w:t>2008.</w:t>
      </w:r>
    </w:p>
    <w:p w:rsidR="006947F7" w:rsidRDefault="006947F7">
      <w:pPr>
        <w:pStyle w:val="Corpodetexto"/>
      </w:pPr>
    </w:p>
    <w:p w:rsidR="006947F7" w:rsidRDefault="00141010">
      <w:pPr>
        <w:pStyle w:val="Corpodetexto"/>
        <w:ind w:left="242" w:right="1150"/>
      </w:pPr>
      <w:r>
        <w:t xml:space="preserve">SANTANA, Vilma Sousa. Saúde do trabalhador no Brasil: pesquisa na pós- graduação. </w:t>
      </w:r>
      <w:r>
        <w:rPr>
          <w:b/>
        </w:rPr>
        <w:t xml:space="preserve">Rev Saúde Pública, </w:t>
      </w:r>
      <w:r>
        <w:t>v. 40, n. especial, p. 101-111, 2006.</w:t>
      </w:r>
    </w:p>
    <w:p w:rsidR="006947F7" w:rsidRDefault="006947F7">
      <w:pPr>
        <w:pStyle w:val="Corpodetexto"/>
      </w:pPr>
    </w:p>
    <w:p w:rsidR="006947F7" w:rsidRDefault="00141010">
      <w:pPr>
        <w:pStyle w:val="Corpodetexto"/>
        <w:ind w:left="242" w:right="241"/>
      </w:pPr>
      <w:r>
        <w:t>SANTANA, Vilma Sousa et al. Acidentes de trabalho: custos previdenciários e dias de trabalho perdidos. Rev Saúde Pública, São Paulo, v. 40, n. 6, p. 1004-1012, dez. 2006.</w:t>
      </w:r>
    </w:p>
    <w:p w:rsidR="006947F7" w:rsidRDefault="006947F7">
      <w:pPr>
        <w:pStyle w:val="Corpodetexto"/>
      </w:pPr>
    </w:p>
    <w:p w:rsidR="006947F7" w:rsidRDefault="00141010">
      <w:pPr>
        <w:pStyle w:val="Corpodetexto"/>
        <w:ind w:left="242" w:right="323"/>
      </w:pPr>
      <w:r>
        <w:t>SANTOS, Jandira Pereira dos.; MATTOS, Airton Pozo de. Absenteísmo-doença na prefeitura municipal de Porto Alegre, Rio Grande do Sul, Brasil</w:t>
      </w:r>
      <w:r>
        <w:rPr>
          <w:b/>
        </w:rPr>
        <w:t>. Rev Bras Saúde Ocup</w:t>
      </w:r>
      <w:r>
        <w:t>.; v. 35, n. 121, p. 148-156, 2010.</w:t>
      </w:r>
    </w:p>
    <w:p w:rsidR="006947F7" w:rsidRDefault="006947F7">
      <w:pPr>
        <w:pStyle w:val="Corpodetexto"/>
        <w:spacing w:before="1"/>
      </w:pPr>
    </w:p>
    <w:p w:rsidR="006947F7" w:rsidRDefault="00141010">
      <w:pPr>
        <w:pStyle w:val="Corpodetexto"/>
        <w:ind w:left="242" w:right="336"/>
      </w:pPr>
      <w:r>
        <w:t xml:space="preserve">SANTOS, Kleber dos et al. Absenteísmo-doença, modelo demanda-controle e suporte social: um estudo caso-controle aninhado em uma coorte de trabalhadores de hospitais, Santa Catarina, Brasil. </w:t>
      </w:r>
      <w:r>
        <w:rPr>
          <w:b/>
        </w:rPr>
        <w:t xml:space="preserve">Rev Bras Epidemiol, </w:t>
      </w:r>
      <w:r>
        <w:t>v. 14, n. 4, p. 609-619, 2011.</w:t>
      </w:r>
    </w:p>
    <w:p w:rsidR="006947F7" w:rsidRDefault="006947F7">
      <w:pPr>
        <w:pStyle w:val="Corpodetexto"/>
      </w:pPr>
    </w:p>
    <w:p w:rsidR="006947F7" w:rsidRDefault="00141010">
      <w:pPr>
        <w:pStyle w:val="Corpodetexto"/>
        <w:ind w:left="242" w:right="146"/>
      </w:pPr>
      <w:r>
        <w:t xml:space="preserve">SELIGMANN-SILVA, Edith. Psicopatologia e saúde mental no trabalho. In: MENDES, René. (Org.). </w:t>
      </w:r>
      <w:r>
        <w:rPr>
          <w:b/>
        </w:rPr>
        <w:t xml:space="preserve">Patologia do trabalho. </w:t>
      </w:r>
      <w:r>
        <w:t>São Paulo: Atheneu, 2003. p. 1141- 1182.</w:t>
      </w:r>
    </w:p>
    <w:p w:rsidR="006947F7" w:rsidRDefault="006947F7">
      <w:pPr>
        <w:pStyle w:val="Corpodetexto"/>
        <w:spacing w:before="9"/>
        <w:rPr>
          <w:sz w:val="23"/>
        </w:rPr>
      </w:pPr>
    </w:p>
    <w:p w:rsidR="006947F7" w:rsidRDefault="00141010">
      <w:pPr>
        <w:pStyle w:val="Corpodetexto"/>
        <w:ind w:left="242" w:right="231"/>
        <w:rPr>
          <w:b/>
        </w:rPr>
      </w:pPr>
      <w:r>
        <w:t xml:space="preserve">SILVA, Dóris Marli Petry Paulo da.; MARZIALE, Maria Helena Palucci. Absenteísmo de trabalhadores de enfermagem em um hospital universitário. </w:t>
      </w:r>
      <w:r>
        <w:rPr>
          <w:b/>
        </w:rPr>
        <w:t>Rev. Latino-Am.</w:t>
      </w:r>
    </w:p>
    <w:p w:rsidR="006947F7" w:rsidRDefault="00141010">
      <w:pPr>
        <w:spacing w:before="1"/>
        <w:ind w:left="242"/>
        <w:rPr>
          <w:sz w:val="24"/>
        </w:rPr>
      </w:pPr>
      <w:r>
        <w:rPr>
          <w:b/>
          <w:sz w:val="24"/>
        </w:rPr>
        <w:t xml:space="preserve">Enfermagem, </w:t>
      </w:r>
      <w:r>
        <w:rPr>
          <w:sz w:val="24"/>
        </w:rPr>
        <w:t>[online], v. 8, n. 5, p. 44-51, 2000.</w:t>
      </w:r>
    </w:p>
    <w:p w:rsidR="006947F7" w:rsidRDefault="006947F7">
      <w:pPr>
        <w:pStyle w:val="Corpodetexto"/>
      </w:pPr>
    </w:p>
    <w:p w:rsidR="006947F7" w:rsidRDefault="00141010">
      <w:pPr>
        <w:pStyle w:val="Corpodetexto"/>
        <w:ind w:left="242" w:right="151"/>
      </w:pPr>
      <w:r>
        <w:t xml:space="preserve">SILVA, Dóris Marli Petry Paulo da.; MARZIALE, Maria Helena Palucci. Problemas de saúde responsáveis pelo absenteísmo de trabalhadores de enfermagem de um hospital universitário. </w:t>
      </w:r>
      <w:r>
        <w:rPr>
          <w:b/>
        </w:rPr>
        <w:t xml:space="preserve">Acta Scientiarum. Health Sciences, </w:t>
      </w:r>
      <w:r>
        <w:t>Maringá, v. 25, n. 2, p.</w:t>
      </w:r>
    </w:p>
    <w:p w:rsidR="006947F7" w:rsidRDefault="00141010">
      <w:pPr>
        <w:pStyle w:val="Corpodetexto"/>
        <w:ind w:left="242"/>
      </w:pPr>
      <w:r>
        <w:t>191-197, 2003.</w:t>
      </w:r>
    </w:p>
    <w:p w:rsidR="006947F7" w:rsidRDefault="006947F7">
      <w:pPr>
        <w:pStyle w:val="Corpodetexto"/>
      </w:pPr>
    </w:p>
    <w:p w:rsidR="006947F7" w:rsidRDefault="00141010">
      <w:pPr>
        <w:pStyle w:val="Corpodetexto"/>
        <w:ind w:left="242" w:right="229"/>
      </w:pPr>
      <w:r>
        <w:t xml:space="preserve">SILVA, Luiz Sérgio.; PINHEIRO, Tarcísio Márcio Magalhães.; SAKURAI, Emília. Perfil de absenteísmo em um banco estatal em Minas Gerais: análise no período de 1998 a 2003, </w:t>
      </w:r>
      <w:r>
        <w:rPr>
          <w:b/>
        </w:rPr>
        <w:t xml:space="preserve">Ciênc Saúde Coletiva, </w:t>
      </w:r>
      <w:r>
        <w:t>v. 13, n. 2, p. 2049-2058, 2008.</w:t>
      </w:r>
    </w:p>
    <w:p w:rsidR="006947F7" w:rsidRDefault="006947F7">
      <w:pPr>
        <w:pStyle w:val="Corpodetexto"/>
      </w:pPr>
    </w:p>
    <w:p w:rsidR="006947F7" w:rsidRDefault="00141010">
      <w:pPr>
        <w:pStyle w:val="Corpodetexto"/>
        <w:ind w:left="242" w:right="501"/>
      </w:pPr>
      <w:r>
        <w:t xml:space="preserve">STRONGREN, Fernando Figueiredo. O movimento operário e a greve geral nas páginas de A Plebe. In: 10º Encontro Nacional de História da Mídia. Universidade Federal do Rio Grande do Sul, Porto Alegre: GT de História da Mídia Alternativa. </w:t>
      </w:r>
      <w:r>
        <w:rPr>
          <w:b/>
        </w:rPr>
        <w:t xml:space="preserve">Anais... </w:t>
      </w:r>
      <w:r>
        <w:t>Porto Alegre, RS, 2015.</w:t>
      </w:r>
    </w:p>
    <w:p w:rsidR="006947F7" w:rsidRDefault="006947F7">
      <w:pPr>
        <w:pStyle w:val="Corpodetexto"/>
        <w:spacing w:before="1"/>
      </w:pPr>
    </w:p>
    <w:p w:rsidR="006947F7" w:rsidRDefault="00141010">
      <w:pPr>
        <w:pStyle w:val="Corpodetexto"/>
        <w:ind w:left="242" w:right="350"/>
      </w:pPr>
      <w:r>
        <w:t xml:space="preserve">SZNELWAR, Laerte Idal et al. Análise do trabalho e serviço de limpeza hospitalar: contribuições da ergonomia e da psicodinâmica do trabalho. </w:t>
      </w:r>
      <w:r>
        <w:rPr>
          <w:b/>
        </w:rPr>
        <w:t xml:space="preserve">Revista Produção, </w:t>
      </w:r>
      <w:r>
        <w:t>v. 14, n. 3, p. 45-57, set./dez. 2004.</w:t>
      </w:r>
    </w:p>
    <w:p w:rsidR="006947F7" w:rsidRDefault="006947F7">
      <w:pPr>
        <w:sectPr w:rsidR="006947F7">
          <w:pgSz w:w="11910" w:h="16840"/>
          <w:pgMar w:top="1340" w:right="1020" w:bottom="280" w:left="1460" w:header="1137" w:footer="0" w:gutter="0"/>
          <w:cols w:space="720"/>
        </w:sectPr>
      </w:pPr>
    </w:p>
    <w:p w:rsidR="006947F7" w:rsidRDefault="006947F7">
      <w:pPr>
        <w:pStyle w:val="Corpodetexto"/>
        <w:spacing w:before="4"/>
        <w:rPr>
          <w:sz w:val="21"/>
        </w:rPr>
      </w:pPr>
    </w:p>
    <w:p w:rsidR="006947F7" w:rsidRDefault="00141010">
      <w:pPr>
        <w:spacing w:before="92"/>
        <w:ind w:left="242" w:right="97"/>
        <w:rPr>
          <w:sz w:val="24"/>
        </w:rPr>
      </w:pPr>
      <w:r>
        <w:rPr>
          <w:sz w:val="24"/>
        </w:rPr>
        <w:t xml:space="preserve">TAVARES BENETTI, Lívia.; FERREIRA DE ARAÚJO, Ademilson. As relações de trabalho do servidor público: regime estatutário x regime celetista. </w:t>
      </w:r>
      <w:r>
        <w:rPr>
          <w:b/>
          <w:sz w:val="24"/>
        </w:rPr>
        <w:t xml:space="preserve">Revista Científica Eletrônica de Ciências Contábeis, </w:t>
      </w:r>
      <w:r>
        <w:rPr>
          <w:sz w:val="24"/>
        </w:rPr>
        <w:t>Garça/SP, ano VI, n. 11, maio de 2008.</w:t>
      </w:r>
    </w:p>
    <w:p w:rsidR="006947F7" w:rsidRDefault="006947F7">
      <w:pPr>
        <w:pStyle w:val="Corpodetexto"/>
      </w:pPr>
    </w:p>
    <w:p w:rsidR="006947F7" w:rsidRDefault="00141010">
      <w:pPr>
        <w:pStyle w:val="Corpodetexto"/>
        <w:ind w:left="242" w:right="763"/>
        <w:jc w:val="both"/>
      </w:pPr>
      <w:r>
        <w:t xml:space="preserve">TEIXEIRA, Sônia M. Fleury., OLIVEIRA, Jaime A. Araujo. Medicina de grupo: a medicina e a fábrica. In: GUIMARÃES, Reinaldo. (Org.). </w:t>
      </w:r>
      <w:r>
        <w:rPr>
          <w:b/>
        </w:rPr>
        <w:t xml:space="preserve">Saúde e medicina no Brasil: </w:t>
      </w:r>
      <w:r>
        <w:t>contribuição para um debate. Rio de Janeiro: Graal, 1978. p. 181-206.</w:t>
      </w:r>
    </w:p>
    <w:p w:rsidR="006947F7" w:rsidRDefault="006947F7">
      <w:pPr>
        <w:pStyle w:val="Corpodetexto"/>
      </w:pPr>
    </w:p>
    <w:p w:rsidR="006947F7" w:rsidRDefault="00141010">
      <w:pPr>
        <w:pStyle w:val="Corpodetexto"/>
        <w:ind w:left="242" w:right="364"/>
      </w:pPr>
      <w:r>
        <w:t xml:space="preserve">TOLEDO, Edilene Teresinha. </w:t>
      </w:r>
      <w:r>
        <w:rPr>
          <w:b/>
        </w:rPr>
        <w:t xml:space="preserve">O sindicalismo revolucionário em São Paulo e na Itália: </w:t>
      </w:r>
      <w:r>
        <w:t>circulação de ideias e experiências na militância sindical transnacional entre 1890 e o fascismo. 2002. 473 p. Tese (Doutorado em História) - Universidade Estadual de Campinas, Instituto de Filosofia e Ciências Humanas, Campinas, SP, 2002.</w:t>
      </w:r>
    </w:p>
    <w:p w:rsidR="006947F7" w:rsidRDefault="006947F7">
      <w:pPr>
        <w:pStyle w:val="Corpodetexto"/>
        <w:spacing w:before="1"/>
      </w:pPr>
    </w:p>
    <w:p w:rsidR="006947F7" w:rsidRDefault="00141010">
      <w:pPr>
        <w:ind w:left="242" w:right="390"/>
        <w:rPr>
          <w:sz w:val="24"/>
        </w:rPr>
      </w:pPr>
      <w:r>
        <w:rPr>
          <w:sz w:val="24"/>
        </w:rPr>
        <w:t xml:space="preserve">TREVISAN, Rafaela Luiza. </w:t>
      </w:r>
      <w:r>
        <w:rPr>
          <w:b/>
          <w:sz w:val="24"/>
        </w:rPr>
        <w:t xml:space="preserve">Associação entre variáveis sociodemográficas e ocupacionais e prevalência de transtornos mentais e do comportamento em servidores públicos do Estado de Santa Catarina. </w:t>
      </w:r>
      <w:r>
        <w:rPr>
          <w:sz w:val="24"/>
        </w:rPr>
        <w:t>2016. 117 f. Dissertação (Mestrado em Psicologia) - Universidade Federal de Santa Catarina, Florianópolis, 2016.</w:t>
      </w:r>
    </w:p>
    <w:p w:rsidR="006947F7" w:rsidRDefault="006947F7">
      <w:pPr>
        <w:pStyle w:val="Corpodetexto"/>
      </w:pPr>
    </w:p>
    <w:p w:rsidR="006947F7" w:rsidRDefault="00141010">
      <w:pPr>
        <w:pStyle w:val="Corpodetexto"/>
        <w:ind w:left="242" w:right="924"/>
      </w:pPr>
      <w:r>
        <w:t xml:space="preserve">UMANN, Juliane et al. Absenteísmo na equipe de enfermagem no contexto hospitalar. </w:t>
      </w:r>
      <w:r>
        <w:rPr>
          <w:b/>
        </w:rPr>
        <w:t xml:space="preserve">Ciência, Cuidado e Saúde, </w:t>
      </w:r>
      <w:r>
        <w:t>v. 10 n. 1, p. 184-190, jan./mar. 2011.</w:t>
      </w:r>
    </w:p>
    <w:p w:rsidR="006947F7" w:rsidRDefault="006947F7">
      <w:pPr>
        <w:pStyle w:val="Corpodetexto"/>
        <w:spacing w:before="9"/>
        <w:rPr>
          <w:sz w:val="23"/>
        </w:rPr>
      </w:pPr>
    </w:p>
    <w:p w:rsidR="006947F7" w:rsidRDefault="00141010">
      <w:pPr>
        <w:ind w:left="242" w:right="165"/>
        <w:jc w:val="both"/>
        <w:rPr>
          <w:sz w:val="24"/>
        </w:rPr>
      </w:pPr>
      <w:r>
        <w:rPr>
          <w:sz w:val="24"/>
        </w:rPr>
        <w:t xml:space="preserve">VAHTERA, Jussi.; KIVIMÄKI, Mika.; PENTTI, Jaana. </w:t>
      </w:r>
      <w:r>
        <w:rPr>
          <w:i/>
          <w:sz w:val="24"/>
        </w:rPr>
        <w:t xml:space="preserve">The role of extended weekends in sickness absenteeism. </w:t>
      </w:r>
      <w:r>
        <w:rPr>
          <w:b/>
          <w:i/>
          <w:sz w:val="24"/>
        </w:rPr>
        <w:t>Occupational and Environmental Medicine</w:t>
      </w:r>
      <w:r>
        <w:rPr>
          <w:sz w:val="24"/>
        </w:rPr>
        <w:t>, v. 58, n. 12, p. 818-822, 2001.</w:t>
      </w:r>
    </w:p>
    <w:p w:rsidR="006947F7" w:rsidRDefault="006947F7">
      <w:pPr>
        <w:pStyle w:val="Corpodetexto"/>
        <w:spacing w:before="10"/>
        <w:rPr>
          <w:sz w:val="23"/>
        </w:rPr>
      </w:pPr>
    </w:p>
    <w:p w:rsidR="006947F7" w:rsidRDefault="00141010">
      <w:pPr>
        <w:ind w:left="242" w:right="136"/>
        <w:jc w:val="both"/>
        <w:rPr>
          <w:sz w:val="24"/>
        </w:rPr>
      </w:pPr>
      <w:r>
        <w:rPr>
          <w:sz w:val="24"/>
        </w:rPr>
        <w:t xml:space="preserve">VINGARD, Eva et al. </w:t>
      </w:r>
      <w:r>
        <w:rPr>
          <w:i/>
          <w:sz w:val="24"/>
        </w:rPr>
        <w:t xml:space="preserve">Long-term sick-listing among women in the public sector and its associations with age, social situation, lifestyle, and work factors: A three-year follow- up study. </w:t>
      </w:r>
      <w:r>
        <w:rPr>
          <w:b/>
          <w:i/>
          <w:sz w:val="24"/>
        </w:rPr>
        <w:t>Scandinavian Journal of Public HealtH</w:t>
      </w:r>
      <w:r>
        <w:rPr>
          <w:b/>
          <w:sz w:val="24"/>
        </w:rPr>
        <w:t xml:space="preserve">, </w:t>
      </w:r>
      <w:r>
        <w:rPr>
          <w:sz w:val="24"/>
        </w:rPr>
        <w:t>v. 33: 370-375, oct. 2005.</w:t>
      </w:r>
    </w:p>
    <w:p w:rsidR="006947F7" w:rsidRDefault="006947F7">
      <w:pPr>
        <w:pStyle w:val="Corpodetexto"/>
        <w:spacing w:before="2"/>
      </w:pPr>
    </w:p>
    <w:p w:rsidR="006947F7" w:rsidRDefault="00141010">
      <w:pPr>
        <w:pStyle w:val="Corpodetexto"/>
        <w:ind w:left="242" w:right="311"/>
      </w:pPr>
      <w:r>
        <w:t xml:space="preserve">WÜNSCH FILHO, Victor. Perfil epidemiológico dos trabalhadores. </w:t>
      </w:r>
      <w:r>
        <w:rPr>
          <w:b/>
        </w:rPr>
        <w:t xml:space="preserve">Rev. Bras. Med. Trab., </w:t>
      </w:r>
      <w:r>
        <w:t>Belo Horizonte, v. 2, n. 2, p. 103-117, abr./jun, 2004.</w:t>
      </w:r>
    </w:p>
    <w:p w:rsidR="006947F7" w:rsidRDefault="006947F7">
      <w:pPr>
        <w:sectPr w:rsidR="006947F7">
          <w:pgSz w:w="11910" w:h="16840"/>
          <w:pgMar w:top="1340" w:right="1020" w:bottom="280" w:left="1460" w:header="1137" w:footer="0" w:gutter="0"/>
          <w:cols w:space="720"/>
        </w:sectPr>
      </w:pPr>
    </w:p>
    <w:p w:rsidR="006947F7" w:rsidRDefault="006947F7">
      <w:pPr>
        <w:pStyle w:val="Corpodetexto"/>
        <w:rPr>
          <w:sz w:val="20"/>
        </w:rPr>
      </w:pPr>
    </w:p>
    <w:p w:rsidR="006947F7" w:rsidRDefault="006947F7">
      <w:pPr>
        <w:pStyle w:val="Corpodetexto"/>
        <w:spacing w:before="3"/>
        <w:rPr>
          <w:sz w:val="18"/>
        </w:rPr>
      </w:pPr>
    </w:p>
    <w:p w:rsidR="006947F7" w:rsidRDefault="00141010">
      <w:pPr>
        <w:pStyle w:val="Ttulo1"/>
        <w:ind w:left="242"/>
      </w:pPr>
      <w:r>
        <w:t>ANEXOS</w:t>
      </w:r>
    </w:p>
    <w:p w:rsidR="006947F7" w:rsidRDefault="006947F7">
      <w:pPr>
        <w:pStyle w:val="Corpodetexto"/>
        <w:rPr>
          <w:b/>
          <w:sz w:val="26"/>
        </w:rPr>
      </w:pPr>
    </w:p>
    <w:p w:rsidR="006947F7" w:rsidRDefault="006947F7">
      <w:pPr>
        <w:pStyle w:val="Corpodetexto"/>
        <w:rPr>
          <w:b/>
          <w:sz w:val="22"/>
        </w:rPr>
      </w:pPr>
    </w:p>
    <w:p w:rsidR="006947F7" w:rsidRDefault="00141010">
      <w:pPr>
        <w:pStyle w:val="Corpodetexto"/>
        <w:ind w:left="242"/>
      </w:pPr>
      <w:bookmarkStart w:id="21" w:name="_bookmark20"/>
      <w:bookmarkEnd w:id="21"/>
      <w:r>
        <w:t>Anexo A - Comprovante de agendamento de avaliação pericial</w:t>
      </w:r>
    </w:p>
    <w:p w:rsidR="006947F7" w:rsidRDefault="006947F7">
      <w:pPr>
        <w:pStyle w:val="Corpodetexto"/>
        <w:rPr>
          <w:sz w:val="20"/>
        </w:rPr>
      </w:pPr>
    </w:p>
    <w:p w:rsidR="006947F7" w:rsidRDefault="00141010">
      <w:pPr>
        <w:pStyle w:val="Corpodetexto"/>
        <w:rPr>
          <w:sz w:val="28"/>
        </w:rPr>
      </w:pPr>
      <w:r>
        <w:rPr>
          <w:noProof/>
          <w:lang w:val="pt-BR" w:eastAsia="pt-BR" w:bidi="ar-SA"/>
        </w:rPr>
        <w:drawing>
          <wp:anchor distT="0" distB="0" distL="0" distR="0" simplePos="0" relativeHeight="18" behindDoc="0" locked="0" layoutInCell="1" allowOverlap="1">
            <wp:simplePos x="0" y="0"/>
            <wp:positionH relativeFrom="page">
              <wp:posOffset>1104126</wp:posOffset>
            </wp:positionH>
            <wp:positionV relativeFrom="paragraph">
              <wp:posOffset>229460</wp:posOffset>
            </wp:positionV>
            <wp:extent cx="5703337" cy="474345"/>
            <wp:effectExtent l="0" t="0" r="0" b="0"/>
            <wp:wrapTopAndBottom/>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48" cstate="print"/>
                    <a:stretch>
                      <a:fillRect/>
                    </a:stretch>
                  </pic:blipFill>
                  <pic:spPr>
                    <a:xfrm>
                      <a:off x="0" y="0"/>
                      <a:ext cx="5703337" cy="474345"/>
                    </a:xfrm>
                    <a:prstGeom prst="rect">
                      <a:avLst/>
                    </a:prstGeom>
                  </pic:spPr>
                </pic:pic>
              </a:graphicData>
            </a:graphic>
          </wp:anchor>
        </w:drawing>
      </w:r>
    </w:p>
    <w:p w:rsidR="006947F7" w:rsidRDefault="006947F7">
      <w:pPr>
        <w:pStyle w:val="Corpodetexto"/>
        <w:spacing w:before="2"/>
        <w:rPr>
          <w:sz w:val="2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4477"/>
        <w:gridCol w:w="494"/>
        <w:gridCol w:w="3687"/>
      </w:tblGrid>
      <w:tr w:rsidR="006947F7">
        <w:trPr>
          <w:trHeight w:val="417"/>
        </w:trPr>
        <w:tc>
          <w:tcPr>
            <w:tcW w:w="9155" w:type="dxa"/>
            <w:gridSpan w:val="4"/>
            <w:tcBorders>
              <w:bottom w:val="nil"/>
            </w:tcBorders>
          </w:tcPr>
          <w:p w:rsidR="006947F7" w:rsidRDefault="00141010">
            <w:pPr>
              <w:pStyle w:val="TableParagraph"/>
              <w:spacing w:before="1"/>
              <w:ind w:left="-5"/>
              <w:rPr>
                <w:sz w:val="18"/>
              </w:rPr>
            </w:pPr>
            <w:r>
              <w:rPr>
                <w:sz w:val="18"/>
              </w:rPr>
              <w:t>ÓRGÃO/ENTIDADE DE EXERCÍCIO</w:t>
            </w:r>
          </w:p>
        </w:tc>
      </w:tr>
      <w:tr w:rsidR="006947F7">
        <w:trPr>
          <w:trHeight w:val="196"/>
        </w:trPr>
        <w:tc>
          <w:tcPr>
            <w:tcW w:w="497" w:type="dxa"/>
            <w:tcBorders>
              <w:top w:val="nil"/>
              <w:right w:val="nil"/>
            </w:tcBorders>
            <w:shd w:val="clear" w:color="auto" w:fill="D9D9D9"/>
          </w:tcPr>
          <w:p w:rsidR="006947F7" w:rsidRDefault="006947F7">
            <w:pPr>
              <w:pStyle w:val="TableParagraph"/>
              <w:rPr>
                <w:rFonts w:ascii="Times New Roman"/>
                <w:sz w:val="12"/>
              </w:rPr>
            </w:pPr>
          </w:p>
        </w:tc>
        <w:tc>
          <w:tcPr>
            <w:tcW w:w="8658" w:type="dxa"/>
            <w:gridSpan w:val="3"/>
            <w:tcBorders>
              <w:top w:val="nil"/>
              <w:left w:val="nil"/>
            </w:tcBorders>
          </w:tcPr>
          <w:p w:rsidR="006947F7" w:rsidRDefault="006947F7">
            <w:pPr>
              <w:pStyle w:val="TableParagraph"/>
              <w:rPr>
                <w:rFonts w:ascii="Times New Roman"/>
                <w:sz w:val="12"/>
              </w:rPr>
            </w:pPr>
          </w:p>
        </w:tc>
      </w:tr>
      <w:tr w:rsidR="006947F7">
        <w:trPr>
          <w:trHeight w:val="418"/>
        </w:trPr>
        <w:tc>
          <w:tcPr>
            <w:tcW w:w="4974" w:type="dxa"/>
            <w:gridSpan w:val="2"/>
            <w:tcBorders>
              <w:bottom w:val="nil"/>
            </w:tcBorders>
          </w:tcPr>
          <w:p w:rsidR="006947F7" w:rsidRDefault="00141010">
            <w:pPr>
              <w:pStyle w:val="TableParagraph"/>
              <w:spacing w:before="1"/>
              <w:ind w:left="-5"/>
              <w:rPr>
                <w:sz w:val="18"/>
              </w:rPr>
            </w:pPr>
            <w:r>
              <w:rPr>
                <w:sz w:val="18"/>
              </w:rPr>
              <w:t>LOCAL DE TRABALHO (LOTAÇÃO)</w:t>
            </w:r>
          </w:p>
        </w:tc>
        <w:tc>
          <w:tcPr>
            <w:tcW w:w="4181" w:type="dxa"/>
            <w:gridSpan w:val="2"/>
            <w:tcBorders>
              <w:bottom w:val="nil"/>
            </w:tcBorders>
          </w:tcPr>
          <w:p w:rsidR="006947F7" w:rsidRDefault="00141010">
            <w:pPr>
              <w:pStyle w:val="TableParagraph"/>
              <w:spacing w:before="1"/>
              <w:ind w:left="42"/>
              <w:rPr>
                <w:sz w:val="18"/>
              </w:rPr>
            </w:pPr>
            <w:r>
              <w:rPr>
                <w:sz w:val="18"/>
              </w:rPr>
              <w:t>MUNICÍPIO DO LOCAL DE TRABALHO</w:t>
            </w:r>
          </w:p>
        </w:tc>
      </w:tr>
      <w:tr w:rsidR="006947F7">
        <w:trPr>
          <w:trHeight w:val="198"/>
        </w:trPr>
        <w:tc>
          <w:tcPr>
            <w:tcW w:w="497" w:type="dxa"/>
            <w:tcBorders>
              <w:top w:val="nil"/>
              <w:right w:val="nil"/>
            </w:tcBorders>
            <w:shd w:val="clear" w:color="auto" w:fill="D9D9D9"/>
          </w:tcPr>
          <w:p w:rsidR="006947F7" w:rsidRDefault="006947F7">
            <w:pPr>
              <w:pStyle w:val="TableParagraph"/>
              <w:rPr>
                <w:rFonts w:ascii="Times New Roman"/>
                <w:sz w:val="12"/>
              </w:rPr>
            </w:pPr>
          </w:p>
        </w:tc>
        <w:tc>
          <w:tcPr>
            <w:tcW w:w="4477" w:type="dxa"/>
            <w:tcBorders>
              <w:top w:val="nil"/>
              <w:left w:val="nil"/>
            </w:tcBorders>
          </w:tcPr>
          <w:p w:rsidR="006947F7" w:rsidRDefault="006947F7">
            <w:pPr>
              <w:pStyle w:val="TableParagraph"/>
              <w:rPr>
                <w:rFonts w:ascii="Times New Roman"/>
                <w:sz w:val="12"/>
              </w:rPr>
            </w:pPr>
          </w:p>
        </w:tc>
        <w:tc>
          <w:tcPr>
            <w:tcW w:w="494" w:type="dxa"/>
            <w:tcBorders>
              <w:top w:val="nil"/>
              <w:right w:val="nil"/>
            </w:tcBorders>
            <w:shd w:val="clear" w:color="auto" w:fill="D9D9D9"/>
          </w:tcPr>
          <w:p w:rsidR="006947F7" w:rsidRDefault="006947F7">
            <w:pPr>
              <w:pStyle w:val="TableParagraph"/>
              <w:rPr>
                <w:rFonts w:ascii="Times New Roman"/>
                <w:sz w:val="12"/>
              </w:rPr>
            </w:pPr>
          </w:p>
        </w:tc>
        <w:tc>
          <w:tcPr>
            <w:tcW w:w="3687" w:type="dxa"/>
            <w:tcBorders>
              <w:top w:val="nil"/>
              <w:left w:val="nil"/>
            </w:tcBorders>
          </w:tcPr>
          <w:p w:rsidR="006947F7" w:rsidRDefault="006947F7">
            <w:pPr>
              <w:pStyle w:val="TableParagraph"/>
              <w:rPr>
                <w:rFonts w:ascii="Times New Roman"/>
                <w:sz w:val="12"/>
              </w:rPr>
            </w:pPr>
          </w:p>
        </w:tc>
      </w:tr>
    </w:tbl>
    <w:p w:rsidR="006947F7" w:rsidRDefault="00141010">
      <w:pPr>
        <w:spacing w:after="5" w:line="201" w:lineRule="exact"/>
        <w:ind w:left="242"/>
        <w:rPr>
          <w:b/>
          <w:sz w:val="18"/>
        </w:rPr>
      </w:pPr>
      <w:bookmarkStart w:id="22" w:name="_bookmark21"/>
      <w:bookmarkEnd w:id="22"/>
      <w:r>
        <w:rPr>
          <w:b/>
          <w:sz w:val="18"/>
        </w:rPr>
        <w:t>SERVIDOR</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4462"/>
        <w:gridCol w:w="494"/>
        <w:gridCol w:w="1632"/>
        <w:gridCol w:w="853"/>
        <w:gridCol w:w="192"/>
        <w:gridCol w:w="1013"/>
      </w:tblGrid>
      <w:tr w:rsidR="006947F7">
        <w:trPr>
          <w:trHeight w:val="613"/>
        </w:trPr>
        <w:tc>
          <w:tcPr>
            <w:tcW w:w="4962" w:type="dxa"/>
            <w:gridSpan w:val="2"/>
          </w:tcPr>
          <w:p w:rsidR="006947F7" w:rsidRDefault="00141010">
            <w:pPr>
              <w:pStyle w:val="TableParagraph"/>
              <w:spacing w:line="206" w:lineRule="exact"/>
              <w:ind w:left="-5"/>
              <w:rPr>
                <w:sz w:val="18"/>
              </w:rPr>
            </w:pPr>
            <w:r>
              <w:rPr>
                <w:sz w:val="18"/>
              </w:rPr>
              <w:t>POSSUI OUTRO VÍNCULO EM EXERCÍCIO NO ESTADO?</w:t>
            </w:r>
          </w:p>
          <w:p w:rsidR="006947F7" w:rsidRDefault="006947F7">
            <w:pPr>
              <w:pStyle w:val="TableParagraph"/>
              <w:spacing w:before="1"/>
              <w:rPr>
                <w:b/>
                <w:sz w:val="18"/>
              </w:rPr>
            </w:pPr>
          </w:p>
          <w:p w:rsidR="006947F7" w:rsidRDefault="00141010">
            <w:pPr>
              <w:pStyle w:val="TableParagraph"/>
              <w:tabs>
                <w:tab w:val="left" w:pos="1554"/>
              </w:tabs>
              <w:spacing w:line="180" w:lineRule="exact"/>
              <w:ind w:left="-5"/>
              <w:rPr>
                <w:sz w:val="18"/>
              </w:rPr>
            </w:pPr>
            <w:r>
              <w:rPr>
                <w:sz w:val="18"/>
              </w:rPr>
              <w:t>ESTATUTÁRIO</w:t>
            </w:r>
            <w:r>
              <w:rPr>
                <w:sz w:val="18"/>
              </w:rPr>
              <w:tab/>
              <w:t>ADMINISTRATIVO ESPECIAL</w:t>
            </w:r>
            <w:r>
              <w:rPr>
                <w:spacing w:val="-3"/>
                <w:sz w:val="18"/>
              </w:rPr>
              <w:t xml:space="preserve"> </w:t>
            </w:r>
            <w:r>
              <w:rPr>
                <w:sz w:val="18"/>
              </w:rPr>
              <w:t>(ACT)</w:t>
            </w:r>
          </w:p>
        </w:tc>
        <w:tc>
          <w:tcPr>
            <w:tcW w:w="4184" w:type="dxa"/>
            <w:gridSpan w:val="5"/>
          </w:tcPr>
          <w:p w:rsidR="006947F7" w:rsidRDefault="00141010">
            <w:pPr>
              <w:pStyle w:val="TableParagraph"/>
              <w:ind w:left="61" w:right="-15" w:hanging="70"/>
              <w:rPr>
                <w:sz w:val="18"/>
              </w:rPr>
            </w:pPr>
            <w:r>
              <w:rPr>
                <w:sz w:val="18"/>
              </w:rPr>
              <w:t>SENDO</w:t>
            </w:r>
            <w:r>
              <w:rPr>
                <w:spacing w:val="-14"/>
                <w:sz w:val="18"/>
              </w:rPr>
              <w:t xml:space="preserve"> </w:t>
            </w:r>
            <w:r>
              <w:rPr>
                <w:sz w:val="18"/>
              </w:rPr>
              <w:t>AFIRMATIVO</w:t>
            </w:r>
            <w:r>
              <w:rPr>
                <w:spacing w:val="-12"/>
                <w:sz w:val="18"/>
              </w:rPr>
              <w:t xml:space="preserve"> </w:t>
            </w:r>
            <w:r>
              <w:rPr>
                <w:sz w:val="18"/>
              </w:rPr>
              <w:t>INFORMAR</w:t>
            </w:r>
            <w:r>
              <w:rPr>
                <w:spacing w:val="-14"/>
                <w:sz w:val="18"/>
              </w:rPr>
              <w:t xml:space="preserve"> </w:t>
            </w:r>
            <w:r>
              <w:rPr>
                <w:sz w:val="18"/>
              </w:rPr>
              <w:t>O</w:t>
            </w:r>
            <w:r>
              <w:rPr>
                <w:spacing w:val="-12"/>
                <w:sz w:val="18"/>
              </w:rPr>
              <w:t xml:space="preserve"> </w:t>
            </w:r>
            <w:r>
              <w:rPr>
                <w:sz w:val="18"/>
              </w:rPr>
              <w:t>Nº</w:t>
            </w:r>
            <w:r>
              <w:rPr>
                <w:spacing w:val="-13"/>
                <w:sz w:val="18"/>
              </w:rPr>
              <w:t xml:space="preserve"> </w:t>
            </w:r>
            <w:r>
              <w:rPr>
                <w:sz w:val="18"/>
              </w:rPr>
              <w:t>DO</w:t>
            </w:r>
            <w:r>
              <w:rPr>
                <w:spacing w:val="-14"/>
                <w:sz w:val="18"/>
              </w:rPr>
              <w:t xml:space="preserve"> </w:t>
            </w:r>
            <w:r>
              <w:rPr>
                <w:sz w:val="18"/>
              </w:rPr>
              <w:t>OUTRO VÍNCULO</w:t>
            </w:r>
          </w:p>
        </w:tc>
      </w:tr>
      <w:tr w:rsidR="006947F7">
        <w:trPr>
          <w:trHeight w:val="412"/>
        </w:trPr>
        <w:tc>
          <w:tcPr>
            <w:tcW w:w="4962" w:type="dxa"/>
            <w:gridSpan w:val="2"/>
            <w:tcBorders>
              <w:bottom w:val="nil"/>
            </w:tcBorders>
          </w:tcPr>
          <w:p w:rsidR="006947F7" w:rsidRDefault="00141010">
            <w:pPr>
              <w:pStyle w:val="TableParagraph"/>
              <w:spacing w:line="206" w:lineRule="exact"/>
              <w:ind w:left="-5"/>
              <w:rPr>
                <w:sz w:val="18"/>
              </w:rPr>
            </w:pPr>
            <w:r>
              <w:rPr>
                <w:sz w:val="18"/>
              </w:rPr>
              <w:t>CPF</w:t>
            </w:r>
          </w:p>
        </w:tc>
        <w:tc>
          <w:tcPr>
            <w:tcW w:w="2126" w:type="dxa"/>
            <w:gridSpan w:val="2"/>
            <w:tcBorders>
              <w:bottom w:val="nil"/>
            </w:tcBorders>
          </w:tcPr>
          <w:p w:rsidR="006947F7" w:rsidRDefault="00141010">
            <w:pPr>
              <w:pStyle w:val="TableParagraph"/>
              <w:spacing w:line="206" w:lineRule="exact"/>
              <w:ind w:left="-8"/>
              <w:rPr>
                <w:sz w:val="18"/>
              </w:rPr>
            </w:pPr>
            <w:r>
              <w:rPr>
                <w:sz w:val="18"/>
              </w:rPr>
              <w:t>MATRÍCULA</w:t>
            </w:r>
          </w:p>
        </w:tc>
        <w:tc>
          <w:tcPr>
            <w:tcW w:w="853" w:type="dxa"/>
            <w:vMerge w:val="restart"/>
            <w:tcBorders>
              <w:left w:val="single" w:sz="4" w:space="0" w:color="D9D9D9"/>
            </w:tcBorders>
          </w:tcPr>
          <w:p w:rsidR="006947F7" w:rsidRDefault="00141010">
            <w:pPr>
              <w:pStyle w:val="TableParagraph"/>
              <w:spacing w:line="206" w:lineRule="exact"/>
              <w:ind w:left="-5"/>
              <w:rPr>
                <w:sz w:val="18"/>
              </w:rPr>
            </w:pPr>
            <w:r>
              <w:rPr>
                <w:sz w:val="18"/>
              </w:rPr>
              <w:t>DV</w:t>
            </w:r>
          </w:p>
        </w:tc>
        <w:tc>
          <w:tcPr>
            <w:tcW w:w="1205" w:type="dxa"/>
            <w:gridSpan w:val="2"/>
            <w:tcBorders>
              <w:bottom w:val="nil"/>
            </w:tcBorders>
          </w:tcPr>
          <w:p w:rsidR="006947F7" w:rsidRDefault="00141010">
            <w:pPr>
              <w:pStyle w:val="TableParagraph"/>
              <w:spacing w:line="206" w:lineRule="exact"/>
              <w:ind w:left="61"/>
              <w:rPr>
                <w:sz w:val="18"/>
              </w:rPr>
            </w:pPr>
            <w:r>
              <w:rPr>
                <w:sz w:val="18"/>
              </w:rPr>
              <w:t>VÍNCULO</w:t>
            </w:r>
          </w:p>
        </w:tc>
      </w:tr>
      <w:tr w:rsidR="006947F7">
        <w:trPr>
          <w:trHeight w:val="191"/>
        </w:trPr>
        <w:tc>
          <w:tcPr>
            <w:tcW w:w="500" w:type="dxa"/>
            <w:tcBorders>
              <w:top w:val="nil"/>
              <w:right w:val="nil"/>
            </w:tcBorders>
            <w:shd w:val="clear" w:color="auto" w:fill="D9D9D9"/>
          </w:tcPr>
          <w:p w:rsidR="006947F7" w:rsidRDefault="006947F7">
            <w:pPr>
              <w:pStyle w:val="TableParagraph"/>
              <w:rPr>
                <w:rFonts w:ascii="Times New Roman"/>
                <w:sz w:val="12"/>
              </w:rPr>
            </w:pPr>
          </w:p>
        </w:tc>
        <w:tc>
          <w:tcPr>
            <w:tcW w:w="4462" w:type="dxa"/>
            <w:tcBorders>
              <w:top w:val="nil"/>
              <w:left w:val="nil"/>
            </w:tcBorders>
          </w:tcPr>
          <w:p w:rsidR="006947F7" w:rsidRDefault="006947F7">
            <w:pPr>
              <w:pStyle w:val="TableParagraph"/>
              <w:rPr>
                <w:rFonts w:ascii="Times New Roman"/>
                <w:sz w:val="12"/>
              </w:rPr>
            </w:pPr>
          </w:p>
        </w:tc>
        <w:tc>
          <w:tcPr>
            <w:tcW w:w="494" w:type="dxa"/>
            <w:tcBorders>
              <w:top w:val="nil"/>
              <w:right w:val="nil"/>
            </w:tcBorders>
            <w:shd w:val="clear" w:color="auto" w:fill="D9D9D9"/>
          </w:tcPr>
          <w:p w:rsidR="006947F7" w:rsidRDefault="006947F7">
            <w:pPr>
              <w:pStyle w:val="TableParagraph"/>
              <w:rPr>
                <w:rFonts w:ascii="Times New Roman"/>
                <w:sz w:val="12"/>
              </w:rPr>
            </w:pPr>
          </w:p>
        </w:tc>
        <w:tc>
          <w:tcPr>
            <w:tcW w:w="1632" w:type="dxa"/>
            <w:tcBorders>
              <w:top w:val="nil"/>
              <w:left w:val="nil"/>
              <w:right w:val="single" w:sz="4" w:space="0" w:color="D9D9D9"/>
            </w:tcBorders>
          </w:tcPr>
          <w:p w:rsidR="006947F7" w:rsidRDefault="006947F7">
            <w:pPr>
              <w:pStyle w:val="TableParagraph"/>
              <w:rPr>
                <w:rFonts w:ascii="Times New Roman"/>
                <w:sz w:val="12"/>
              </w:rPr>
            </w:pPr>
          </w:p>
        </w:tc>
        <w:tc>
          <w:tcPr>
            <w:tcW w:w="853" w:type="dxa"/>
            <w:vMerge/>
            <w:tcBorders>
              <w:top w:val="nil"/>
              <w:left w:val="single" w:sz="4" w:space="0" w:color="D9D9D9"/>
            </w:tcBorders>
          </w:tcPr>
          <w:p w:rsidR="006947F7" w:rsidRDefault="006947F7">
            <w:pPr>
              <w:rPr>
                <w:sz w:val="2"/>
                <w:szCs w:val="2"/>
              </w:rPr>
            </w:pPr>
          </w:p>
        </w:tc>
        <w:tc>
          <w:tcPr>
            <w:tcW w:w="192" w:type="dxa"/>
            <w:tcBorders>
              <w:top w:val="nil"/>
              <w:right w:val="nil"/>
            </w:tcBorders>
            <w:shd w:val="clear" w:color="auto" w:fill="D9D9D9"/>
          </w:tcPr>
          <w:p w:rsidR="006947F7" w:rsidRDefault="006947F7">
            <w:pPr>
              <w:pStyle w:val="TableParagraph"/>
              <w:rPr>
                <w:rFonts w:ascii="Times New Roman"/>
                <w:sz w:val="12"/>
              </w:rPr>
            </w:pPr>
          </w:p>
        </w:tc>
        <w:tc>
          <w:tcPr>
            <w:tcW w:w="1013" w:type="dxa"/>
            <w:tcBorders>
              <w:top w:val="nil"/>
              <w:left w:val="nil"/>
            </w:tcBorders>
          </w:tcPr>
          <w:p w:rsidR="006947F7" w:rsidRDefault="006947F7">
            <w:pPr>
              <w:pStyle w:val="TableParagraph"/>
              <w:rPr>
                <w:rFonts w:ascii="Times New Roman"/>
                <w:sz w:val="12"/>
              </w:rPr>
            </w:pPr>
          </w:p>
        </w:tc>
      </w:tr>
      <w:tr w:rsidR="006947F7">
        <w:trPr>
          <w:trHeight w:val="417"/>
        </w:trPr>
        <w:tc>
          <w:tcPr>
            <w:tcW w:w="9146" w:type="dxa"/>
            <w:gridSpan w:val="7"/>
            <w:tcBorders>
              <w:bottom w:val="nil"/>
            </w:tcBorders>
          </w:tcPr>
          <w:p w:rsidR="006947F7" w:rsidRDefault="00141010">
            <w:pPr>
              <w:pStyle w:val="TableParagraph"/>
              <w:spacing w:line="206" w:lineRule="exact"/>
              <w:ind w:left="-5"/>
              <w:rPr>
                <w:sz w:val="18"/>
              </w:rPr>
            </w:pPr>
            <w:r>
              <w:rPr>
                <w:sz w:val="18"/>
              </w:rPr>
              <w:t>NOME</w:t>
            </w:r>
          </w:p>
        </w:tc>
      </w:tr>
      <w:tr w:rsidR="006947F7">
        <w:trPr>
          <w:trHeight w:val="196"/>
        </w:trPr>
        <w:tc>
          <w:tcPr>
            <w:tcW w:w="500" w:type="dxa"/>
            <w:tcBorders>
              <w:top w:val="nil"/>
              <w:right w:val="nil"/>
            </w:tcBorders>
            <w:shd w:val="clear" w:color="auto" w:fill="D9D9D9"/>
          </w:tcPr>
          <w:p w:rsidR="006947F7" w:rsidRDefault="006947F7">
            <w:pPr>
              <w:pStyle w:val="TableParagraph"/>
              <w:rPr>
                <w:rFonts w:ascii="Times New Roman"/>
                <w:sz w:val="12"/>
              </w:rPr>
            </w:pPr>
          </w:p>
        </w:tc>
        <w:tc>
          <w:tcPr>
            <w:tcW w:w="8646" w:type="dxa"/>
            <w:gridSpan w:val="6"/>
            <w:tcBorders>
              <w:top w:val="nil"/>
              <w:left w:val="nil"/>
            </w:tcBorders>
          </w:tcPr>
          <w:p w:rsidR="006947F7" w:rsidRDefault="006947F7">
            <w:pPr>
              <w:pStyle w:val="TableParagraph"/>
              <w:rPr>
                <w:rFonts w:ascii="Times New Roman"/>
                <w:sz w:val="12"/>
              </w:rPr>
            </w:pPr>
          </w:p>
        </w:tc>
      </w:tr>
      <w:tr w:rsidR="006947F7">
        <w:trPr>
          <w:trHeight w:val="417"/>
        </w:trPr>
        <w:tc>
          <w:tcPr>
            <w:tcW w:w="9146" w:type="dxa"/>
            <w:gridSpan w:val="7"/>
            <w:tcBorders>
              <w:bottom w:val="nil"/>
            </w:tcBorders>
          </w:tcPr>
          <w:p w:rsidR="006947F7" w:rsidRDefault="00141010">
            <w:pPr>
              <w:pStyle w:val="TableParagraph"/>
              <w:spacing w:line="206" w:lineRule="exact"/>
              <w:ind w:left="64"/>
              <w:rPr>
                <w:sz w:val="18"/>
              </w:rPr>
            </w:pPr>
            <w:r>
              <w:rPr>
                <w:sz w:val="18"/>
              </w:rPr>
              <w:t>CARGO</w:t>
            </w:r>
          </w:p>
        </w:tc>
      </w:tr>
      <w:tr w:rsidR="006947F7">
        <w:trPr>
          <w:trHeight w:val="196"/>
        </w:trPr>
        <w:tc>
          <w:tcPr>
            <w:tcW w:w="500" w:type="dxa"/>
            <w:tcBorders>
              <w:top w:val="nil"/>
              <w:right w:val="nil"/>
            </w:tcBorders>
            <w:shd w:val="clear" w:color="auto" w:fill="D9D9D9"/>
          </w:tcPr>
          <w:p w:rsidR="006947F7" w:rsidRDefault="006947F7">
            <w:pPr>
              <w:pStyle w:val="TableParagraph"/>
              <w:rPr>
                <w:rFonts w:ascii="Times New Roman"/>
                <w:sz w:val="12"/>
              </w:rPr>
            </w:pPr>
          </w:p>
        </w:tc>
        <w:tc>
          <w:tcPr>
            <w:tcW w:w="8646" w:type="dxa"/>
            <w:gridSpan w:val="6"/>
            <w:tcBorders>
              <w:top w:val="nil"/>
              <w:left w:val="nil"/>
            </w:tcBorders>
          </w:tcPr>
          <w:p w:rsidR="006947F7" w:rsidRDefault="006947F7">
            <w:pPr>
              <w:pStyle w:val="TableParagraph"/>
              <w:rPr>
                <w:rFonts w:ascii="Times New Roman"/>
                <w:sz w:val="12"/>
              </w:rPr>
            </w:pPr>
          </w:p>
        </w:tc>
      </w:tr>
      <w:tr w:rsidR="006947F7">
        <w:trPr>
          <w:trHeight w:val="417"/>
        </w:trPr>
        <w:tc>
          <w:tcPr>
            <w:tcW w:w="9146" w:type="dxa"/>
            <w:gridSpan w:val="7"/>
            <w:tcBorders>
              <w:bottom w:val="nil"/>
            </w:tcBorders>
          </w:tcPr>
          <w:p w:rsidR="006947F7" w:rsidRDefault="00141010">
            <w:pPr>
              <w:pStyle w:val="TableParagraph"/>
              <w:spacing w:line="206" w:lineRule="exact"/>
              <w:ind w:left="64"/>
              <w:rPr>
                <w:sz w:val="18"/>
              </w:rPr>
            </w:pPr>
            <w:r>
              <w:rPr>
                <w:sz w:val="18"/>
              </w:rPr>
              <w:t>FUNÇÃO/COMPETÊNCIA</w:t>
            </w:r>
          </w:p>
        </w:tc>
      </w:tr>
      <w:tr w:rsidR="006947F7">
        <w:trPr>
          <w:trHeight w:val="251"/>
        </w:trPr>
        <w:tc>
          <w:tcPr>
            <w:tcW w:w="500" w:type="dxa"/>
            <w:tcBorders>
              <w:top w:val="nil"/>
              <w:right w:val="nil"/>
            </w:tcBorders>
            <w:shd w:val="clear" w:color="auto" w:fill="D9D9D9"/>
          </w:tcPr>
          <w:p w:rsidR="006947F7" w:rsidRDefault="006947F7">
            <w:pPr>
              <w:pStyle w:val="TableParagraph"/>
              <w:rPr>
                <w:rFonts w:ascii="Times New Roman"/>
                <w:sz w:val="18"/>
              </w:rPr>
            </w:pPr>
          </w:p>
        </w:tc>
        <w:tc>
          <w:tcPr>
            <w:tcW w:w="8646" w:type="dxa"/>
            <w:gridSpan w:val="6"/>
            <w:tcBorders>
              <w:top w:val="nil"/>
              <w:left w:val="nil"/>
            </w:tcBorders>
          </w:tcPr>
          <w:p w:rsidR="006947F7" w:rsidRDefault="006947F7">
            <w:pPr>
              <w:pStyle w:val="TableParagraph"/>
              <w:rPr>
                <w:rFonts w:ascii="Times New Roman"/>
                <w:sz w:val="18"/>
              </w:rPr>
            </w:pPr>
          </w:p>
        </w:tc>
      </w:tr>
    </w:tbl>
    <w:p w:rsidR="006947F7" w:rsidRDefault="00EA07D8">
      <w:pPr>
        <w:ind w:left="100"/>
        <w:rPr>
          <w:sz w:val="18"/>
        </w:rPr>
      </w:pPr>
      <w:r>
        <w:rPr>
          <w:noProof/>
          <w:lang w:val="pt-BR" w:eastAsia="pt-BR" w:bidi="ar-SA"/>
        </w:rPr>
        <mc:AlternateContent>
          <mc:Choice Requires="wps">
            <w:drawing>
              <wp:anchor distT="0" distB="0" distL="114300" distR="114300" simplePos="0" relativeHeight="247389184" behindDoc="1" locked="0" layoutInCell="1" allowOverlap="1">
                <wp:simplePos x="0" y="0"/>
                <wp:positionH relativeFrom="page">
                  <wp:posOffset>1074420</wp:posOffset>
                </wp:positionH>
                <wp:positionV relativeFrom="paragraph">
                  <wp:posOffset>1332230</wp:posOffset>
                </wp:positionV>
                <wp:extent cx="128270" cy="129540"/>
                <wp:effectExtent l="0" t="0" r="0" b="0"/>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2BBF" id="Rectangle 14" o:spid="_x0000_s1026" style="position:absolute;margin-left:84.6pt;margin-top:104.9pt;width:10.1pt;height:10.2pt;z-index:-25592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390208" behindDoc="1" locked="0" layoutInCell="1" allowOverlap="1">
                <wp:simplePos x="0" y="0"/>
                <wp:positionH relativeFrom="page">
                  <wp:posOffset>1298575</wp:posOffset>
                </wp:positionH>
                <wp:positionV relativeFrom="paragraph">
                  <wp:posOffset>1332230</wp:posOffset>
                </wp:positionV>
                <wp:extent cx="126365" cy="129540"/>
                <wp:effectExtent l="0" t="0" r="0" b="0"/>
                <wp:wrapNone/>
                <wp:docPr id="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08E15" id="Rectangle 13" o:spid="_x0000_s1026" style="position:absolute;margin-left:102.25pt;margin-top:104.9pt;width:9.95pt;height:10.2pt;z-index:-25592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391232" behindDoc="1" locked="0" layoutInCell="1" allowOverlap="1">
                <wp:simplePos x="0" y="0"/>
                <wp:positionH relativeFrom="page">
                  <wp:posOffset>1521460</wp:posOffset>
                </wp:positionH>
                <wp:positionV relativeFrom="paragraph">
                  <wp:posOffset>1332230</wp:posOffset>
                </wp:positionV>
                <wp:extent cx="252730" cy="129540"/>
                <wp:effectExtent l="0" t="0" r="0" b="0"/>
                <wp:wrapNone/>
                <wp:docPr id="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E1D91" id="Rectangle 12" o:spid="_x0000_s1026" style="position:absolute;margin-left:119.8pt;margin-top:104.9pt;width:19.9pt;height:10.2pt;z-index:-25592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392256" behindDoc="1" locked="0" layoutInCell="1" allowOverlap="1">
                <wp:simplePos x="0" y="0"/>
                <wp:positionH relativeFrom="page">
                  <wp:posOffset>4415790</wp:posOffset>
                </wp:positionH>
                <wp:positionV relativeFrom="paragraph">
                  <wp:posOffset>1332230</wp:posOffset>
                </wp:positionV>
                <wp:extent cx="126365" cy="129540"/>
                <wp:effectExtent l="0" t="0" r="0" b="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1C49B" id="Rectangle 11" o:spid="_x0000_s1026" style="position:absolute;margin-left:347.7pt;margin-top:104.9pt;width:9.95pt;height:10.2pt;z-index:-25592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393280" behindDoc="1" locked="0" layoutInCell="1" allowOverlap="1">
                <wp:simplePos x="0" y="0"/>
                <wp:positionH relativeFrom="page">
                  <wp:posOffset>4638675</wp:posOffset>
                </wp:positionH>
                <wp:positionV relativeFrom="paragraph">
                  <wp:posOffset>1332230</wp:posOffset>
                </wp:positionV>
                <wp:extent cx="252730" cy="129540"/>
                <wp:effectExtent l="0" t="0" r="0" b="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F28C9" id="Rectangle 10" o:spid="_x0000_s1026" style="position:absolute;margin-left:365.25pt;margin-top:104.9pt;width:19.9pt;height:10.2pt;z-index:-25592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" fillcolor="#d9d9d9" stroked="f">
                <w10:wrap anchorx="page"/>
              </v:rect>
            </w:pict>
          </mc:Fallback>
        </mc:AlternateContent>
      </w:r>
      <w:r w:rsidR="00141010">
        <w:rPr>
          <w:sz w:val="18"/>
        </w:rPr>
        <w:t>AGENDAMENTO DE AVALIAÇÃO PERICIAL</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
        <w:gridCol w:w="300"/>
        <w:gridCol w:w="197"/>
        <w:gridCol w:w="502"/>
        <w:gridCol w:w="1206"/>
        <w:gridCol w:w="2285"/>
        <w:gridCol w:w="269"/>
        <w:gridCol w:w="209"/>
        <w:gridCol w:w="3973"/>
      </w:tblGrid>
      <w:tr w:rsidR="006947F7">
        <w:trPr>
          <w:trHeight w:val="1247"/>
        </w:trPr>
        <w:tc>
          <w:tcPr>
            <w:tcW w:w="4696" w:type="dxa"/>
            <w:gridSpan w:val="6"/>
            <w:tcBorders>
              <w:bottom w:val="nil"/>
              <w:right w:val="nil"/>
            </w:tcBorders>
          </w:tcPr>
          <w:p w:rsidR="006947F7" w:rsidRDefault="00141010">
            <w:pPr>
              <w:pStyle w:val="TableParagraph"/>
              <w:spacing w:before="2"/>
              <w:ind w:left="62"/>
              <w:rPr>
                <w:sz w:val="18"/>
              </w:rPr>
            </w:pPr>
            <w:r>
              <w:rPr>
                <w:sz w:val="18"/>
              </w:rPr>
              <w:t>BENEFÍCIO PERICIAL</w:t>
            </w:r>
          </w:p>
          <w:p w:rsidR="006947F7" w:rsidRDefault="00141010">
            <w:pPr>
              <w:pStyle w:val="TableParagraph"/>
              <w:spacing w:before="42" w:line="416" w:lineRule="exact"/>
              <w:ind w:left="4" w:right="766"/>
              <w:rPr>
                <w:sz w:val="18"/>
              </w:rPr>
            </w:pPr>
            <w:r>
              <w:rPr>
                <w:sz w:val="18"/>
              </w:rPr>
              <w:t>LICENÇA PARA TRATAMENTO DE SAÚDE LICENÇA PARA TRATAMENTO DE SAÚDE EM</w:t>
            </w:r>
          </w:p>
        </w:tc>
        <w:tc>
          <w:tcPr>
            <w:tcW w:w="269" w:type="dxa"/>
            <w:tcBorders>
              <w:left w:val="nil"/>
              <w:bottom w:val="nil"/>
              <w:right w:val="nil"/>
            </w:tcBorders>
          </w:tcPr>
          <w:p w:rsidR="006947F7" w:rsidRDefault="006947F7">
            <w:pPr>
              <w:pStyle w:val="TableParagraph"/>
              <w:rPr>
                <w:rFonts w:ascii="Times New Roman"/>
                <w:sz w:val="18"/>
              </w:rPr>
            </w:pPr>
          </w:p>
        </w:tc>
        <w:tc>
          <w:tcPr>
            <w:tcW w:w="4182" w:type="dxa"/>
            <w:gridSpan w:val="2"/>
            <w:tcBorders>
              <w:left w:val="nil"/>
              <w:bottom w:val="nil"/>
            </w:tcBorders>
          </w:tcPr>
          <w:p w:rsidR="006947F7" w:rsidRDefault="006947F7">
            <w:pPr>
              <w:pStyle w:val="TableParagraph"/>
              <w:spacing w:before="5"/>
              <w:rPr>
                <w:sz w:val="18"/>
              </w:rPr>
            </w:pPr>
          </w:p>
          <w:p w:rsidR="006947F7" w:rsidRDefault="00141010">
            <w:pPr>
              <w:pStyle w:val="TableParagraph"/>
              <w:spacing w:line="410" w:lineRule="atLeast"/>
              <w:ind w:left="119" w:hanging="51"/>
              <w:rPr>
                <w:sz w:val="18"/>
              </w:rPr>
            </w:pPr>
            <w:r>
              <w:rPr>
                <w:sz w:val="18"/>
              </w:rPr>
              <w:t>LICENÇA PARA REPOUSO À GESTANTE LICENÇA PARA TRATAMENTO DE SAÚDE DE</w:t>
            </w:r>
          </w:p>
        </w:tc>
      </w:tr>
      <w:tr w:rsidR="006947F7">
        <w:trPr>
          <w:trHeight w:val="206"/>
        </w:trPr>
        <w:tc>
          <w:tcPr>
            <w:tcW w:w="703" w:type="dxa"/>
            <w:gridSpan w:val="3"/>
            <w:tcBorders>
              <w:top w:val="nil"/>
              <w:right w:val="nil"/>
            </w:tcBorders>
          </w:tcPr>
          <w:p w:rsidR="006947F7" w:rsidRDefault="00141010">
            <w:pPr>
              <w:pStyle w:val="TableParagraph"/>
              <w:spacing w:line="186" w:lineRule="exact"/>
              <w:ind w:left="4"/>
              <w:rPr>
                <w:sz w:val="18"/>
              </w:rPr>
            </w:pPr>
            <w:r>
              <w:rPr>
                <w:sz w:val="18"/>
              </w:rPr>
              <w:t>OUTRO</w:t>
            </w:r>
          </w:p>
        </w:tc>
        <w:tc>
          <w:tcPr>
            <w:tcW w:w="502" w:type="dxa"/>
            <w:tcBorders>
              <w:top w:val="nil"/>
              <w:left w:val="nil"/>
              <w:right w:val="nil"/>
            </w:tcBorders>
            <w:shd w:val="clear" w:color="auto" w:fill="D9D9D9"/>
          </w:tcPr>
          <w:p w:rsidR="006947F7" w:rsidRDefault="006947F7">
            <w:pPr>
              <w:pStyle w:val="TableParagraph"/>
              <w:rPr>
                <w:rFonts w:ascii="Times New Roman"/>
                <w:sz w:val="14"/>
              </w:rPr>
            </w:pPr>
          </w:p>
        </w:tc>
        <w:tc>
          <w:tcPr>
            <w:tcW w:w="7942" w:type="dxa"/>
            <w:gridSpan w:val="5"/>
            <w:tcBorders>
              <w:top w:val="nil"/>
              <w:left w:val="nil"/>
            </w:tcBorders>
          </w:tcPr>
          <w:p w:rsidR="006947F7" w:rsidRDefault="006947F7">
            <w:pPr>
              <w:pStyle w:val="TableParagraph"/>
              <w:rPr>
                <w:rFonts w:ascii="Times New Roman"/>
                <w:sz w:val="14"/>
              </w:rPr>
            </w:pPr>
          </w:p>
        </w:tc>
      </w:tr>
      <w:tr w:rsidR="006947F7">
        <w:trPr>
          <w:trHeight w:val="410"/>
        </w:trPr>
        <w:tc>
          <w:tcPr>
            <w:tcW w:w="4965" w:type="dxa"/>
            <w:gridSpan w:val="7"/>
            <w:vMerge w:val="restart"/>
          </w:tcPr>
          <w:p w:rsidR="006947F7" w:rsidRDefault="00141010">
            <w:pPr>
              <w:pStyle w:val="TableParagraph"/>
              <w:spacing w:before="2"/>
              <w:ind w:left="62"/>
              <w:rPr>
                <w:sz w:val="18"/>
              </w:rPr>
            </w:pPr>
            <w:r>
              <w:rPr>
                <w:sz w:val="18"/>
              </w:rPr>
              <w:t>DATA INÍCIO DO BENEFÍCIO</w:t>
            </w:r>
          </w:p>
          <w:p w:rsidR="006947F7" w:rsidRDefault="006947F7">
            <w:pPr>
              <w:pStyle w:val="TableParagraph"/>
              <w:spacing w:before="10"/>
              <w:rPr>
                <w:sz w:val="17"/>
              </w:rPr>
            </w:pPr>
          </w:p>
          <w:p w:rsidR="006947F7" w:rsidRDefault="00141010">
            <w:pPr>
              <w:pStyle w:val="TableParagraph"/>
              <w:tabs>
                <w:tab w:val="left" w:pos="664"/>
              </w:tabs>
              <w:spacing w:before="1"/>
              <w:ind w:left="314"/>
              <w:rPr>
                <w:sz w:val="18"/>
              </w:rPr>
            </w:pPr>
            <w:r>
              <w:rPr>
                <w:sz w:val="18"/>
              </w:rPr>
              <w:t>/</w:t>
            </w:r>
            <w:r>
              <w:rPr>
                <w:sz w:val="18"/>
              </w:rPr>
              <w:tab/>
              <w:t>/</w:t>
            </w:r>
          </w:p>
        </w:tc>
        <w:tc>
          <w:tcPr>
            <w:tcW w:w="4182" w:type="dxa"/>
            <w:gridSpan w:val="2"/>
            <w:tcBorders>
              <w:bottom w:val="nil"/>
            </w:tcBorders>
          </w:tcPr>
          <w:p w:rsidR="006947F7" w:rsidRDefault="00141010">
            <w:pPr>
              <w:pStyle w:val="TableParagraph"/>
              <w:spacing w:before="2"/>
              <w:ind w:left="63"/>
              <w:rPr>
                <w:sz w:val="18"/>
              </w:rPr>
            </w:pPr>
            <w:r>
              <w:rPr>
                <w:sz w:val="18"/>
              </w:rPr>
              <w:t>DATA FIM (ATESTADO MÉDICO)</w:t>
            </w:r>
          </w:p>
        </w:tc>
      </w:tr>
      <w:tr w:rsidR="006947F7">
        <w:trPr>
          <w:trHeight w:val="249"/>
        </w:trPr>
        <w:tc>
          <w:tcPr>
            <w:tcW w:w="4965" w:type="dxa"/>
            <w:gridSpan w:val="7"/>
            <w:vMerge/>
            <w:tcBorders>
              <w:top w:val="nil"/>
            </w:tcBorders>
          </w:tcPr>
          <w:p w:rsidR="006947F7" w:rsidRDefault="006947F7">
            <w:pPr>
              <w:rPr>
                <w:sz w:val="2"/>
                <w:szCs w:val="2"/>
              </w:rPr>
            </w:pPr>
          </w:p>
        </w:tc>
        <w:tc>
          <w:tcPr>
            <w:tcW w:w="209" w:type="dxa"/>
            <w:tcBorders>
              <w:top w:val="nil"/>
              <w:right w:val="nil"/>
            </w:tcBorders>
            <w:shd w:val="clear" w:color="auto" w:fill="D9D9D9"/>
          </w:tcPr>
          <w:p w:rsidR="006947F7" w:rsidRDefault="006947F7">
            <w:pPr>
              <w:pStyle w:val="TableParagraph"/>
              <w:rPr>
                <w:rFonts w:ascii="Times New Roman"/>
                <w:sz w:val="18"/>
              </w:rPr>
            </w:pPr>
          </w:p>
        </w:tc>
        <w:tc>
          <w:tcPr>
            <w:tcW w:w="3973" w:type="dxa"/>
            <w:tcBorders>
              <w:top w:val="nil"/>
              <w:left w:val="nil"/>
            </w:tcBorders>
          </w:tcPr>
          <w:p w:rsidR="006947F7" w:rsidRDefault="00141010">
            <w:pPr>
              <w:pStyle w:val="TableParagraph"/>
              <w:tabs>
                <w:tab w:val="left" w:pos="404"/>
              </w:tabs>
              <w:spacing w:line="202" w:lineRule="exact"/>
              <w:ind w:left="54"/>
              <w:rPr>
                <w:sz w:val="18"/>
              </w:rPr>
            </w:pPr>
            <w:r>
              <w:rPr>
                <w:sz w:val="18"/>
              </w:rPr>
              <w:t>/</w:t>
            </w:r>
            <w:r>
              <w:rPr>
                <w:sz w:val="18"/>
              </w:rPr>
              <w:tab/>
              <w:t>/</w:t>
            </w:r>
          </w:p>
        </w:tc>
      </w:tr>
      <w:tr w:rsidR="006947F7">
        <w:trPr>
          <w:trHeight w:val="417"/>
        </w:trPr>
        <w:tc>
          <w:tcPr>
            <w:tcW w:w="9147" w:type="dxa"/>
            <w:gridSpan w:val="9"/>
            <w:tcBorders>
              <w:bottom w:val="nil"/>
            </w:tcBorders>
          </w:tcPr>
          <w:p w:rsidR="006947F7" w:rsidRDefault="00141010">
            <w:pPr>
              <w:pStyle w:val="TableParagraph"/>
              <w:spacing w:before="2"/>
              <w:ind w:left="62"/>
              <w:rPr>
                <w:sz w:val="18"/>
              </w:rPr>
            </w:pPr>
            <w:r>
              <w:rPr>
                <w:sz w:val="18"/>
              </w:rPr>
              <w:t>UNIDADE DE SAÚDE DO SERVIDOR (ONDE OCORRERÁ O ATENDIMENTO)</w:t>
            </w:r>
          </w:p>
        </w:tc>
      </w:tr>
      <w:tr w:rsidR="006947F7">
        <w:trPr>
          <w:trHeight w:val="251"/>
        </w:trPr>
        <w:tc>
          <w:tcPr>
            <w:tcW w:w="506" w:type="dxa"/>
            <w:gridSpan w:val="2"/>
            <w:tcBorders>
              <w:top w:val="nil"/>
              <w:right w:val="nil"/>
            </w:tcBorders>
            <w:shd w:val="clear" w:color="auto" w:fill="D9D9D9"/>
          </w:tcPr>
          <w:p w:rsidR="006947F7" w:rsidRDefault="006947F7">
            <w:pPr>
              <w:pStyle w:val="TableParagraph"/>
              <w:rPr>
                <w:rFonts w:ascii="Times New Roman"/>
                <w:sz w:val="18"/>
              </w:rPr>
            </w:pPr>
          </w:p>
        </w:tc>
        <w:tc>
          <w:tcPr>
            <w:tcW w:w="8641" w:type="dxa"/>
            <w:gridSpan w:val="7"/>
            <w:tcBorders>
              <w:top w:val="nil"/>
              <w:left w:val="nil"/>
            </w:tcBorders>
          </w:tcPr>
          <w:p w:rsidR="006947F7" w:rsidRDefault="006947F7">
            <w:pPr>
              <w:pStyle w:val="TableParagraph"/>
              <w:rPr>
                <w:rFonts w:ascii="Times New Roman"/>
                <w:sz w:val="18"/>
              </w:rPr>
            </w:pPr>
          </w:p>
        </w:tc>
      </w:tr>
      <w:tr w:rsidR="006947F7">
        <w:trPr>
          <w:trHeight w:val="387"/>
        </w:trPr>
        <w:tc>
          <w:tcPr>
            <w:tcW w:w="2411" w:type="dxa"/>
            <w:gridSpan w:val="5"/>
            <w:tcBorders>
              <w:bottom w:val="nil"/>
            </w:tcBorders>
          </w:tcPr>
          <w:p w:rsidR="006947F7" w:rsidRDefault="00141010">
            <w:pPr>
              <w:pStyle w:val="TableParagraph"/>
              <w:spacing w:before="2"/>
              <w:ind w:left="62"/>
              <w:rPr>
                <w:sz w:val="18"/>
              </w:rPr>
            </w:pPr>
            <w:r>
              <w:rPr>
                <w:sz w:val="18"/>
              </w:rPr>
              <w:t>DATA DA AVALIAÇÃO</w:t>
            </w:r>
          </w:p>
        </w:tc>
        <w:tc>
          <w:tcPr>
            <w:tcW w:w="2285" w:type="dxa"/>
            <w:vMerge w:val="restart"/>
            <w:tcBorders>
              <w:bottom w:val="single" w:sz="24" w:space="0" w:color="D9D9D9"/>
            </w:tcBorders>
          </w:tcPr>
          <w:p w:rsidR="006947F7" w:rsidRDefault="00141010">
            <w:pPr>
              <w:pStyle w:val="TableParagraph"/>
              <w:tabs>
                <w:tab w:val="left" w:pos="1959"/>
              </w:tabs>
              <w:spacing w:before="2"/>
              <w:ind w:left="63" w:right="63"/>
              <w:rPr>
                <w:sz w:val="18"/>
              </w:rPr>
            </w:pPr>
            <w:r>
              <w:rPr>
                <w:sz w:val="18"/>
              </w:rPr>
              <w:t>HORÁRIO</w:t>
            </w:r>
            <w:r>
              <w:rPr>
                <w:sz w:val="18"/>
              </w:rPr>
              <w:tab/>
            </w:r>
            <w:r>
              <w:rPr>
                <w:spacing w:val="-9"/>
                <w:sz w:val="18"/>
              </w:rPr>
              <w:t xml:space="preserve">DA </w:t>
            </w:r>
            <w:r>
              <w:rPr>
                <w:sz w:val="18"/>
              </w:rPr>
              <w:t>AVALIAÇÃO</w:t>
            </w:r>
          </w:p>
        </w:tc>
        <w:tc>
          <w:tcPr>
            <w:tcW w:w="4451" w:type="dxa"/>
            <w:gridSpan w:val="3"/>
            <w:vMerge w:val="restart"/>
            <w:tcBorders>
              <w:bottom w:val="single" w:sz="24" w:space="0" w:color="D9D9D9"/>
            </w:tcBorders>
          </w:tcPr>
          <w:p w:rsidR="006947F7" w:rsidRDefault="00141010">
            <w:pPr>
              <w:pStyle w:val="TableParagraph"/>
              <w:spacing w:before="2"/>
              <w:ind w:left="63"/>
              <w:rPr>
                <w:sz w:val="18"/>
              </w:rPr>
            </w:pPr>
            <w:r>
              <w:rPr>
                <w:sz w:val="18"/>
              </w:rPr>
              <w:t>PROFISSIONAL DE SAÚDE RESPONSÁVEL PELO ATENDIMENTO</w:t>
            </w:r>
          </w:p>
        </w:tc>
      </w:tr>
      <w:tr w:rsidR="006947F7">
        <w:trPr>
          <w:trHeight w:val="199"/>
        </w:trPr>
        <w:tc>
          <w:tcPr>
            <w:tcW w:w="206" w:type="dxa"/>
            <w:tcBorders>
              <w:top w:val="nil"/>
              <w:right w:val="nil"/>
            </w:tcBorders>
            <w:shd w:val="clear" w:color="auto" w:fill="D9D9D9"/>
          </w:tcPr>
          <w:p w:rsidR="006947F7" w:rsidRDefault="006947F7">
            <w:pPr>
              <w:pStyle w:val="TableParagraph"/>
              <w:rPr>
                <w:rFonts w:ascii="Times New Roman"/>
                <w:sz w:val="12"/>
              </w:rPr>
            </w:pPr>
          </w:p>
        </w:tc>
        <w:tc>
          <w:tcPr>
            <w:tcW w:w="2205" w:type="dxa"/>
            <w:gridSpan w:val="4"/>
            <w:tcBorders>
              <w:top w:val="nil"/>
              <w:left w:val="nil"/>
            </w:tcBorders>
          </w:tcPr>
          <w:p w:rsidR="006947F7" w:rsidRDefault="00141010">
            <w:pPr>
              <w:pStyle w:val="TableParagraph"/>
              <w:tabs>
                <w:tab w:val="left" w:pos="405"/>
              </w:tabs>
              <w:spacing w:line="177" w:lineRule="exact"/>
              <w:ind w:left="55"/>
              <w:rPr>
                <w:sz w:val="18"/>
              </w:rPr>
            </w:pPr>
            <w:r>
              <w:rPr>
                <w:sz w:val="18"/>
              </w:rPr>
              <w:t>/</w:t>
            </w:r>
            <w:r>
              <w:rPr>
                <w:sz w:val="18"/>
              </w:rPr>
              <w:tab/>
              <w:t>/</w:t>
            </w:r>
          </w:p>
        </w:tc>
        <w:tc>
          <w:tcPr>
            <w:tcW w:w="2285" w:type="dxa"/>
            <w:vMerge/>
            <w:tcBorders>
              <w:top w:val="nil"/>
              <w:bottom w:val="single" w:sz="24" w:space="0" w:color="D9D9D9"/>
            </w:tcBorders>
          </w:tcPr>
          <w:p w:rsidR="006947F7" w:rsidRDefault="006947F7">
            <w:pPr>
              <w:rPr>
                <w:sz w:val="2"/>
                <w:szCs w:val="2"/>
              </w:rPr>
            </w:pPr>
          </w:p>
        </w:tc>
        <w:tc>
          <w:tcPr>
            <w:tcW w:w="4451" w:type="dxa"/>
            <w:gridSpan w:val="3"/>
            <w:vMerge/>
            <w:tcBorders>
              <w:top w:val="nil"/>
              <w:bottom w:val="single" w:sz="24" w:space="0" w:color="D9D9D9"/>
            </w:tcBorders>
          </w:tcPr>
          <w:p w:rsidR="006947F7" w:rsidRDefault="006947F7">
            <w:pPr>
              <w:rPr>
                <w:sz w:val="2"/>
                <w:szCs w:val="2"/>
              </w:rPr>
            </w:pPr>
          </w:p>
        </w:tc>
      </w:tr>
      <w:tr w:rsidR="006947F7">
        <w:trPr>
          <w:trHeight w:val="360"/>
        </w:trPr>
        <w:tc>
          <w:tcPr>
            <w:tcW w:w="2411" w:type="dxa"/>
            <w:gridSpan w:val="5"/>
            <w:tcBorders>
              <w:bottom w:val="nil"/>
            </w:tcBorders>
          </w:tcPr>
          <w:p w:rsidR="006947F7" w:rsidRDefault="00141010">
            <w:pPr>
              <w:pStyle w:val="TableParagraph"/>
              <w:spacing w:line="185" w:lineRule="exact"/>
              <w:ind w:left="62"/>
              <w:rPr>
                <w:sz w:val="18"/>
              </w:rPr>
            </w:pPr>
            <w:r>
              <w:rPr>
                <w:sz w:val="18"/>
              </w:rPr>
              <w:t>DATA DA AVALIAÇÃO</w:t>
            </w:r>
          </w:p>
        </w:tc>
        <w:tc>
          <w:tcPr>
            <w:tcW w:w="2285" w:type="dxa"/>
            <w:vMerge w:val="restart"/>
            <w:tcBorders>
              <w:top w:val="single" w:sz="24" w:space="0" w:color="D9D9D9"/>
              <w:bottom w:val="single" w:sz="24" w:space="0" w:color="D9D9D9"/>
            </w:tcBorders>
          </w:tcPr>
          <w:p w:rsidR="006947F7" w:rsidRDefault="00141010">
            <w:pPr>
              <w:pStyle w:val="TableParagraph"/>
              <w:tabs>
                <w:tab w:val="left" w:pos="1959"/>
              </w:tabs>
              <w:spacing w:line="185" w:lineRule="exact"/>
              <w:ind w:left="63"/>
              <w:rPr>
                <w:sz w:val="18"/>
              </w:rPr>
            </w:pPr>
            <w:r>
              <w:rPr>
                <w:sz w:val="18"/>
              </w:rPr>
              <w:t>HORÁRIO</w:t>
            </w:r>
            <w:r>
              <w:rPr>
                <w:sz w:val="18"/>
              </w:rPr>
              <w:tab/>
              <w:t>DA</w:t>
            </w:r>
          </w:p>
          <w:p w:rsidR="006947F7" w:rsidRDefault="00141010">
            <w:pPr>
              <w:pStyle w:val="TableParagraph"/>
              <w:spacing w:line="207" w:lineRule="exact"/>
              <w:ind w:left="63"/>
              <w:rPr>
                <w:sz w:val="18"/>
              </w:rPr>
            </w:pPr>
            <w:r>
              <w:rPr>
                <w:sz w:val="18"/>
              </w:rPr>
              <w:t>AVALIAÇÃO</w:t>
            </w:r>
          </w:p>
        </w:tc>
        <w:tc>
          <w:tcPr>
            <w:tcW w:w="4451" w:type="dxa"/>
            <w:gridSpan w:val="3"/>
            <w:vMerge w:val="restart"/>
            <w:tcBorders>
              <w:top w:val="single" w:sz="24" w:space="0" w:color="D9D9D9"/>
              <w:bottom w:val="single" w:sz="24" w:space="0" w:color="D9D9D9"/>
            </w:tcBorders>
          </w:tcPr>
          <w:p w:rsidR="006947F7" w:rsidRDefault="00141010">
            <w:pPr>
              <w:pStyle w:val="TableParagraph"/>
              <w:spacing w:line="185" w:lineRule="exact"/>
              <w:ind w:left="63"/>
              <w:rPr>
                <w:sz w:val="18"/>
              </w:rPr>
            </w:pPr>
            <w:r>
              <w:rPr>
                <w:sz w:val="18"/>
              </w:rPr>
              <w:t>PROFISSIONAL DE SAÚDE RESPONSÁVEL PELO</w:t>
            </w:r>
          </w:p>
          <w:p w:rsidR="006947F7" w:rsidRDefault="00141010">
            <w:pPr>
              <w:pStyle w:val="TableParagraph"/>
              <w:spacing w:line="207" w:lineRule="exact"/>
              <w:ind w:left="63"/>
              <w:rPr>
                <w:sz w:val="18"/>
              </w:rPr>
            </w:pPr>
            <w:r>
              <w:rPr>
                <w:sz w:val="18"/>
              </w:rPr>
              <w:t>ATENDIMENTO</w:t>
            </w:r>
          </w:p>
        </w:tc>
      </w:tr>
      <w:tr w:rsidR="006947F7">
        <w:trPr>
          <w:trHeight w:val="199"/>
        </w:trPr>
        <w:tc>
          <w:tcPr>
            <w:tcW w:w="206" w:type="dxa"/>
            <w:tcBorders>
              <w:top w:val="nil"/>
              <w:right w:val="nil"/>
            </w:tcBorders>
            <w:shd w:val="clear" w:color="auto" w:fill="D9D9D9"/>
          </w:tcPr>
          <w:p w:rsidR="006947F7" w:rsidRDefault="006947F7">
            <w:pPr>
              <w:pStyle w:val="TableParagraph"/>
              <w:rPr>
                <w:rFonts w:ascii="Times New Roman"/>
                <w:sz w:val="12"/>
              </w:rPr>
            </w:pPr>
          </w:p>
        </w:tc>
        <w:tc>
          <w:tcPr>
            <w:tcW w:w="2205" w:type="dxa"/>
            <w:gridSpan w:val="4"/>
            <w:tcBorders>
              <w:top w:val="nil"/>
              <w:left w:val="nil"/>
            </w:tcBorders>
          </w:tcPr>
          <w:p w:rsidR="006947F7" w:rsidRDefault="00141010">
            <w:pPr>
              <w:pStyle w:val="TableParagraph"/>
              <w:tabs>
                <w:tab w:val="left" w:pos="405"/>
              </w:tabs>
              <w:spacing w:line="177" w:lineRule="exact"/>
              <w:ind w:left="55"/>
              <w:rPr>
                <w:sz w:val="18"/>
              </w:rPr>
            </w:pPr>
            <w:r>
              <w:rPr>
                <w:sz w:val="18"/>
              </w:rPr>
              <w:t>/</w:t>
            </w:r>
            <w:r>
              <w:rPr>
                <w:sz w:val="18"/>
              </w:rPr>
              <w:tab/>
              <w:t>/</w:t>
            </w:r>
          </w:p>
        </w:tc>
        <w:tc>
          <w:tcPr>
            <w:tcW w:w="2285" w:type="dxa"/>
            <w:vMerge/>
            <w:tcBorders>
              <w:top w:val="nil"/>
              <w:bottom w:val="single" w:sz="24" w:space="0" w:color="D9D9D9"/>
            </w:tcBorders>
          </w:tcPr>
          <w:p w:rsidR="006947F7" w:rsidRDefault="006947F7">
            <w:pPr>
              <w:rPr>
                <w:sz w:val="2"/>
                <w:szCs w:val="2"/>
              </w:rPr>
            </w:pPr>
          </w:p>
        </w:tc>
        <w:tc>
          <w:tcPr>
            <w:tcW w:w="4451" w:type="dxa"/>
            <w:gridSpan w:val="3"/>
            <w:vMerge/>
            <w:tcBorders>
              <w:top w:val="nil"/>
              <w:bottom w:val="single" w:sz="24" w:space="0" w:color="D9D9D9"/>
            </w:tcBorders>
          </w:tcPr>
          <w:p w:rsidR="006947F7" w:rsidRDefault="006947F7">
            <w:pPr>
              <w:rPr>
                <w:sz w:val="2"/>
                <w:szCs w:val="2"/>
              </w:rPr>
            </w:pPr>
          </w:p>
        </w:tc>
      </w:tr>
    </w:tbl>
    <w:p w:rsidR="006947F7" w:rsidRDefault="00EA07D8">
      <w:pPr>
        <w:ind w:left="100"/>
        <w:rPr>
          <w:sz w:val="18"/>
        </w:rPr>
      </w:pPr>
      <w:r>
        <w:rPr>
          <w:noProof/>
          <w:lang w:val="pt-BR" w:eastAsia="pt-BR" w:bidi="ar-SA"/>
        </w:rPr>
        <mc:AlternateContent>
          <mc:Choice Requires="wps">
            <w:drawing>
              <wp:anchor distT="0" distB="0" distL="114300" distR="114300" simplePos="0" relativeHeight="247394304" behindDoc="1" locked="0" layoutInCell="1" allowOverlap="1">
                <wp:simplePos x="0" y="0"/>
                <wp:positionH relativeFrom="page">
                  <wp:posOffset>1262380</wp:posOffset>
                </wp:positionH>
                <wp:positionV relativeFrom="paragraph">
                  <wp:posOffset>-598805</wp:posOffset>
                </wp:positionV>
                <wp:extent cx="126365" cy="129540"/>
                <wp:effectExtent l="0" t="0" r="0" b="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750D4" id="Rectangle 9" o:spid="_x0000_s1026" style="position:absolute;margin-left:99.4pt;margin-top:-47.15pt;width:9.95pt;height:10.2pt;z-index:-25592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395328" behindDoc="1" locked="0" layoutInCell="1" allowOverlap="1">
                <wp:simplePos x="0" y="0"/>
                <wp:positionH relativeFrom="page">
                  <wp:posOffset>1484630</wp:posOffset>
                </wp:positionH>
                <wp:positionV relativeFrom="paragraph">
                  <wp:posOffset>-598805</wp:posOffset>
                </wp:positionV>
                <wp:extent cx="252730" cy="129540"/>
                <wp:effectExtent l="0" t="0" r="0" b="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E210B" id="Rectangle 8" o:spid="_x0000_s1026" style="position:absolute;margin-left:116.9pt;margin-top:-47.15pt;width:19.9pt;height:10.2pt;z-index:-25592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396352" behindDoc="1" locked="0" layoutInCell="1" allowOverlap="1">
                <wp:simplePos x="0" y="0"/>
                <wp:positionH relativeFrom="page">
                  <wp:posOffset>1262380</wp:posOffset>
                </wp:positionH>
                <wp:positionV relativeFrom="paragraph">
                  <wp:posOffset>-167005</wp:posOffset>
                </wp:positionV>
                <wp:extent cx="126365" cy="129540"/>
                <wp:effectExtent l="0" t="0" r="0" b="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AAA44" id="Rectangle 7" o:spid="_x0000_s1026" style="position:absolute;margin-left:99.4pt;margin-top:-13.15pt;width:9.95pt;height:10.2pt;z-index:-25592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397376" behindDoc="1" locked="0" layoutInCell="1" allowOverlap="1">
                <wp:simplePos x="0" y="0"/>
                <wp:positionH relativeFrom="page">
                  <wp:posOffset>1484630</wp:posOffset>
                </wp:positionH>
                <wp:positionV relativeFrom="paragraph">
                  <wp:posOffset>-167005</wp:posOffset>
                </wp:positionV>
                <wp:extent cx="252730" cy="129540"/>
                <wp:effectExtent l="0" t="0" r="0" b="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0E966" id="Rectangle 6" o:spid="_x0000_s1026" style="position:absolute;margin-left:116.9pt;margin-top:-13.15pt;width:19.9pt;height:10.2pt;z-index:-25591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398400" behindDoc="1" locked="0" layoutInCell="1" allowOverlap="1">
                <wp:simplePos x="0" y="0"/>
                <wp:positionH relativeFrom="page">
                  <wp:posOffset>1257300</wp:posOffset>
                </wp:positionH>
                <wp:positionV relativeFrom="paragraph">
                  <wp:posOffset>271780</wp:posOffset>
                </wp:positionV>
                <wp:extent cx="126365" cy="129540"/>
                <wp:effectExtent l="0" t="0" r="0" b="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BB1FA" id="Rectangle 5" o:spid="_x0000_s1026" style="position:absolute;margin-left:99pt;margin-top:21.4pt;width:9.95pt;height:10.2pt;z-index:-25591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399424" behindDoc="1" locked="0" layoutInCell="1" allowOverlap="1">
                <wp:simplePos x="0" y="0"/>
                <wp:positionH relativeFrom="page">
                  <wp:posOffset>1480185</wp:posOffset>
                </wp:positionH>
                <wp:positionV relativeFrom="paragraph">
                  <wp:posOffset>271780</wp:posOffset>
                </wp:positionV>
                <wp:extent cx="252730" cy="12954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39159" id="Rectangle 4" o:spid="_x0000_s1026" style="position:absolute;margin-left:116.55pt;margin-top:21.4pt;width:19.9pt;height:10.2pt;z-index:-25591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" fillcolor="#d9d9d9" stroked="f">
                <w10:wrap anchorx="page"/>
              </v:rect>
            </w:pict>
          </mc:Fallback>
        </mc:AlternateContent>
      </w:r>
      <w:r w:rsidR="00141010">
        <w:rPr>
          <w:sz w:val="18"/>
        </w:rPr>
        <w:t>SETORIAL/SECCIONAL DE GESTÃO DE PESSOAS</w: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
        <w:gridCol w:w="2202"/>
        <w:gridCol w:w="6746"/>
      </w:tblGrid>
      <w:tr w:rsidR="006947F7">
        <w:trPr>
          <w:trHeight w:val="205"/>
        </w:trPr>
        <w:tc>
          <w:tcPr>
            <w:tcW w:w="2411" w:type="dxa"/>
            <w:gridSpan w:val="2"/>
            <w:tcBorders>
              <w:bottom w:val="nil"/>
            </w:tcBorders>
          </w:tcPr>
          <w:p w:rsidR="006947F7" w:rsidRDefault="00141010">
            <w:pPr>
              <w:pStyle w:val="TableParagraph"/>
              <w:spacing w:before="1" w:line="185" w:lineRule="exact"/>
              <w:ind w:left="64"/>
              <w:rPr>
                <w:sz w:val="18"/>
              </w:rPr>
            </w:pPr>
            <w:r>
              <w:rPr>
                <w:sz w:val="18"/>
              </w:rPr>
              <w:t>DATA</w:t>
            </w:r>
          </w:p>
        </w:tc>
        <w:tc>
          <w:tcPr>
            <w:tcW w:w="6746" w:type="dxa"/>
            <w:vMerge w:val="restart"/>
          </w:tcPr>
          <w:p w:rsidR="006947F7" w:rsidRDefault="00141010">
            <w:pPr>
              <w:pStyle w:val="TableParagraph"/>
              <w:spacing w:before="1"/>
              <w:ind w:left="63"/>
              <w:rPr>
                <w:sz w:val="18"/>
              </w:rPr>
            </w:pPr>
            <w:r>
              <w:rPr>
                <w:sz w:val="18"/>
              </w:rPr>
              <w:t>ASSINATURA E CARIMBO</w:t>
            </w:r>
          </w:p>
        </w:tc>
      </w:tr>
      <w:tr w:rsidR="006947F7">
        <w:trPr>
          <w:trHeight w:val="193"/>
        </w:trPr>
        <w:tc>
          <w:tcPr>
            <w:tcW w:w="209" w:type="dxa"/>
            <w:tcBorders>
              <w:top w:val="nil"/>
              <w:bottom w:val="nil"/>
              <w:right w:val="nil"/>
            </w:tcBorders>
            <w:shd w:val="clear" w:color="auto" w:fill="D9D9D9"/>
          </w:tcPr>
          <w:p w:rsidR="006947F7" w:rsidRDefault="006947F7">
            <w:pPr>
              <w:pStyle w:val="TableParagraph"/>
              <w:rPr>
                <w:rFonts w:ascii="Times New Roman"/>
                <w:sz w:val="12"/>
              </w:rPr>
            </w:pPr>
          </w:p>
        </w:tc>
        <w:tc>
          <w:tcPr>
            <w:tcW w:w="2202" w:type="dxa"/>
            <w:tcBorders>
              <w:top w:val="nil"/>
              <w:left w:val="nil"/>
              <w:bottom w:val="nil"/>
            </w:tcBorders>
          </w:tcPr>
          <w:p w:rsidR="006947F7" w:rsidRDefault="00141010">
            <w:pPr>
              <w:pStyle w:val="TableParagraph"/>
              <w:tabs>
                <w:tab w:val="left" w:pos="405"/>
              </w:tabs>
              <w:spacing w:line="174" w:lineRule="exact"/>
              <w:ind w:left="55"/>
              <w:rPr>
                <w:sz w:val="18"/>
              </w:rPr>
            </w:pPr>
            <w:r>
              <w:rPr>
                <w:sz w:val="18"/>
              </w:rPr>
              <w:t>/</w:t>
            </w:r>
            <w:r>
              <w:rPr>
                <w:sz w:val="18"/>
              </w:rPr>
              <w:tab/>
              <w:t>/</w:t>
            </w:r>
          </w:p>
        </w:tc>
        <w:tc>
          <w:tcPr>
            <w:tcW w:w="6746" w:type="dxa"/>
            <w:vMerge/>
            <w:tcBorders>
              <w:top w:val="nil"/>
            </w:tcBorders>
          </w:tcPr>
          <w:p w:rsidR="006947F7" w:rsidRDefault="006947F7">
            <w:pPr>
              <w:rPr>
                <w:sz w:val="2"/>
                <w:szCs w:val="2"/>
              </w:rPr>
            </w:pPr>
          </w:p>
        </w:tc>
      </w:tr>
      <w:tr w:rsidR="006947F7">
        <w:trPr>
          <w:trHeight w:val="251"/>
        </w:trPr>
        <w:tc>
          <w:tcPr>
            <w:tcW w:w="2411" w:type="dxa"/>
            <w:gridSpan w:val="2"/>
            <w:tcBorders>
              <w:top w:val="nil"/>
            </w:tcBorders>
          </w:tcPr>
          <w:p w:rsidR="006947F7" w:rsidRDefault="006947F7">
            <w:pPr>
              <w:pStyle w:val="TableParagraph"/>
              <w:rPr>
                <w:rFonts w:ascii="Times New Roman"/>
                <w:sz w:val="18"/>
              </w:rPr>
            </w:pPr>
          </w:p>
        </w:tc>
        <w:tc>
          <w:tcPr>
            <w:tcW w:w="6746" w:type="dxa"/>
            <w:vMerge/>
            <w:tcBorders>
              <w:top w:val="nil"/>
            </w:tcBorders>
          </w:tcPr>
          <w:p w:rsidR="006947F7" w:rsidRDefault="006947F7">
            <w:pPr>
              <w:rPr>
                <w:sz w:val="2"/>
                <w:szCs w:val="2"/>
              </w:rPr>
            </w:pPr>
          </w:p>
        </w:tc>
      </w:tr>
    </w:tbl>
    <w:p w:rsidR="006947F7" w:rsidRDefault="00141010">
      <w:pPr>
        <w:ind w:left="100"/>
        <w:rPr>
          <w:sz w:val="18"/>
        </w:rPr>
      </w:pPr>
      <w:r>
        <w:rPr>
          <w:sz w:val="18"/>
        </w:rPr>
        <w:t>CHEFIA IMEDIATA (DIRETOR/GERENTE) - DAR CONHECIMENTO</w: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
        <w:gridCol w:w="2202"/>
        <w:gridCol w:w="6746"/>
      </w:tblGrid>
      <w:tr w:rsidR="006947F7">
        <w:trPr>
          <w:trHeight w:val="412"/>
        </w:trPr>
        <w:tc>
          <w:tcPr>
            <w:tcW w:w="2411" w:type="dxa"/>
            <w:gridSpan w:val="2"/>
            <w:tcBorders>
              <w:bottom w:val="nil"/>
            </w:tcBorders>
          </w:tcPr>
          <w:p w:rsidR="006947F7" w:rsidRDefault="00141010">
            <w:pPr>
              <w:pStyle w:val="TableParagraph"/>
              <w:spacing w:line="206" w:lineRule="exact"/>
              <w:ind w:left="64"/>
              <w:rPr>
                <w:sz w:val="18"/>
              </w:rPr>
            </w:pPr>
            <w:r>
              <w:rPr>
                <w:sz w:val="18"/>
              </w:rPr>
              <w:t>DATA</w:t>
            </w:r>
          </w:p>
        </w:tc>
        <w:tc>
          <w:tcPr>
            <w:tcW w:w="6746" w:type="dxa"/>
            <w:vMerge w:val="restart"/>
          </w:tcPr>
          <w:p w:rsidR="006947F7" w:rsidRDefault="00141010">
            <w:pPr>
              <w:pStyle w:val="TableParagraph"/>
              <w:spacing w:line="206" w:lineRule="exact"/>
              <w:ind w:left="63"/>
              <w:rPr>
                <w:sz w:val="18"/>
              </w:rPr>
            </w:pPr>
            <w:r>
              <w:rPr>
                <w:sz w:val="18"/>
              </w:rPr>
              <w:t>ASSINATURA E CARIMBO</w:t>
            </w:r>
          </w:p>
        </w:tc>
      </w:tr>
      <w:tr w:rsidR="006947F7">
        <w:trPr>
          <w:trHeight w:val="249"/>
        </w:trPr>
        <w:tc>
          <w:tcPr>
            <w:tcW w:w="209" w:type="dxa"/>
            <w:tcBorders>
              <w:top w:val="nil"/>
              <w:right w:val="nil"/>
            </w:tcBorders>
            <w:shd w:val="clear" w:color="auto" w:fill="D9D9D9"/>
          </w:tcPr>
          <w:p w:rsidR="006947F7" w:rsidRDefault="006947F7">
            <w:pPr>
              <w:pStyle w:val="TableParagraph"/>
              <w:rPr>
                <w:rFonts w:ascii="Times New Roman"/>
                <w:sz w:val="18"/>
              </w:rPr>
            </w:pPr>
          </w:p>
        </w:tc>
        <w:tc>
          <w:tcPr>
            <w:tcW w:w="2202" w:type="dxa"/>
            <w:tcBorders>
              <w:top w:val="nil"/>
              <w:left w:val="nil"/>
            </w:tcBorders>
          </w:tcPr>
          <w:p w:rsidR="006947F7" w:rsidRDefault="00141010">
            <w:pPr>
              <w:pStyle w:val="TableParagraph"/>
              <w:tabs>
                <w:tab w:val="left" w:pos="405"/>
              </w:tabs>
              <w:spacing w:line="199" w:lineRule="exact"/>
              <w:ind w:left="55"/>
              <w:rPr>
                <w:sz w:val="18"/>
              </w:rPr>
            </w:pPr>
            <w:r>
              <w:rPr>
                <w:sz w:val="18"/>
              </w:rPr>
              <w:t>/</w:t>
            </w:r>
            <w:r>
              <w:rPr>
                <w:sz w:val="18"/>
              </w:rPr>
              <w:tab/>
              <w:t>/</w:t>
            </w:r>
          </w:p>
        </w:tc>
        <w:tc>
          <w:tcPr>
            <w:tcW w:w="6746" w:type="dxa"/>
            <w:vMerge/>
            <w:tcBorders>
              <w:top w:val="nil"/>
            </w:tcBorders>
          </w:tcPr>
          <w:p w:rsidR="006947F7" w:rsidRDefault="006947F7">
            <w:pPr>
              <w:rPr>
                <w:sz w:val="2"/>
                <w:szCs w:val="2"/>
              </w:rPr>
            </w:pPr>
          </w:p>
        </w:tc>
      </w:tr>
    </w:tbl>
    <w:p w:rsidR="006947F7" w:rsidRDefault="00EA07D8">
      <w:pPr>
        <w:ind w:left="100"/>
        <w:rPr>
          <w:sz w:val="18"/>
        </w:rPr>
      </w:pPr>
      <w:r>
        <w:rPr>
          <w:noProof/>
          <w:lang w:val="pt-BR" w:eastAsia="pt-BR" w:bidi="ar-SA"/>
        </w:rPr>
        <mc:AlternateContent>
          <mc:Choice Requires="wps">
            <w:drawing>
              <wp:anchor distT="0" distB="0" distL="114300" distR="114300" simplePos="0" relativeHeight="247400448" behindDoc="1" locked="0" layoutInCell="1" allowOverlap="1">
                <wp:simplePos x="0" y="0"/>
                <wp:positionH relativeFrom="page">
                  <wp:posOffset>1257300</wp:posOffset>
                </wp:positionH>
                <wp:positionV relativeFrom="paragraph">
                  <wp:posOffset>-167005</wp:posOffset>
                </wp:positionV>
                <wp:extent cx="126365" cy="129540"/>
                <wp:effectExtent l="0" t="0" r="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13E6" id="Rectangle 3" o:spid="_x0000_s1026" style="position:absolute;margin-left:99pt;margin-top:-13.15pt;width:9.95pt;height:10.2pt;z-index:-25591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" fillcolor="#d9d9d9" stroked="f">
                <w10:wrap anchorx="page"/>
              </v:rect>
            </w:pict>
          </mc:Fallback>
        </mc:AlternateContent>
      </w:r>
      <w:r>
        <w:rPr>
          <w:noProof/>
          <w:lang w:val="pt-BR" w:eastAsia="pt-BR" w:bidi="ar-SA"/>
        </w:rPr>
        <mc:AlternateContent>
          <mc:Choice Requires="wps">
            <w:drawing>
              <wp:anchor distT="0" distB="0" distL="114300" distR="114300" simplePos="0" relativeHeight="247401472" behindDoc="1" locked="0" layoutInCell="1" allowOverlap="1">
                <wp:simplePos x="0" y="0"/>
                <wp:positionH relativeFrom="page">
                  <wp:posOffset>1480185</wp:posOffset>
                </wp:positionH>
                <wp:positionV relativeFrom="paragraph">
                  <wp:posOffset>-167005</wp:posOffset>
                </wp:positionV>
                <wp:extent cx="252730" cy="12954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295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9544D" id="Rectangle 2" o:spid="_x0000_s1026" style="position:absolute;margin-left:116.55pt;margin-top:-13.15pt;width:19.9pt;height:10.2pt;z-index:-25591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" fillcolor="#d9d9d9" stroked="f">
                <w10:wrap anchorx="page"/>
              </v:rect>
            </w:pict>
          </mc:Fallback>
        </mc:AlternateContent>
      </w:r>
      <w:r w:rsidR="00141010">
        <w:rPr>
          <w:sz w:val="18"/>
        </w:rPr>
        <w:t>OBSERVAÇÕES</w:t>
      </w:r>
    </w:p>
    <w:p w:rsidR="006947F7" w:rsidRDefault="006947F7">
      <w:pPr>
        <w:rPr>
          <w:sz w:val="18"/>
        </w:rPr>
        <w:sectPr w:rsidR="006947F7">
          <w:pgSz w:w="11910" w:h="16840"/>
          <w:pgMar w:top="1340" w:right="1020" w:bottom="280" w:left="1460" w:header="1137" w:footer="0" w:gutter="0"/>
          <w:cols w:space="720"/>
        </w:sectPr>
      </w:pPr>
    </w:p>
    <w:p w:rsidR="006947F7" w:rsidRDefault="006947F7">
      <w:pPr>
        <w:pStyle w:val="Corpodetexto"/>
        <w:rPr>
          <w:sz w:val="20"/>
        </w:rPr>
      </w:pPr>
    </w:p>
    <w:p w:rsidR="006947F7" w:rsidRDefault="006947F7">
      <w:pPr>
        <w:pStyle w:val="Corpodetexto"/>
        <w:spacing w:before="6" w:after="1"/>
        <w:rPr>
          <w:sz w:val="27"/>
        </w:rPr>
      </w:pPr>
    </w:p>
    <w:p w:rsidR="006947F7" w:rsidRDefault="00141010">
      <w:pPr>
        <w:pStyle w:val="Corpodetexto"/>
        <w:ind w:left="211"/>
        <w:rPr>
          <w:sz w:val="20"/>
        </w:rPr>
      </w:pPr>
      <w:r>
        <w:rPr>
          <w:noProof/>
          <w:sz w:val="20"/>
          <w:lang w:val="pt-BR" w:eastAsia="pt-BR" w:bidi="ar-SA"/>
        </w:rPr>
        <w:drawing>
          <wp:inline distT="0" distB="0" distL="0" distR="0">
            <wp:extent cx="5740889" cy="2348960"/>
            <wp:effectExtent l="0" t="0" r="0" b="0"/>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49" cstate="print"/>
                    <a:stretch>
                      <a:fillRect/>
                    </a:stretch>
                  </pic:blipFill>
                  <pic:spPr>
                    <a:xfrm>
                      <a:off x="0" y="0"/>
                      <a:ext cx="5740889" cy="2348960"/>
                    </a:xfrm>
                    <a:prstGeom prst="rect">
                      <a:avLst/>
                    </a:prstGeom>
                  </pic:spPr>
                </pic:pic>
              </a:graphicData>
            </a:graphic>
          </wp:inline>
        </w:drawing>
      </w:r>
    </w:p>
    <w:p w:rsidR="006947F7" w:rsidRDefault="00141010">
      <w:pPr>
        <w:spacing w:before="65"/>
        <w:ind w:left="37" w:right="250"/>
        <w:jc w:val="right"/>
        <w:rPr>
          <w:sz w:val="12"/>
        </w:rPr>
      </w:pPr>
      <w:r>
        <w:rPr>
          <w:sz w:val="12"/>
        </w:rPr>
        <w:t>MLR-124</w:t>
      </w:r>
    </w:p>
    <w:p w:rsidR="006947F7" w:rsidRDefault="006947F7">
      <w:pPr>
        <w:jc w:val="right"/>
        <w:rPr>
          <w:sz w:val="12"/>
        </w:rPr>
        <w:sectPr w:rsidR="006947F7">
          <w:pgSz w:w="11910" w:h="16840"/>
          <w:pgMar w:top="1340" w:right="1020" w:bottom="280" w:left="1460" w:header="1137" w:footer="0" w:gutter="0"/>
          <w:cols w:space="720"/>
        </w:sectPr>
      </w:pPr>
    </w:p>
    <w:p w:rsidR="006947F7" w:rsidRDefault="006947F7" w:rsidP="00766F9E">
      <w:pPr>
        <w:pStyle w:val="Corpodetexto"/>
        <w:rPr>
          <w:sz w:val="20"/>
        </w:rPr>
      </w:pPr>
    </w:p>
    <w:sectPr w:rsidR="006947F7">
      <w:pgSz w:w="11910" w:h="16840"/>
      <w:pgMar w:top="1340" w:right="1020" w:bottom="280" w:left="1460" w:header="11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2D8" w:rsidRDefault="00F022D8">
      <w:r>
        <w:separator/>
      </w:r>
    </w:p>
  </w:endnote>
  <w:endnote w:type="continuationSeparator" w:id="0">
    <w:p w:rsidR="00F022D8" w:rsidRDefault="00F0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2D8" w:rsidRDefault="00F022D8">
      <w:r>
        <w:separator/>
      </w:r>
    </w:p>
  </w:footnote>
  <w:footnote w:type="continuationSeparator" w:id="0">
    <w:p w:rsidR="00F022D8" w:rsidRDefault="00F02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F7" w:rsidRDefault="00EA07D8">
    <w:pPr>
      <w:pStyle w:val="Corpodetexto"/>
      <w:spacing w:line="14" w:lineRule="auto"/>
      <w:rPr>
        <w:sz w:val="20"/>
      </w:rPr>
    </w:pPr>
    <w:r>
      <w:rPr>
        <w:noProof/>
        <w:lang w:val="pt-BR" w:eastAsia="pt-BR" w:bidi="ar-SA"/>
      </w:rPr>
      <mc:AlternateContent>
        <mc:Choice Requires="wps">
          <w:drawing>
            <wp:anchor distT="0" distB="0" distL="114300" distR="114300" simplePos="0" relativeHeight="247369728" behindDoc="1" locked="0" layoutInCell="1" allowOverlap="1">
              <wp:simplePos x="0" y="0"/>
              <wp:positionH relativeFrom="page">
                <wp:posOffset>3613785</wp:posOffset>
              </wp:positionH>
              <wp:positionV relativeFrom="page">
                <wp:posOffset>1070610</wp:posOffset>
              </wp:positionV>
              <wp:extent cx="694055" cy="19621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before="12"/>
                            <w:ind w:left="20"/>
                            <w:rPr>
                              <w:b/>
                              <w:sz w:val="24"/>
                            </w:rPr>
                          </w:pPr>
                          <w:r>
                            <w:rPr>
                              <w:b/>
                              <w:sz w:val="24"/>
                            </w:rPr>
                            <w:t>RESUMO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24" type="#_x0000_t202" style="position:absolute;margin-left:284.55pt;margin-top:84.3pt;width:54.65pt;height:15.45pt;z-index:-25594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yLqwIAAKk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" filled="f" stroked="f">
              <v:textbox inset="0,0,0,0">
                <w:txbxContent>
                  <w:p w:rsidR="006947F7" w:rsidRDefault="00141010">
                    <w:pPr>
                      <w:spacing w:before="12"/>
                      <w:ind w:left="20"/>
                      <w:rPr>
                        <w:b/>
                        <w:sz w:val="24"/>
                      </w:rPr>
                    </w:pPr>
                    <w:r>
                      <w:rPr>
                        <w:b/>
                        <w:sz w:val="24"/>
                      </w:rPr>
                      <w:t>RESUMO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F7" w:rsidRDefault="00EA07D8">
    <w:pPr>
      <w:pStyle w:val="Corpodetexto"/>
      <w:spacing w:line="14" w:lineRule="auto"/>
      <w:rPr>
        <w:sz w:val="20"/>
      </w:rPr>
    </w:pPr>
    <w:r>
      <w:rPr>
        <w:noProof/>
        <w:lang w:val="pt-BR" w:eastAsia="pt-BR" w:bidi="ar-SA"/>
      </w:rPr>
      <mc:AlternateContent>
        <mc:Choice Requires="wps">
          <w:drawing>
            <wp:anchor distT="0" distB="0" distL="114300" distR="114300" simplePos="0" relativeHeight="247370752" behindDoc="1" locked="0" layoutInCell="1" allowOverlap="1">
              <wp:simplePos x="0" y="0"/>
              <wp:positionH relativeFrom="page">
                <wp:posOffset>3529965</wp:posOffset>
              </wp:positionH>
              <wp:positionV relativeFrom="page">
                <wp:posOffset>1070610</wp:posOffset>
              </wp:positionV>
              <wp:extent cx="861695" cy="19621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before="12"/>
                            <w:ind w:left="20"/>
                            <w:rPr>
                              <w:b/>
                              <w:sz w:val="24"/>
                            </w:rPr>
                          </w:pPr>
                          <w:r>
                            <w:rPr>
                              <w:b/>
                              <w:sz w:val="24"/>
                            </w:rPr>
                            <w:t>ABSTRACT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25" type="#_x0000_t202" style="position:absolute;margin-left:277.95pt;margin-top:84.3pt;width:67.85pt;height:15.45pt;z-index:-25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d2rg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" filled="f" stroked="f">
              <v:textbox inset="0,0,0,0">
                <w:txbxContent>
                  <w:p w:rsidR="006947F7" w:rsidRDefault="00141010">
                    <w:pPr>
                      <w:spacing w:before="12"/>
                      <w:ind w:left="20"/>
                      <w:rPr>
                        <w:b/>
                        <w:sz w:val="24"/>
                      </w:rPr>
                    </w:pPr>
                    <w:r>
                      <w:rPr>
                        <w:b/>
                        <w:sz w:val="24"/>
                      </w:rPr>
                      <w:t>ABSTRACT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F7" w:rsidRDefault="00EA07D8">
    <w:pPr>
      <w:pStyle w:val="Corpodetexto"/>
      <w:spacing w:line="14" w:lineRule="auto"/>
      <w:rPr>
        <w:sz w:val="20"/>
      </w:rPr>
    </w:pPr>
    <w:r>
      <w:rPr>
        <w:noProof/>
        <w:lang w:val="pt-BR" w:eastAsia="pt-BR" w:bidi="ar-SA"/>
      </w:rPr>
      <mc:AlternateContent>
        <mc:Choice Requires="wps">
          <w:drawing>
            <wp:anchor distT="0" distB="0" distL="114300" distR="114300" simplePos="0" relativeHeight="247371776" behindDoc="1" locked="0" layoutInCell="1" allowOverlap="1">
              <wp:simplePos x="0" y="0"/>
              <wp:positionH relativeFrom="page">
                <wp:posOffset>3034665</wp:posOffset>
              </wp:positionH>
              <wp:positionV relativeFrom="page">
                <wp:posOffset>1071880</wp:posOffset>
              </wp:positionV>
              <wp:extent cx="1855470" cy="19621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before="12"/>
                            <w:ind w:left="20"/>
                            <w:rPr>
                              <w:b/>
                              <w:sz w:val="24"/>
                            </w:rPr>
                          </w:pPr>
                          <w:r>
                            <w:rPr>
                              <w:b/>
                              <w:sz w:val="24"/>
                            </w:rPr>
                            <w:t>LISTA DE ILUSTRAÇÕES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26" type="#_x0000_t202" style="position:absolute;margin-left:238.95pt;margin-top:84.4pt;width:146.1pt;height:15.45pt;z-index:-25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4srwIAALE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" filled="f" stroked="f">
              <v:textbox inset="0,0,0,0">
                <w:txbxContent>
                  <w:p w:rsidR="006947F7" w:rsidRDefault="00141010">
                    <w:pPr>
                      <w:spacing w:before="12"/>
                      <w:ind w:left="20"/>
                      <w:rPr>
                        <w:b/>
                        <w:sz w:val="24"/>
                      </w:rPr>
                    </w:pPr>
                    <w:r>
                      <w:rPr>
                        <w:b/>
                        <w:sz w:val="24"/>
                      </w:rPr>
                      <w:t>LISTA DE ILUSTRAÇÕES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F7" w:rsidRDefault="00EA07D8">
    <w:pPr>
      <w:pStyle w:val="Corpodetexto"/>
      <w:spacing w:line="14" w:lineRule="auto"/>
      <w:rPr>
        <w:sz w:val="20"/>
      </w:rPr>
    </w:pPr>
    <w:r>
      <w:rPr>
        <w:noProof/>
        <w:lang w:val="pt-BR" w:eastAsia="pt-BR" w:bidi="ar-SA"/>
      </w:rPr>
      <mc:AlternateContent>
        <mc:Choice Requires="wps">
          <w:drawing>
            <wp:anchor distT="0" distB="0" distL="114300" distR="114300" simplePos="0" relativeHeight="247372800" behindDoc="1" locked="0" layoutInCell="1" allowOverlap="1">
              <wp:simplePos x="0" y="0"/>
              <wp:positionH relativeFrom="page">
                <wp:posOffset>3177540</wp:posOffset>
              </wp:positionH>
              <wp:positionV relativeFrom="page">
                <wp:posOffset>1071880</wp:posOffset>
              </wp:positionV>
              <wp:extent cx="1565275" cy="19621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before="12"/>
                            <w:ind w:left="20"/>
                            <w:rPr>
                              <w:b/>
                              <w:sz w:val="24"/>
                            </w:rPr>
                          </w:pPr>
                          <w:r>
                            <w:rPr>
                              <w:b/>
                              <w:sz w:val="24"/>
                            </w:rPr>
                            <w:t>LISTA DE GRÁFICOS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27" type="#_x0000_t202" style="position:absolute;margin-left:250.2pt;margin-top:84.4pt;width:123.25pt;height:15.45pt;z-index:-25594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" filled="f" stroked="f">
              <v:textbox inset="0,0,0,0">
                <w:txbxContent>
                  <w:p w:rsidR="006947F7" w:rsidRDefault="00141010">
                    <w:pPr>
                      <w:spacing w:before="12"/>
                      <w:ind w:left="20"/>
                      <w:rPr>
                        <w:b/>
                        <w:sz w:val="24"/>
                      </w:rPr>
                    </w:pPr>
                    <w:r>
                      <w:rPr>
                        <w:b/>
                        <w:sz w:val="24"/>
                      </w:rPr>
                      <w:t>LISTA DE GRÁFICOS</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F7" w:rsidRDefault="00EA07D8">
    <w:pPr>
      <w:pStyle w:val="Corpodetexto"/>
      <w:spacing w:line="14" w:lineRule="auto"/>
      <w:rPr>
        <w:sz w:val="20"/>
      </w:rPr>
    </w:pPr>
    <w:r>
      <w:rPr>
        <w:noProof/>
        <w:lang w:val="pt-BR" w:eastAsia="pt-BR" w:bidi="ar-SA"/>
      </w:rPr>
      <mc:AlternateContent>
        <mc:Choice Requires="wps">
          <w:drawing>
            <wp:anchor distT="0" distB="0" distL="114300" distR="114300" simplePos="0" relativeHeight="247373824" behindDoc="1" locked="0" layoutInCell="1" allowOverlap="1">
              <wp:simplePos x="0" y="0"/>
              <wp:positionH relativeFrom="page">
                <wp:posOffset>3220085</wp:posOffset>
              </wp:positionH>
              <wp:positionV relativeFrom="page">
                <wp:posOffset>1071880</wp:posOffset>
              </wp:positionV>
              <wp:extent cx="1480185" cy="1962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before="12"/>
                            <w:ind w:left="20"/>
                            <w:rPr>
                              <w:b/>
                              <w:sz w:val="24"/>
                            </w:rPr>
                          </w:pPr>
                          <w:r>
                            <w:rPr>
                              <w:b/>
                              <w:sz w:val="24"/>
                            </w:rPr>
                            <w:t>LISTA DE TABELAS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28" type="#_x0000_t202" style="position:absolute;margin-left:253.55pt;margin-top:84.4pt;width:116.55pt;height:15.45pt;z-index:-25594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" filled="f" stroked="f">
              <v:textbox inset="0,0,0,0">
                <w:txbxContent>
                  <w:p w:rsidR="006947F7" w:rsidRDefault="00141010">
                    <w:pPr>
                      <w:spacing w:before="12"/>
                      <w:ind w:left="20"/>
                      <w:rPr>
                        <w:b/>
                        <w:sz w:val="24"/>
                      </w:rPr>
                    </w:pPr>
                    <w:r>
                      <w:rPr>
                        <w:b/>
                        <w:sz w:val="24"/>
                      </w:rPr>
                      <w:t>LISTA DE TABELAS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F7" w:rsidRDefault="00EA07D8">
    <w:pPr>
      <w:pStyle w:val="Corpodetexto"/>
      <w:spacing w:line="14" w:lineRule="auto"/>
      <w:rPr>
        <w:sz w:val="20"/>
      </w:rPr>
    </w:pPr>
    <w:r>
      <w:rPr>
        <w:noProof/>
        <w:lang w:val="pt-BR" w:eastAsia="pt-BR" w:bidi="ar-SA"/>
      </w:rPr>
      <mc:AlternateContent>
        <mc:Choice Requires="wps">
          <w:drawing>
            <wp:anchor distT="0" distB="0" distL="114300" distR="114300" simplePos="0" relativeHeight="247374848" behindDoc="1" locked="0" layoutInCell="1" allowOverlap="1">
              <wp:simplePos x="0" y="0"/>
              <wp:positionH relativeFrom="page">
                <wp:posOffset>2597150</wp:posOffset>
              </wp:positionH>
              <wp:positionV relativeFrom="page">
                <wp:posOffset>1071880</wp:posOffset>
              </wp:positionV>
              <wp:extent cx="2723515" cy="1962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5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before="12"/>
                            <w:ind w:left="20"/>
                            <w:rPr>
                              <w:b/>
                              <w:sz w:val="24"/>
                            </w:rPr>
                          </w:pPr>
                          <w:r>
                            <w:rPr>
                              <w:b/>
                              <w:sz w:val="24"/>
                            </w:rPr>
                            <w:t>LISTA DE ABREVIATURAS E SIGLAS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29" type="#_x0000_t202" style="position:absolute;margin-left:204.5pt;margin-top:84.4pt;width:214.45pt;height:15.45pt;z-index:-2559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v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" filled="f" stroked="f">
              <v:textbox inset="0,0,0,0">
                <w:txbxContent>
                  <w:p w:rsidR="006947F7" w:rsidRDefault="00141010">
                    <w:pPr>
                      <w:spacing w:before="12"/>
                      <w:ind w:left="20"/>
                      <w:rPr>
                        <w:b/>
                        <w:sz w:val="24"/>
                      </w:rPr>
                    </w:pPr>
                    <w:r>
                      <w:rPr>
                        <w:b/>
                        <w:sz w:val="24"/>
                      </w:rPr>
                      <w:t>LISTA DE ABREVIATURAS E SIGLAS</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F7" w:rsidRDefault="00EA07D8">
    <w:pPr>
      <w:pStyle w:val="Corpodetexto"/>
      <w:spacing w:line="14" w:lineRule="auto"/>
      <w:rPr>
        <w:sz w:val="20"/>
      </w:rPr>
    </w:pPr>
    <w:r>
      <w:rPr>
        <w:noProof/>
        <w:lang w:val="pt-BR" w:eastAsia="pt-BR" w:bidi="ar-SA"/>
      </w:rPr>
      <mc:AlternateContent>
        <mc:Choice Requires="wps">
          <w:drawing>
            <wp:anchor distT="0" distB="0" distL="114300" distR="114300" simplePos="0" relativeHeight="247375872" behindDoc="1" locked="0" layoutInCell="1" allowOverlap="1">
              <wp:simplePos x="0" y="0"/>
              <wp:positionH relativeFrom="page">
                <wp:posOffset>3589020</wp:posOffset>
              </wp:positionH>
              <wp:positionV relativeFrom="page">
                <wp:posOffset>1071880</wp:posOffset>
              </wp:positionV>
              <wp:extent cx="742950" cy="196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before="12"/>
                            <w:ind w:left="20"/>
                            <w:rPr>
                              <w:b/>
                              <w:sz w:val="24"/>
                            </w:rPr>
                          </w:pPr>
                          <w:r>
                            <w:rPr>
                              <w:b/>
                              <w:sz w:val="24"/>
                            </w:rPr>
                            <w:t>SUMÁRIO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30" type="#_x0000_t202" style="position:absolute;margin-left:282.6pt;margin-top:84.4pt;width:58.5pt;height:15.45pt;z-index:-25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TarwIAAK8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" filled="f" stroked="f">
              <v:textbox inset="0,0,0,0">
                <w:txbxContent>
                  <w:p w:rsidR="006947F7" w:rsidRDefault="00141010">
                    <w:pPr>
                      <w:spacing w:before="12"/>
                      <w:ind w:left="20"/>
                      <w:rPr>
                        <w:b/>
                        <w:sz w:val="24"/>
                      </w:rPr>
                    </w:pPr>
                    <w:r>
                      <w:rPr>
                        <w:b/>
                        <w:sz w:val="24"/>
                      </w:rPr>
                      <w:t>SUMÁRIO</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F7" w:rsidRDefault="00EA07D8">
    <w:pPr>
      <w:pStyle w:val="Corpodetexto"/>
      <w:spacing w:line="14" w:lineRule="auto"/>
      <w:rPr>
        <w:sz w:val="20"/>
      </w:rPr>
    </w:pPr>
    <w:r>
      <w:rPr>
        <w:noProof/>
        <w:lang w:val="pt-BR" w:eastAsia="pt-BR" w:bidi="ar-SA"/>
      </w:rPr>
      <mc:AlternateContent>
        <mc:Choice Requires="wps">
          <w:drawing>
            <wp:anchor distT="0" distB="0" distL="114300" distR="114300" simplePos="0" relativeHeight="247376896" behindDoc="1" locked="0" layoutInCell="1" allowOverlap="1">
              <wp:simplePos x="0" y="0"/>
              <wp:positionH relativeFrom="page">
                <wp:posOffset>6675120</wp:posOffset>
              </wp:positionH>
              <wp:positionV relativeFrom="page">
                <wp:posOffset>709295</wp:posOffset>
              </wp:positionV>
              <wp:extent cx="19113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7F7" w:rsidRDefault="00141010">
                          <w:pPr>
                            <w:spacing w:before="12"/>
                            <w:ind w:left="40"/>
                            <w:rPr>
                              <w:sz w:val="20"/>
                            </w:rPr>
                          </w:pPr>
                          <w:r>
                            <w:fldChar w:fldCharType="begin"/>
                          </w:r>
                          <w:r>
                            <w:rPr>
                              <w:sz w:val="20"/>
                            </w:rPr>
                            <w:instrText xml:space="preserve"> PAGE </w:instrText>
                          </w:r>
                          <w:r>
                            <w:fldChar w:fldCharType="separate"/>
                          </w:r>
                          <w:r w:rsidR="00766F9E">
                            <w:rPr>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31" type="#_x0000_t202" style="position:absolute;margin-left:525.6pt;margin-top:55.85pt;width:15.05pt;height:13.15pt;z-index:-2559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nrrw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" filled="f" stroked="f">
              <v:textbox inset="0,0,0,0">
                <w:txbxContent>
                  <w:p w:rsidR="006947F7" w:rsidRDefault="00141010">
                    <w:pPr>
                      <w:spacing w:before="12"/>
                      <w:ind w:left="40"/>
                      <w:rPr>
                        <w:sz w:val="20"/>
                      </w:rPr>
                    </w:pPr>
                    <w:r>
                      <w:fldChar w:fldCharType="begin"/>
                    </w:r>
                    <w:r>
                      <w:rPr>
                        <w:sz w:val="20"/>
                      </w:rPr>
                      <w:instrText xml:space="preserve"> PAGE </w:instrText>
                    </w:r>
                    <w:r>
                      <w:fldChar w:fldCharType="separate"/>
                    </w:r>
                    <w:r w:rsidR="00766F9E">
                      <w:rPr>
                        <w:noProof/>
                        <w:sz w:val="20"/>
                      </w:rPr>
                      <w:t>13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27FBD"/>
    <w:multiLevelType w:val="hybridMultilevel"/>
    <w:tmpl w:val="A698819E"/>
    <w:lvl w:ilvl="0" w:tplc="0966DB96">
      <w:numFmt w:val="bullet"/>
      <w:lvlText w:val=""/>
      <w:lvlJc w:val="left"/>
      <w:pPr>
        <w:ind w:left="1094" w:hanging="360"/>
      </w:pPr>
      <w:rPr>
        <w:rFonts w:ascii="Wingdings" w:eastAsia="Wingdings" w:hAnsi="Wingdings" w:cs="Wingdings" w:hint="default"/>
        <w:w w:val="100"/>
        <w:sz w:val="24"/>
        <w:szCs w:val="24"/>
        <w:lang w:val="pt-PT" w:eastAsia="pt-PT" w:bidi="pt-PT"/>
      </w:rPr>
    </w:lvl>
    <w:lvl w:ilvl="1" w:tplc="AEB4E07E">
      <w:numFmt w:val="bullet"/>
      <w:lvlText w:val="•"/>
      <w:lvlJc w:val="left"/>
      <w:pPr>
        <w:ind w:left="1932" w:hanging="360"/>
      </w:pPr>
      <w:rPr>
        <w:rFonts w:hint="default"/>
        <w:lang w:val="pt-PT" w:eastAsia="pt-PT" w:bidi="pt-PT"/>
      </w:rPr>
    </w:lvl>
    <w:lvl w:ilvl="2" w:tplc="CD721A40">
      <w:numFmt w:val="bullet"/>
      <w:lvlText w:val="•"/>
      <w:lvlJc w:val="left"/>
      <w:pPr>
        <w:ind w:left="2765" w:hanging="360"/>
      </w:pPr>
      <w:rPr>
        <w:rFonts w:hint="default"/>
        <w:lang w:val="pt-PT" w:eastAsia="pt-PT" w:bidi="pt-PT"/>
      </w:rPr>
    </w:lvl>
    <w:lvl w:ilvl="3" w:tplc="8AC4F806">
      <w:numFmt w:val="bullet"/>
      <w:lvlText w:val="•"/>
      <w:lvlJc w:val="left"/>
      <w:pPr>
        <w:ind w:left="3597" w:hanging="360"/>
      </w:pPr>
      <w:rPr>
        <w:rFonts w:hint="default"/>
        <w:lang w:val="pt-PT" w:eastAsia="pt-PT" w:bidi="pt-PT"/>
      </w:rPr>
    </w:lvl>
    <w:lvl w:ilvl="4" w:tplc="BA76D2F6">
      <w:numFmt w:val="bullet"/>
      <w:lvlText w:val="•"/>
      <w:lvlJc w:val="left"/>
      <w:pPr>
        <w:ind w:left="4430" w:hanging="360"/>
      </w:pPr>
      <w:rPr>
        <w:rFonts w:hint="default"/>
        <w:lang w:val="pt-PT" w:eastAsia="pt-PT" w:bidi="pt-PT"/>
      </w:rPr>
    </w:lvl>
    <w:lvl w:ilvl="5" w:tplc="A642ABA0">
      <w:numFmt w:val="bullet"/>
      <w:lvlText w:val="•"/>
      <w:lvlJc w:val="left"/>
      <w:pPr>
        <w:ind w:left="5263" w:hanging="360"/>
      </w:pPr>
      <w:rPr>
        <w:rFonts w:hint="default"/>
        <w:lang w:val="pt-PT" w:eastAsia="pt-PT" w:bidi="pt-PT"/>
      </w:rPr>
    </w:lvl>
    <w:lvl w:ilvl="6" w:tplc="A524D6F2">
      <w:numFmt w:val="bullet"/>
      <w:lvlText w:val="•"/>
      <w:lvlJc w:val="left"/>
      <w:pPr>
        <w:ind w:left="6095" w:hanging="360"/>
      </w:pPr>
      <w:rPr>
        <w:rFonts w:hint="default"/>
        <w:lang w:val="pt-PT" w:eastAsia="pt-PT" w:bidi="pt-PT"/>
      </w:rPr>
    </w:lvl>
    <w:lvl w:ilvl="7" w:tplc="8772A720">
      <w:numFmt w:val="bullet"/>
      <w:lvlText w:val="•"/>
      <w:lvlJc w:val="left"/>
      <w:pPr>
        <w:ind w:left="6928" w:hanging="360"/>
      </w:pPr>
      <w:rPr>
        <w:rFonts w:hint="default"/>
        <w:lang w:val="pt-PT" w:eastAsia="pt-PT" w:bidi="pt-PT"/>
      </w:rPr>
    </w:lvl>
    <w:lvl w:ilvl="8" w:tplc="0B24A72A">
      <w:numFmt w:val="bullet"/>
      <w:lvlText w:val="•"/>
      <w:lvlJc w:val="left"/>
      <w:pPr>
        <w:ind w:left="7761" w:hanging="360"/>
      </w:pPr>
      <w:rPr>
        <w:rFonts w:hint="default"/>
        <w:lang w:val="pt-PT" w:eastAsia="pt-PT" w:bidi="pt-PT"/>
      </w:rPr>
    </w:lvl>
  </w:abstractNum>
  <w:abstractNum w:abstractNumId="1" w15:restartNumberingAfterBreak="0">
    <w:nsid w:val="34920247"/>
    <w:multiLevelType w:val="multilevel"/>
    <w:tmpl w:val="8AE2AB52"/>
    <w:lvl w:ilvl="0">
      <w:start w:val="1"/>
      <w:numFmt w:val="decimal"/>
      <w:lvlText w:val="%1."/>
      <w:lvlJc w:val="left"/>
      <w:pPr>
        <w:ind w:left="510" w:hanging="269"/>
        <w:jc w:val="left"/>
      </w:pPr>
      <w:rPr>
        <w:rFonts w:ascii="Arial" w:eastAsia="Arial" w:hAnsi="Arial" w:cs="Arial" w:hint="default"/>
        <w:b/>
        <w:bCs/>
        <w:w w:val="99"/>
        <w:sz w:val="24"/>
        <w:szCs w:val="24"/>
        <w:lang w:val="pt-PT" w:eastAsia="pt-PT" w:bidi="pt-PT"/>
      </w:rPr>
    </w:lvl>
    <w:lvl w:ilvl="1">
      <w:start w:val="1"/>
      <w:numFmt w:val="decimal"/>
      <w:lvlText w:val="%1.%2"/>
      <w:lvlJc w:val="left"/>
      <w:pPr>
        <w:ind w:left="644" w:hanging="403"/>
        <w:jc w:val="left"/>
      </w:pPr>
      <w:rPr>
        <w:rFonts w:ascii="Arial" w:eastAsia="Arial" w:hAnsi="Arial" w:cs="Arial" w:hint="default"/>
        <w:w w:val="99"/>
        <w:sz w:val="24"/>
        <w:szCs w:val="24"/>
        <w:lang w:val="pt-PT" w:eastAsia="pt-PT" w:bidi="pt-PT"/>
      </w:rPr>
    </w:lvl>
    <w:lvl w:ilvl="2">
      <w:numFmt w:val="bullet"/>
      <w:lvlText w:val="-"/>
      <w:lvlJc w:val="left"/>
      <w:pPr>
        <w:ind w:left="242" w:hanging="168"/>
      </w:pPr>
      <w:rPr>
        <w:rFonts w:ascii="Arial" w:eastAsia="Arial" w:hAnsi="Arial" w:cs="Arial" w:hint="default"/>
        <w:w w:val="99"/>
        <w:sz w:val="24"/>
        <w:szCs w:val="24"/>
        <w:lang w:val="pt-PT" w:eastAsia="pt-PT" w:bidi="pt-PT"/>
      </w:rPr>
    </w:lvl>
    <w:lvl w:ilvl="3">
      <w:numFmt w:val="bullet"/>
      <w:lvlText w:val="•"/>
      <w:lvlJc w:val="left"/>
      <w:pPr>
        <w:ind w:left="1738" w:hanging="168"/>
      </w:pPr>
      <w:rPr>
        <w:rFonts w:hint="default"/>
        <w:lang w:val="pt-PT" w:eastAsia="pt-PT" w:bidi="pt-PT"/>
      </w:rPr>
    </w:lvl>
    <w:lvl w:ilvl="4">
      <w:numFmt w:val="bullet"/>
      <w:lvlText w:val="•"/>
      <w:lvlJc w:val="left"/>
      <w:pPr>
        <w:ind w:left="2836" w:hanging="168"/>
      </w:pPr>
      <w:rPr>
        <w:rFonts w:hint="default"/>
        <w:lang w:val="pt-PT" w:eastAsia="pt-PT" w:bidi="pt-PT"/>
      </w:rPr>
    </w:lvl>
    <w:lvl w:ilvl="5">
      <w:numFmt w:val="bullet"/>
      <w:lvlText w:val="•"/>
      <w:lvlJc w:val="left"/>
      <w:pPr>
        <w:ind w:left="3934" w:hanging="168"/>
      </w:pPr>
      <w:rPr>
        <w:rFonts w:hint="default"/>
        <w:lang w:val="pt-PT" w:eastAsia="pt-PT" w:bidi="pt-PT"/>
      </w:rPr>
    </w:lvl>
    <w:lvl w:ilvl="6">
      <w:numFmt w:val="bullet"/>
      <w:lvlText w:val="•"/>
      <w:lvlJc w:val="left"/>
      <w:pPr>
        <w:ind w:left="5033" w:hanging="168"/>
      </w:pPr>
      <w:rPr>
        <w:rFonts w:hint="default"/>
        <w:lang w:val="pt-PT" w:eastAsia="pt-PT" w:bidi="pt-PT"/>
      </w:rPr>
    </w:lvl>
    <w:lvl w:ilvl="7">
      <w:numFmt w:val="bullet"/>
      <w:lvlText w:val="•"/>
      <w:lvlJc w:val="left"/>
      <w:pPr>
        <w:ind w:left="6131" w:hanging="168"/>
      </w:pPr>
      <w:rPr>
        <w:rFonts w:hint="default"/>
        <w:lang w:val="pt-PT" w:eastAsia="pt-PT" w:bidi="pt-PT"/>
      </w:rPr>
    </w:lvl>
    <w:lvl w:ilvl="8">
      <w:numFmt w:val="bullet"/>
      <w:lvlText w:val="•"/>
      <w:lvlJc w:val="left"/>
      <w:pPr>
        <w:ind w:left="7229" w:hanging="168"/>
      </w:pPr>
      <w:rPr>
        <w:rFonts w:hint="default"/>
        <w:lang w:val="pt-PT" w:eastAsia="pt-PT" w:bidi="pt-PT"/>
      </w:rPr>
    </w:lvl>
  </w:abstractNum>
  <w:abstractNum w:abstractNumId="2" w15:restartNumberingAfterBreak="0">
    <w:nsid w:val="4A600DA1"/>
    <w:multiLevelType w:val="multilevel"/>
    <w:tmpl w:val="161C7C26"/>
    <w:lvl w:ilvl="0">
      <w:start w:val="1"/>
      <w:numFmt w:val="decimal"/>
      <w:lvlText w:val="%1."/>
      <w:lvlJc w:val="left"/>
      <w:pPr>
        <w:ind w:left="623" w:hanging="269"/>
        <w:jc w:val="left"/>
      </w:pPr>
      <w:rPr>
        <w:rFonts w:ascii="Arial" w:eastAsia="Arial" w:hAnsi="Arial" w:cs="Arial" w:hint="default"/>
        <w:b/>
        <w:bCs/>
        <w:w w:val="99"/>
        <w:sz w:val="24"/>
        <w:szCs w:val="24"/>
        <w:lang w:val="pt-PT" w:eastAsia="pt-PT" w:bidi="pt-PT"/>
      </w:rPr>
    </w:lvl>
    <w:lvl w:ilvl="1">
      <w:start w:val="1"/>
      <w:numFmt w:val="decimal"/>
      <w:lvlText w:val="%1.%2"/>
      <w:lvlJc w:val="left"/>
      <w:pPr>
        <w:ind w:left="757" w:hanging="403"/>
        <w:jc w:val="left"/>
      </w:pPr>
      <w:rPr>
        <w:rFonts w:ascii="Arial" w:eastAsia="Arial" w:hAnsi="Arial" w:cs="Arial" w:hint="default"/>
        <w:w w:val="99"/>
        <w:sz w:val="24"/>
        <w:szCs w:val="24"/>
        <w:lang w:val="pt-PT" w:eastAsia="pt-PT" w:bidi="pt-PT"/>
      </w:rPr>
    </w:lvl>
    <w:lvl w:ilvl="2">
      <w:numFmt w:val="bullet"/>
      <w:lvlText w:val="•"/>
      <w:lvlJc w:val="left"/>
      <w:pPr>
        <w:ind w:left="1722" w:hanging="403"/>
      </w:pPr>
      <w:rPr>
        <w:rFonts w:hint="default"/>
        <w:lang w:val="pt-PT" w:eastAsia="pt-PT" w:bidi="pt-PT"/>
      </w:rPr>
    </w:lvl>
    <w:lvl w:ilvl="3">
      <w:numFmt w:val="bullet"/>
      <w:lvlText w:val="•"/>
      <w:lvlJc w:val="left"/>
      <w:pPr>
        <w:ind w:left="2685" w:hanging="403"/>
      </w:pPr>
      <w:rPr>
        <w:rFonts w:hint="default"/>
        <w:lang w:val="pt-PT" w:eastAsia="pt-PT" w:bidi="pt-PT"/>
      </w:rPr>
    </w:lvl>
    <w:lvl w:ilvl="4">
      <w:numFmt w:val="bullet"/>
      <w:lvlText w:val="•"/>
      <w:lvlJc w:val="left"/>
      <w:pPr>
        <w:ind w:left="3648" w:hanging="403"/>
      </w:pPr>
      <w:rPr>
        <w:rFonts w:hint="default"/>
        <w:lang w:val="pt-PT" w:eastAsia="pt-PT" w:bidi="pt-PT"/>
      </w:rPr>
    </w:lvl>
    <w:lvl w:ilvl="5">
      <w:numFmt w:val="bullet"/>
      <w:lvlText w:val="•"/>
      <w:lvlJc w:val="left"/>
      <w:pPr>
        <w:ind w:left="4611" w:hanging="403"/>
      </w:pPr>
      <w:rPr>
        <w:rFonts w:hint="default"/>
        <w:lang w:val="pt-PT" w:eastAsia="pt-PT" w:bidi="pt-PT"/>
      </w:rPr>
    </w:lvl>
    <w:lvl w:ilvl="6">
      <w:numFmt w:val="bullet"/>
      <w:lvlText w:val="•"/>
      <w:lvlJc w:val="left"/>
      <w:pPr>
        <w:ind w:left="5574" w:hanging="403"/>
      </w:pPr>
      <w:rPr>
        <w:rFonts w:hint="default"/>
        <w:lang w:val="pt-PT" w:eastAsia="pt-PT" w:bidi="pt-PT"/>
      </w:rPr>
    </w:lvl>
    <w:lvl w:ilvl="7">
      <w:numFmt w:val="bullet"/>
      <w:lvlText w:val="•"/>
      <w:lvlJc w:val="left"/>
      <w:pPr>
        <w:ind w:left="6537" w:hanging="403"/>
      </w:pPr>
      <w:rPr>
        <w:rFonts w:hint="default"/>
        <w:lang w:val="pt-PT" w:eastAsia="pt-PT" w:bidi="pt-PT"/>
      </w:rPr>
    </w:lvl>
    <w:lvl w:ilvl="8">
      <w:numFmt w:val="bullet"/>
      <w:lvlText w:val="•"/>
      <w:lvlJc w:val="left"/>
      <w:pPr>
        <w:ind w:left="7500" w:hanging="403"/>
      </w:pPr>
      <w:rPr>
        <w:rFonts w:hint="default"/>
        <w:lang w:val="pt-PT" w:eastAsia="pt-PT" w:bidi="pt-PT"/>
      </w:rPr>
    </w:lvl>
  </w:abstractNum>
  <w:abstractNum w:abstractNumId="3" w15:restartNumberingAfterBreak="0">
    <w:nsid w:val="57CB4BFA"/>
    <w:multiLevelType w:val="hybridMultilevel"/>
    <w:tmpl w:val="0E0888EE"/>
    <w:lvl w:ilvl="0" w:tplc="A7F4E132">
      <w:numFmt w:val="bullet"/>
      <w:lvlText w:val="*"/>
      <w:lvlJc w:val="left"/>
      <w:pPr>
        <w:ind w:left="374" w:hanging="133"/>
      </w:pPr>
      <w:rPr>
        <w:rFonts w:ascii="Arial" w:eastAsia="Arial" w:hAnsi="Arial" w:cs="Arial" w:hint="default"/>
        <w:w w:val="99"/>
        <w:sz w:val="20"/>
        <w:szCs w:val="20"/>
        <w:lang w:val="pt-PT" w:eastAsia="pt-PT" w:bidi="pt-PT"/>
      </w:rPr>
    </w:lvl>
    <w:lvl w:ilvl="1" w:tplc="D7206B26">
      <w:numFmt w:val="bullet"/>
      <w:lvlText w:val="•"/>
      <w:lvlJc w:val="left"/>
      <w:pPr>
        <w:ind w:left="1284" w:hanging="133"/>
      </w:pPr>
      <w:rPr>
        <w:rFonts w:hint="default"/>
        <w:lang w:val="pt-PT" w:eastAsia="pt-PT" w:bidi="pt-PT"/>
      </w:rPr>
    </w:lvl>
    <w:lvl w:ilvl="2" w:tplc="FC5AA7E2">
      <w:numFmt w:val="bullet"/>
      <w:lvlText w:val="•"/>
      <w:lvlJc w:val="left"/>
      <w:pPr>
        <w:ind w:left="2189" w:hanging="133"/>
      </w:pPr>
      <w:rPr>
        <w:rFonts w:hint="default"/>
        <w:lang w:val="pt-PT" w:eastAsia="pt-PT" w:bidi="pt-PT"/>
      </w:rPr>
    </w:lvl>
    <w:lvl w:ilvl="3" w:tplc="F60A91AE">
      <w:numFmt w:val="bullet"/>
      <w:lvlText w:val="•"/>
      <w:lvlJc w:val="left"/>
      <w:pPr>
        <w:ind w:left="3093" w:hanging="133"/>
      </w:pPr>
      <w:rPr>
        <w:rFonts w:hint="default"/>
        <w:lang w:val="pt-PT" w:eastAsia="pt-PT" w:bidi="pt-PT"/>
      </w:rPr>
    </w:lvl>
    <w:lvl w:ilvl="4" w:tplc="6ACCB196">
      <w:numFmt w:val="bullet"/>
      <w:lvlText w:val="•"/>
      <w:lvlJc w:val="left"/>
      <w:pPr>
        <w:ind w:left="3998" w:hanging="133"/>
      </w:pPr>
      <w:rPr>
        <w:rFonts w:hint="default"/>
        <w:lang w:val="pt-PT" w:eastAsia="pt-PT" w:bidi="pt-PT"/>
      </w:rPr>
    </w:lvl>
    <w:lvl w:ilvl="5" w:tplc="3314EF5A">
      <w:numFmt w:val="bullet"/>
      <w:lvlText w:val="•"/>
      <w:lvlJc w:val="left"/>
      <w:pPr>
        <w:ind w:left="4903" w:hanging="133"/>
      </w:pPr>
      <w:rPr>
        <w:rFonts w:hint="default"/>
        <w:lang w:val="pt-PT" w:eastAsia="pt-PT" w:bidi="pt-PT"/>
      </w:rPr>
    </w:lvl>
    <w:lvl w:ilvl="6" w:tplc="D67E3BAE">
      <w:numFmt w:val="bullet"/>
      <w:lvlText w:val="•"/>
      <w:lvlJc w:val="left"/>
      <w:pPr>
        <w:ind w:left="5807" w:hanging="133"/>
      </w:pPr>
      <w:rPr>
        <w:rFonts w:hint="default"/>
        <w:lang w:val="pt-PT" w:eastAsia="pt-PT" w:bidi="pt-PT"/>
      </w:rPr>
    </w:lvl>
    <w:lvl w:ilvl="7" w:tplc="065C4D2A">
      <w:numFmt w:val="bullet"/>
      <w:lvlText w:val="•"/>
      <w:lvlJc w:val="left"/>
      <w:pPr>
        <w:ind w:left="6712" w:hanging="133"/>
      </w:pPr>
      <w:rPr>
        <w:rFonts w:hint="default"/>
        <w:lang w:val="pt-PT" w:eastAsia="pt-PT" w:bidi="pt-PT"/>
      </w:rPr>
    </w:lvl>
    <w:lvl w:ilvl="8" w:tplc="B0A8B1E6">
      <w:numFmt w:val="bullet"/>
      <w:lvlText w:val="•"/>
      <w:lvlJc w:val="left"/>
      <w:pPr>
        <w:ind w:left="7617" w:hanging="133"/>
      </w:pPr>
      <w:rPr>
        <w:rFonts w:hint="default"/>
        <w:lang w:val="pt-PT" w:eastAsia="pt-PT" w:bidi="pt-P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F7"/>
    <w:rsid w:val="00141010"/>
    <w:rsid w:val="006947F7"/>
    <w:rsid w:val="00766F9E"/>
    <w:rsid w:val="00EA07D8"/>
    <w:rsid w:val="00F022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526B92-0680-47E4-8221-CB492C25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spacing w:before="92"/>
      <w:ind w:left="2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37"/>
      <w:ind w:left="623" w:hanging="270"/>
    </w:pPr>
    <w:rPr>
      <w:b/>
      <w:bCs/>
      <w:sz w:val="24"/>
      <w:szCs w:val="24"/>
    </w:rPr>
  </w:style>
  <w:style w:type="paragraph" w:styleId="Sumrio2">
    <w:name w:val="toc 2"/>
    <w:basedOn w:val="Normal"/>
    <w:uiPriority w:val="1"/>
    <w:qFormat/>
    <w:pPr>
      <w:spacing w:before="137"/>
      <w:ind w:left="757" w:hanging="404"/>
    </w:pPr>
    <w:rPr>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44" w:hanging="40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www.agricultura.sc.gov.br/" TargetMode="External"/><Relationship Id="rId26" Type="http://schemas.openxmlformats.org/officeDocument/2006/relationships/hyperlink" Target="http://www.sef.sc.gov.br/" TargetMode="External"/><Relationship Id="rId39" Type="http://schemas.openxmlformats.org/officeDocument/2006/relationships/image" Target="media/image8.jpeg"/><Relationship Id="rId21" Type="http://schemas.openxmlformats.org/officeDocument/2006/relationships/hyperlink" Target="http://www.sc.gov.br/noticias/secom" TargetMode="External"/><Relationship Id="rId34" Type="http://schemas.openxmlformats.org/officeDocument/2006/relationships/image" Target="media/image3.jpeg"/><Relationship Id="rId42" Type="http://schemas.openxmlformats.org/officeDocument/2006/relationships/image" Target="media/image9.jpeg"/><Relationship Id="rId47" Type="http://schemas.openxmlformats.org/officeDocument/2006/relationships/hyperlink" Target="http://www.portaldoservidor.sc.gov.br/index.php?option=com_content&amp;amp;task=view&amp;amp;id"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sea.sc.gov.br/" TargetMode="External"/><Relationship Id="rId29" Type="http://schemas.openxmlformats.org/officeDocument/2006/relationships/hyperlink" Target="http://www.spg.sc.gov.br/" TargetMode="External"/><Relationship Id="rId11" Type="http://schemas.openxmlformats.org/officeDocument/2006/relationships/header" Target="header4.xml"/><Relationship Id="rId24" Type="http://schemas.openxmlformats.org/officeDocument/2006/relationships/hyperlink" Target="http://www.sed.sc.gov.br/" TargetMode="External"/><Relationship Id="rId32" Type="http://schemas.openxmlformats.org/officeDocument/2006/relationships/hyperlink" Target="http://www.sol.sc.gov.br/" TargetMode="External"/><Relationship Id="rId37" Type="http://schemas.openxmlformats.org/officeDocument/2006/relationships/image" Target="media/image4.jpeg"/><Relationship Id="rId40" Type="http://schemas.openxmlformats.org/officeDocument/2006/relationships/image" Target="media/image7.jpeg"/><Relationship Id="rId45" Type="http://schemas.openxmlformats.org/officeDocument/2006/relationships/hyperlink" Target="http://www.planalto.gov.br/ccivil/_Ato2007-" TargetMode="Externa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www.sds.sc.gov.br/" TargetMode="External"/><Relationship Id="rId28" Type="http://schemas.openxmlformats.org/officeDocument/2006/relationships/hyperlink" Target="http://www.sjc.sc.gov.br/" TargetMode="External"/><Relationship Id="rId36" Type="http://schemas.openxmlformats.org/officeDocument/2006/relationships/image" Target="media/image5.jpeg"/><Relationship Id="rId49" Type="http://schemas.openxmlformats.org/officeDocument/2006/relationships/image" Target="media/image13.jpeg"/><Relationship Id="rId10" Type="http://schemas.openxmlformats.org/officeDocument/2006/relationships/header" Target="header3.xml"/><Relationship Id="rId19" Type="http://schemas.openxmlformats.org/officeDocument/2006/relationships/hyperlink" Target="http://www.sst.sc.gov.br/" TargetMode="External"/><Relationship Id="rId31" Type="http://schemas.openxmlformats.org/officeDocument/2006/relationships/hyperlink" Target="http://www.ssp.sc.gov.br/" TargetMode="External"/><Relationship Id="rId44"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www.sds.sc.gov.br/" TargetMode="External"/><Relationship Id="rId27" Type="http://schemas.openxmlformats.org/officeDocument/2006/relationships/hyperlink" Target="http://www.sie.sc.gov.br/" TargetMode="External"/><Relationship Id="rId30" Type="http://schemas.openxmlformats.org/officeDocument/2006/relationships/hyperlink" Target="http://portalses.saude.sc.gov.br/index.php?option=com_content&amp;amp;view=frontpage&amp;amp;Itemid=28" TargetMode="External"/><Relationship Id="rId43" Type="http://schemas.openxmlformats.org/officeDocument/2006/relationships/image" Target="media/image12.jpeg"/><Relationship Id="rId48" Type="http://schemas.openxmlformats.org/officeDocument/2006/relationships/image" Target="media/image11.jpeg"/><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yperlink" Target="http://www.agricultura.sc.gov.br/" TargetMode="External"/><Relationship Id="rId25" Type="http://schemas.openxmlformats.org/officeDocument/2006/relationships/hyperlink" Target="http://www.sed.sc.gov.br/" TargetMode="External"/><Relationship Id="rId33" Type="http://schemas.openxmlformats.org/officeDocument/2006/relationships/image" Target="media/image2.jpeg"/><Relationship Id="rId38" Type="http://schemas.openxmlformats.org/officeDocument/2006/relationships/image" Target="media/image6.jpeg"/><Relationship Id="rId46" Type="http://schemas.openxmlformats.org/officeDocument/2006/relationships/hyperlink" Target="http://www.sc.gov.br/index.php/governo" TargetMode="External"/><Relationship Id="rId20" Type="http://schemas.openxmlformats.org/officeDocument/2006/relationships/hyperlink" Target="http://www.scc.sc.gov.br/" TargetMode="External"/><Relationship Id="rId41"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20857</Words>
  <Characters>112631</Characters>
  <Application>Microsoft Office Word</Application>
  <DocSecurity>0</DocSecurity>
  <Lines>938</Lines>
  <Paragraphs>266</Paragraphs>
  <ScaleCrop>false</ScaleCrop>
  <HeadingPairs>
    <vt:vector size="2" baseType="variant">
      <vt:variant>
        <vt:lpstr>Título</vt:lpstr>
      </vt:variant>
      <vt:variant>
        <vt:i4>1</vt:i4>
      </vt:variant>
    </vt:vector>
  </HeadingPairs>
  <TitlesOfParts>
    <vt:vector size="1" baseType="lpstr">
      <vt:lpstr>CORRÊA Paula - Avaliação dos Afastamentos dos Servidores Públicos no Estado de SC no Período de 2006 a 2016</vt:lpstr>
    </vt:vector>
  </TitlesOfParts>
  <Company/>
  <LinksUpToDate>false</LinksUpToDate>
  <CharactersWithSpaces>133222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CORRÊA Paula - Avaliação dos Afastamentos dos Servidores Públicos no Estado de SC no Período de 2006 a 2016</dc:title>
  <dc:creator>Paula Corrêa</dc:creator>
  <cp:lastModifiedBy>Cliente</cp:lastModifiedBy>
  <cp:revision>2</cp:revision>
  <dcterms:created xsi:type="dcterms:W3CDTF">2019-12-05T16:13:00Z</dcterms:created>
  <dcterms:modified xsi:type="dcterms:W3CDTF">2019-12-05T16:13:00Z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2013</vt:lpwstr>
  </property>
  <property fmtid="{D5CDD505-2E9C-101B-9397-08002B2CF9AE}" pid="4" name="LastSaved">
    <vt:filetime>2019-12-05T00:00:00Z</vt:filetime>
  </property>
</Properties>
</file>