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8EA3" w14:textId="1C8F4861" w:rsidR="00B23162" w:rsidRPr="0023040F" w:rsidRDefault="0023040F" w:rsidP="0023040F">
      <w:pPr>
        <w:rPr>
          <w:rFonts w:ascii="Times New Roman" w:hAnsi="Times New Roman" w:cs="Times New Roman"/>
          <w:sz w:val="24"/>
          <w:szCs w:val="24"/>
        </w:rPr>
      </w:pPr>
      <w:r w:rsidRPr="0023040F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3040F">
        <w:rPr>
          <w:rFonts w:ascii="Times New Roman" w:hAnsi="Times New Roman" w:cs="Times New Roman"/>
          <w:sz w:val="24"/>
          <w:szCs w:val="24"/>
        </w:rPr>
        <w:t xml:space="preserve">s do artigo </w:t>
      </w:r>
      <w:r w:rsidRPr="0023040F">
        <w:rPr>
          <w:rFonts w:ascii="Times New Roman" w:hAnsi="Times New Roman" w:cs="Times New Roman"/>
          <w:sz w:val="24"/>
          <w:szCs w:val="24"/>
        </w:rPr>
        <w:t>A ADAPTAÇÃO A CONTEXTOS DE ENSINO A DISTÂNCIA POR ESTUDANTES SENIORES DE UMA INSTITUIÇÃO DE ENSINO SUPERIOR PORTUGUESA, NUMA CONJUNTURA PANDÉMICA</w:t>
      </w:r>
    </w:p>
    <w:p w14:paraId="1EAA4D9D" w14:textId="79459085" w:rsidR="0023040F" w:rsidRPr="0023040F" w:rsidRDefault="0023040F" w:rsidP="0023040F">
      <w:pPr>
        <w:spacing w:before="240"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040F">
        <w:rPr>
          <w:rFonts w:ascii="Times New Roman" w:hAnsi="Times New Roman" w:cs="Times New Roman"/>
          <w:sz w:val="20"/>
          <w:szCs w:val="20"/>
        </w:rPr>
        <w:t xml:space="preserve">Sara Lopes, </w:t>
      </w:r>
      <w:r w:rsidRPr="0023040F">
        <w:rPr>
          <w:rFonts w:ascii="Times New Roman" w:hAnsi="Times New Roman" w:cs="Times New Roman"/>
          <w:sz w:val="20"/>
          <w:szCs w:val="20"/>
        </w:rPr>
        <w:t>Doutor</w:t>
      </w:r>
      <w:r w:rsidRPr="0023040F">
        <w:rPr>
          <w:rFonts w:ascii="Times New Roman" w:hAnsi="Times New Roman" w:cs="Times New Roman"/>
          <w:sz w:val="20"/>
          <w:szCs w:val="20"/>
        </w:rPr>
        <w:t>a</w:t>
      </w:r>
      <w:r w:rsidRPr="0023040F">
        <w:rPr>
          <w:rFonts w:ascii="Times New Roman" w:hAnsi="Times New Roman" w:cs="Times New Roman"/>
          <w:sz w:val="20"/>
          <w:szCs w:val="20"/>
        </w:rPr>
        <w:t xml:space="preserve"> em Antropologia. Professora adjunta na Escola Superior de Educação e Ciências Sociais do Politécnico de Leiria. Investigadora no </w:t>
      </w:r>
      <w:proofErr w:type="spellStart"/>
      <w:r w:rsidRPr="0023040F">
        <w:rPr>
          <w:rFonts w:ascii="Times New Roman" w:hAnsi="Times New Roman" w:cs="Times New Roman"/>
          <w:sz w:val="20"/>
          <w:szCs w:val="20"/>
        </w:rPr>
        <w:t>CICS.NOVA.IPLeiria</w:t>
      </w:r>
      <w:proofErr w:type="spellEnd"/>
      <w:r w:rsidRPr="0023040F">
        <w:rPr>
          <w:rFonts w:ascii="Times New Roman" w:hAnsi="Times New Roman" w:cs="Times New Roman"/>
          <w:sz w:val="20"/>
          <w:szCs w:val="20"/>
        </w:rPr>
        <w:t xml:space="preserve">. E-mail: </w:t>
      </w:r>
      <w:hyperlink r:id="rId7" w:history="1">
        <w:r w:rsidRPr="0023040F">
          <w:rPr>
            <w:rStyle w:val="Hiperligao"/>
            <w:rFonts w:ascii="Times New Roman" w:hAnsi="Times New Roman" w:cs="Times New Roman"/>
            <w:sz w:val="20"/>
            <w:szCs w:val="20"/>
          </w:rPr>
          <w:t>sara.lopes@ipleiria.pt</w:t>
        </w:r>
      </w:hyperlink>
      <w:r w:rsidRPr="002304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3DCA7C" w14:textId="301C4A06" w:rsidR="0023040F" w:rsidRPr="0023040F" w:rsidRDefault="0023040F" w:rsidP="0023040F">
      <w:pPr>
        <w:pStyle w:val="Textodenotaderodap"/>
        <w:spacing w:before="240" w:after="240"/>
        <w:jc w:val="both"/>
        <w:rPr>
          <w:rFonts w:ascii="Times New Roman" w:hAnsi="Times New Roman" w:cs="Times New Roman"/>
        </w:rPr>
      </w:pPr>
      <w:r w:rsidRPr="0023040F">
        <w:rPr>
          <w:rFonts w:ascii="Times New Roman" w:hAnsi="Times New Roman" w:cs="Times New Roman"/>
        </w:rPr>
        <w:t xml:space="preserve">Isabel Beato, Doutora em Ciências da Educação. </w:t>
      </w:r>
      <w:r w:rsidRPr="0023040F">
        <w:rPr>
          <w:rFonts w:ascii="Times New Roman" w:hAnsi="Times New Roman" w:cs="Times New Roman"/>
        </w:rPr>
        <w:t>Professora adjunta</w:t>
      </w:r>
      <w:r w:rsidRPr="0023040F">
        <w:rPr>
          <w:rFonts w:ascii="Times New Roman" w:hAnsi="Times New Roman" w:cs="Times New Roman"/>
        </w:rPr>
        <w:t xml:space="preserve"> convidada</w:t>
      </w:r>
      <w:r w:rsidRPr="0023040F">
        <w:rPr>
          <w:rFonts w:ascii="Times New Roman" w:hAnsi="Times New Roman" w:cs="Times New Roman"/>
        </w:rPr>
        <w:t xml:space="preserve"> na Escola Superior de Educação e Ciências Sociais do Politécnico de Leiria.</w:t>
      </w:r>
      <w:r w:rsidRPr="0023040F">
        <w:rPr>
          <w:rFonts w:ascii="Times New Roman" w:hAnsi="Times New Roman" w:cs="Times New Roman"/>
        </w:rPr>
        <w:t xml:space="preserve"> E-mail: </w:t>
      </w:r>
      <w:hyperlink r:id="rId8" w:history="1">
        <w:r w:rsidRPr="0023040F">
          <w:rPr>
            <w:rStyle w:val="Hiperligao"/>
            <w:rFonts w:ascii="Times New Roman" w:hAnsi="Times New Roman" w:cs="Times New Roman"/>
          </w:rPr>
          <w:t>isabel.beato@ipleiria.pt</w:t>
        </w:r>
      </w:hyperlink>
      <w:r w:rsidRPr="0023040F">
        <w:rPr>
          <w:rFonts w:ascii="Times New Roman" w:hAnsi="Times New Roman" w:cs="Times New Roman"/>
        </w:rPr>
        <w:t xml:space="preserve"> </w:t>
      </w:r>
    </w:p>
    <w:p w14:paraId="192D1D7F" w14:textId="3FAA66FD" w:rsidR="0023040F" w:rsidRPr="0023040F" w:rsidRDefault="0023040F" w:rsidP="0023040F">
      <w:pPr>
        <w:pStyle w:val="Textodenotaderodap"/>
        <w:spacing w:before="240" w:after="240"/>
        <w:jc w:val="both"/>
        <w:rPr>
          <w:rFonts w:ascii="Times New Roman" w:hAnsi="Times New Roman" w:cs="Times New Roman"/>
        </w:rPr>
      </w:pPr>
      <w:r w:rsidRPr="0023040F">
        <w:rPr>
          <w:rFonts w:ascii="Times New Roman" w:hAnsi="Times New Roman" w:cs="Times New Roman"/>
        </w:rPr>
        <w:t xml:space="preserve">Luísa Pimentel, </w:t>
      </w:r>
      <w:r w:rsidRPr="0023040F">
        <w:rPr>
          <w:rFonts w:ascii="Times New Roman" w:hAnsi="Times New Roman" w:cs="Times New Roman"/>
        </w:rPr>
        <w:t xml:space="preserve">Doutora em Sociologia. Professora adjunta da Escola Superior de Educação e Ciências Sociais – Politécnico de Leiria, Investigadora no </w:t>
      </w:r>
      <w:proofErr w:type="spellStart"/>
      <w:proofErr w:type="gramStart"/>
      <w:r w:rsidRPr="0023040F">
        <w:rPr>
          <w:rFonts w:ascii="Times New Roman" w:hAnsi="Times New Roman" w:cs="Times New Roman"/>
        </w:rPr>
        <w:t>CICS.NOVA.IPLeiria</w:t>
      </w:r>
      <w:proofErr w:type="spellEnd"/>
      <w:proofErr w:type="gramEnd"/>
      <w:r w:rsidRPr="0023040F">
        <w:rPr>
          <w:rFonts w:ascii="Times New Roman" w:hAnsi="Times New Roman" w:cs="Times New Roman"/>
        </w:rPr>
        <w:t xml:space="preserve"> e no CIES.IUL. E-mail: </w:t>
      </w:r>
      <w:hyperlink r:id="rId9" w:history="1">
        <w:r w:rsidRPr="0023040F">
          <w:rPr>
            <w:rStyle w:val="Hiperligao"/>
            <w:rFonts w:ascii="Times New Roman" w:hAnsi="Times New Roman" w:cs="Times New Roman"/>
          </w:rPr>
          <w:t>luisa.pimentel@ipleiria.pt</w:t>
        </w:r>
      </w:hyperlink>
      <w:r w:rsidRPr="0023040F">
        <w:rPr>
          <w:rFonts w:ascii="Times New Roman" w:hAnsi="Times New Roman" w:cs="Times New Roman"/>
        </w:rPr>
        <w:t xml:space="preserve"> </w:t>
      </w:r>
    </w:p>
    <w:p w14:paraId="161EDAC7" w14:textId="2CC9FE01" w:rsidR="0023040F" w:rsidRPr="0023040F" w:rsidRDefault="0023040F" w:rsidP="0023040F">
      <w:pPr>
        <w:pStyle w:val="Textodenotaderodap"/>
        <w:spacing w:before="240" w:after="240"/>
        <w:jc w:val="both"/>
        <w:rPr>
          <w:rFonts w:ascii="Times New Roman" w:hAnsi="Times New Roman" w:cs="Times New Roman"/>
        </w:rPr>
      </w:pPr>
      <w:r w:rsidRPr="0023040F">
        <w:rPr>
          <w:rFonts w:ascii="Times New Roman" w:hAnsi="Times New Roman" w:cs="Times New Roman"/>
        </w:rPr>
        <w:t xml:space="preserve">Cezarina Maurício, </w:t>
      </w:r>
      <w:r w:rsidRPr="0023040F">
        <w:rPr>
          <w:rFonts w:ascii="Times New Roman" w:hAnsi="Times New Roman" w:cs="Times New Roman"/>
        </w:rPr>
        <w:t>Licenciada e Especialista em Serviço Social. Professora Adjunta da Escola Superior de Educação e Ciências Sociais – Politécnico de Leiria</w:t>
      </w:r>
      <w:r w:rsidRPr="0023040F">
        <w:rPr>
          <w:rFonts w:ascii="Times New Roman" w:hAnsi="Times New Roman" w:cs="Times New Roman"/>
        </w:rPr>
        <w:t xml:space="preserve">. E-mail: </w:t>
      </w:r>
      <w:hyperlink r:id="rId10" w:history="1">
        <w:r w:rsidRPr="0023040F">
          <w:rPr>
            <w:rStyle w:val="Hiperligao"/>
            <w:rFonts w:ascii="Times New Roman" w:hAnsi="Times New Roman" w:cs="Times New Roman"/>
          </w:rPr>
          <w:t>cezarina.mauricio@ipleiria.pt</w:t>
        </w:r>
      </w:hyperlink>
      <w:r w:rsidRPr="0023040F">
        <w:rPr>
          <w:rFonts w:ascii="Times New Roman" w:hAnsi="Times New Roman" w:cs="Times New Roman"/>
        </w:rPr>
        <w:t xml:space="preserve"> </w:t>
      </w:r>
    </w:p>
    <w:p w14:paraId="600A5F12" w14:textId="29F00E89" w:rsidR="0023040F" w:rsidRPr="0023040F" w:rsidRDefault="0023040F" w:rsidP="0023040F">
      <w:pPr>
        <w:rPr>
          <w:rFonts w:ascii="Times New Roman" w:hAnsi="Times New Roman" w:cs="Times New Roman"/>
          <w:sz w:val="20"/>
          <w:szCs w:val="20"/>
          <w:lang w:val="pt-PT"/>
        </w:rPr>
      </w:pPr>
      <w:r w:rsidRPr="0023040F">
        <w:rPr>
          <w:rFonts w:ascii="Times New Roman" w:hAnsi="Times New Roman" w:cs="Times New Roman"/>
          <w:sz w:val="20"/>
          <w:szCs w:val="20"/>
          <w:lang w:val="pt-PT"/>
        </w:rPr>
        <w:t>Todas as autoras contribuíram de igual forma para a pesquisa bibliográfica, todas participaram no processo de elaboração de instrumentos, coleta e análise de dados e redação do texto.</w:t>
      </w:r>
    </w:p>
    <w:sectPr w:rsidR="0023040F" w:rsidRPr="0023040F" w:rsidSect="0058781A">
      <w:headerReference w:type="default" r:id="rId11"/>
      <w:footerReference w:type="first" r:id="rId12"/>
      <w:pgSz w:w="11906" w:h="16838" w:code="9"/>
      <w:pgMar w:top="1701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9657B" w14:textId="77777777" w:rsidR="00CA6CFE" w:rsidRDefault="00CA6CFE" w:rsidP="00945B44">
      <w:pPr>
        <w:spacing w:after="0" w:line="240" w:lineRule="auto"/>
      </w:pPr>
      <w:r>
        <w:separator/>
      </w:r>
    </w:p>
  </w:endnote>
  <w:endnote w:type="continuationSeparator" w:id="0">
    <w:p w14:paraId="664D69D6" w14:textId="77777777" w:rsidR="00CA6CFE" w:rsidRDefault="00CA6CFE" w:rsidP="0094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44CA8" w14:textId="77777777" w:rsidR="00F44DDB" w:rsidRDefault="00F44DDB" w:rsidP="00F44DDB">
    <w:pPr>
      <w:pStyle w:val="Rodap"/>
      <w:tabs>
        <w:tab w:val="clear" w:pos="4252"/>
        <w:tab w:val="clear" w:pos="8504"/>
        <w:tab w:val="left" w:pos="15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9D5C" w14:textId="77777777" w:rsidR="00CA6CFE" w:rsidRDefault="00CA6CFE" w:rsidP="00945B44">
      <w:pPr>
        <w:spacing w:after="0" w:line="240" w:lineRule="auto"/>
      </w:pPr>
      <w:r>
        <w:separator/>
      </w:r>
    </w:p>
  </w:footnote>
  <w:footnote w:type="continuationSeparator" w:id="0">
    <w:p w14:paraId="5090081F" w14:textId="77777777" w:rsidR="00CA6CFE" w:rsidRDefault="00CA6CFE" w:rsidP="0094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528251683"/>
      <w:docPartObj>
        <w:docPartGallery w:val="Page Numbers (Top of Page)"/>
        <w:docPartUnique/>
      </w:docPartObj>
    </w:sdtPr>
    <w:sdtEndPr/>
    <w:sdtContent>
      <w:p w14:paraId="04CEFF8C" w14:textId="77777777" w:rsidR="0058781A" w:rsidRPr="0058781A" w:rsidRDefault="0058781A" w:rsidP="0058781A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78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781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78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1C9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5878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42E499F" w14:textId="77777777" w:rsidR="0058781A" w:rsidRPr="0058781A" w:rsidRDefault="0058781A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6F"/>
    <w:rsid w:val="00150DB9"/>
    <w:rsid w:val="0019202C"/>
    <w:rsid w:val="00224E36"/>
    <w:rsid w:val="0023040F"/>
    <w:rsid w:val="002C1215"/>
    <w:rsid w:val="003C1EAC"/>
    <w:rsid w:val="00427D6B"/>
    <w:rsid w:val="004566ED"/>
    <w:rsid w:val="0058781A"/>
    <w:rsid w:val="005A69D1"/>
    <w:rsid w:val="00662EA7"/>
    <w:rsid w:val="006C29B5"/>
    <w:rsid w:val="006E3D8D"/>
    <w:rsid w:val="00706CBA"/>
    <w:rsid w:val="00785379"/>
    <w:rsid w:val="007C1C9E"/>
    <w:rsid w:val="008424D9"/>
    <w:rsid w:val="008551B9"/>
    <w:rsid w:val="00914186"/>
    <w:rsid w:val="00941B92"/>
    <w:rsid w:val="00945B44"/>
    <w:rsid w:val="009C6A66"/>
    <w:rsid w:val="00B13917"/>
    <w:rsid w:val="00B23162"/>
    <w:rsid w:val="00BA7AFE"/>
    <w:rsid w:val="00BD15D8"/>
    <w:rsid w:val="00CA6CFE"/>
    <w:rsid w:val="00DD01B0"/>
    <w:rsid w:val="00DD371A"/>
    <w:rsid w:val="00DE07E6"/>
    <w:rsid w:val="00DE41C7"/>
    <w:rsid w:val="00E06D39"/>
    <w:rsid w:val="00EA486F"/>
    <w:rsid w:val="00F32F53"/>
    <w:rsid w:val="00F44DDB"/>
    <w:rsid w:val="00F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389D0"/>
  <w15:chartTrackingRefBased/>
  <w15:docId w15:val="{448F1543-C475-4AD3-ADD0-7FEE88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79"/>
  </w:style>
  <w:style w:type="paragraph" w:styleId="Ttulo1">
    <w:name w:val="heading 1"/>
    <w:basedOn w:val="Normal"/>
    <w:next w:val="Normal"/>
    <w:link w:val="Ttulo1Carter"/>
    <w:uiPriority w:val="9"/>
    <w:qFormat/>
    <w:rsid w:val="00E06D39"/>
    <w:pPr>
      <w:keepNext/>
      <w:keepLines/>
      <w:spacing w:before="360" w:after="360" w:line="360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06D39"/>
    <w:pPr>
      <w:keepNext/>
      <w:keepLines/>
      <w:spacing w:before="360" w:after="360" w:line="360" w:lineRule="auto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06D39"/>
    <w:pPr>
      <w:keepNext/>
      <w:keepLines/>
      <w:spacing w:before="360" w:after="360" w:line="36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785379"/>
    <w:pPr>
      <w:keepNext/>
      <w:spacing w:before="360" w:after="40" w:line="240" w:lineRule="auto"/>
      <w:jc w:val="center"/>
    </w:pPr>
    <w:rPr>
      <w:rFonts w:ascii="Times New Roman" w:hAnsi="Times New Roman"/>
      <w:b/>
      <w:iCs/>
      <w:color w:val="000000" w:themeColor="text1"/>
      <w:sz w:val="20"/>
      <w:szCs w:val="18"/>
    </w:rPr>
  </w:style>
  <w:style w:type="paragraph" w:customStyle="1" w:styleId="Figura">
    <w:name w:val="Figura"/>
    <w:basedOn w:val="Normal"/>
    <w:qFormat/>
    <w:rsid w:val="00785379"/>
    <w:pPr>
      <w:spacing w:after="120" w:line="240" w:lineRule="auto"/>
      <w:jc w:val="center"/>
    </w:pPr>
    <w:rPr>
      <w:noProof/>
      <w:lang w:eastAsia="pt-BR"/>
    </w:rPr>
  </w:style>
  <w:style w:type="paragraph" w:customStyle="1" w:styleId="Legenda2">
    <w:name w:val="Legenda 2"/>
    <w:basedOn w:val="Normal"/>
    <w:qFormat/>
    <w:rsid w:val="00B13917"/>
    <w:pPr>
      <w:spacing w:after="360" w:line="240" w:lineRule="auto"/>
      <w:jc w:val="center"/>
    </w:pPr>
    <w:rPr>
      <w:rFonts w:ascii="Times New Roman" w:hAnsi="Times New Roman"/>
      <w:b/>
      <w:sz w:val="20"/>
    </w:rPr>
  </w:style>
  <w:style w:type="table" w:styleId="TabelacomGrelha">
    <w:name w:val="Table Grid"/>
    <w:basedOn w:val="Tabelanormal"/>
    <w:uiPriority w:val="59"/>
    <w:rsid w:val="006C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87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E06D39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customStyle="1" w:styleId="Corpo">
    <w:name w:val="Corpo"/>
    <w:basedOn w:val="Normal"/>
    <w:qFormat/>
    <w:rsid w:val="00E06D39"/>
    <w:pPr>
      <w:spacing w:after="0" w:line="360" w:lineRule="auto"/>
      <w:ind w:firstLine="709"/>
      <w:contextualSpacing/>
      <w:jc w:val="both"/>
    </w:pPr>
    <w:rPr>
      <w:rFonts w:ascii="Times New Roman" w:hAnsi="Times New Roman" w:cs="Arial"/>
      <w:noProof/>
      <w:color w:val="000000"/>
      <w:sz w:val="24"/>
      <w:bdr w:val="none" w:sz="0" w:space="0" w:color="auto" w:frame="1"/>
      <w:shd w:val="clear" w:color="auto" w:fill="FFFFFF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06D39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06D39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customStyle="1" w:styleId="Citaodiretalonga">
    <w:name w:val="Citação direta longa"/>
    <w:basedOn w:val="Corpo"/>
    <w:qFormat/>
    <w:rsid w:val="00E06D39"/>
    <w:pPr>
      <w:keepLines/>
      <w:spacing w:before="240" w:after="240" w:line="240" w:lineRule="auto"/>
      <w:ind w:left="2268" w:firstLine="0"/>
    </w:pPr>
    <w:rPr>
      <w:sz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8781A"/>
  </w:style>
  <w:style w:type="paragraph" w:styleId="Rodap">
    <w:name w:val="footer"/>
    <w:basedOn w:val="Normal"/>
    <w:link w:val="RodapCarter"/>
    <w:uiPriority w:val="99"/>
    <w:unhideWhenUsed/>
    <w:rsid w:val="00587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781A"/>
  </w:style>
  <w:style w:type="character" w:styleId="Hiperligao">
    <w:name w:val="Hyperlink"/>
    <w:basedOn w:val="Tipodeletrapredefinidodopargrafo"/>
    <w:uiPriority w:val="99"/>
    <w:unhideWhenUsed/>
    <w:rsid w:val="0023040F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3040F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23040F"/>
    <w:rPr>
      <w:sz w:val="20"/>
      <w:szCs w:val="20"/>
      <w:lang w:val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23040F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30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.beato@ipleiria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.lopes@ipleiria.p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ezarina.mauricio@ipleiri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isa.pimentel@ipleiria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7365-839C-4A03-B2C3-3EA4062C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Feevale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Barth</dc:creator>
  <cp:keywords/>
  <dc:description/>
  <cp:lastModifiedBy> </cp:lastModifiedBy>
  <cp:revision>3</cp:revision>
  <dcterms:created xsi:type="dcterms:W3CDTF">2020-10-23T09:02:00Z</dcterms:created>
  <dcterms:modified xsi:type="dcterms:W3CDTF">2020-10-31T00:32:00Z</dcterms:modified>
</cp:coreProperties>
</file>